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C4AA7" w14:textId="4CEF4CFB" w:rsidR="007047EC" w:rsidRPr="00580C77" w:rsidRDefault="007047EC" w:rsidP="002D6543">
      <w:pPr>
        <w:pStyle w:val="tabela"/>
        <w:snapToGrid w:val="0"/>
        <w:spacing w:before="0" w:after="0"/>
        <w:jc w:val="center"/>
        <w:rPr>
          <w:rFonts w:ascii="Arial" w:hAnsi="Arial" w:cs="Arial"/>
          <w:b/>
        </w:rPr>
      </w:pPr>
      <w:r w:rsidRPr="00580C77">
        <w:rPr>
          <w:rFonts w:ascii="Arial" w:hAnsi="Arial" w:cs="Arial"/>
          <w:b/>
        </w:rPr>
        <w:t>PREGÃO ELETRÔNICO Nº</w:t>
      </w:r>
      <w:r w:rsidR="002D6A24" w:rsidRPr="00580C77">
        <w:rPr>
          <w:rFonts w:ascii="Arial" w:hAnsi="Arial" w:cs="Arial"/>
          <w:b/>
        </w:rPr>
        <w:t xml:space="preserve"> </w:t>
      </w:r>
      <w:r w:rsidR="003D3310">
        <w:rPr>
          <w:rFonts w:ascii="Arial" w:hAnsi="Arial" w:cs="Arial"/>
          <w:b/>
        </w:rPr>
        <w:t>011</w:t>
      </w:r>
      <w:r w:rsidRPr="00580C77">
        <w:rPr>
          <w:rFonts w:ascii="Arial" w:hAnsi="Arial" w:cs="Arial"/>
          <w:b/>
        </w:rPr>
        <w:t>/202</w:t>
      </w:r>
      <w:r w:rsidR="00943D91" w:rsidRPr="00580C77">
        <w:rPr>
          <w:rFonts w:ascii="Arial" w:hAnsi="Arial" w:cs="Arial"/>
          <w:b/>
        </w:rPr>
        <w:t>4</w:t>
      </w:r>
    </w:p>
    <w:p w14:paraId="7A689300" w14:textId="5C8B249D" w:rsidR="00A9158A" w:rsidRPr="00580C77" w:rsidRDefault="007047EC" w:rsidP="002D6543">
      <w:pPr>
        <w:jc w:val="center"/>
        <w:rPr>
          <w:rFonts w:ascii="Arial" w:hAnsi="Arial" w:cs="Arial"/>
          <w:b/>
        </w:rPr>
      </w:pPr>
      <w:r w:rsidRPr="00580C77">
        <w:rPr>
          <w:rFonts w:ascii="Arial" w:hAnsi="Arial" w:cs="Arial"/>
          <w:b/>
        </w:rPr>
        <w:t>EDITAL Nº</w:t>
      </w:r>
      <w:r w:rsidR="002D6A24" w:rsidRPr="00580C77">
        <w:rPr>
          <w:rFonts w:ascii="Arial" w:hAnsi="Arial" w:cs="Arial"/>
          <w:b/>
        </w:rPr>
        <w:t xml:space="preserve"> </w:t>
      </w:r>
      <w:r w:rsidR="003D3310">
        <w:rPr>
          <w:rFonts w:ascii="Arial" w:hAnsi="Arial" w:cs="Arial"/>
          <w:b/>
        </w:rPr>
        <w:t>018</w:t>
      </w:r>
      <w:r w:rsidRPr="00580C77">
        <w:rPr>
          <w:rFonts w:ascii="Arial" w:hAnsi="Arial" w:cs="Arial"/>
          <w:b/>
        </w:rPr>
        <w:t>/202</w:t>
      </w:r>
      <w:r w:rsidR="00943D91" w:rsidRPr="00580C77">
        <w:rPr>
          <w:rFonts w:ascii="Arial" w:hAnsi="Arial" w:cs="Arial"/>
          <w:b/>
        </w:rPr>
        <w:t>4</w:t>
      </w:r>
    </w:p>
    <w:p w14:paraId="18DC58E5" w14:textId="77777777" w:rsidR="00194532" w:rsidRPr="00580C77" w:rsidRDefault="00194532" w:rsidP="002D6543">
      <w:pPr>
        <w:jc w:val="center"/>
        <w:rPr>
          <w:rFonts w:ascii="Arial" w:hAnsi="Arial" w:cs="Arial"/>
          <w:b/>
        </w:rPr>
      </w:pPr>
    </w:p>
    <w:p w14:paraId="0D0808E4" w14:textId="0BFC7CAA" w:rsidR="00690804" w:rsidRPr="00580C77" w:rsidRDefault="00690804" w:rsidP="002D6543">
      <w:pPr>
        <w:pStyle w:val="corpo"/>
        <w:spacing w:before="0" w:after="0"/>
        <w:jc w:val="center"/>
        <w:rPr>
          <w:rFonts w:ascii="Arial" w:hAnsi="Arial" w:cs="Arial"/>
          <w:b/>
        </w:rPr>
      </w:pPr>
      <w:r w:rsidRPr="00580C77">
        <w:rPr>
          <w:rFonts w:ascii="Arial" w:hAnsi="Arial" w:cs="Arial"/>
          <w:b/>
        </w:rPr>
        <w:t>TIPO</w:t>
      </w:r>
      <w:r w:rsidRPr="00580C77">
        <w:rPr>
          <w:rFonts w:ascii="Arial" w:hAnsi="Arial" w:cs="Arial"/>
          <w:b/>
        </w:rPr>
        <w:tab/>
        <w:t xml:space="preserve">MENOR PREÇO </w:t>
      </w:r>
      <w:r w:rsidR="00D455F8">
        <w:rPr>
          <w:rFonts w:ascii="Arial" w:hAnsi="Arial" w:cs="Arial"/>
          <w:b/>
        </w:rPr>
        <w:t>D</w:t>
      </w:r>
      <w:r w:rsidR="00175AE6" w:rsidRPr="00580C77">
        <w:rPr>
          <w:rFonts w:ascii="Arial" w:hAnsi="Arial" w:cs="Arial"/>
          <w:b/>
        </w:rPr>
        <w:t>O ITEM</w:t>
      </w:r>
    </w:p>
    <w:p w14:paraId="01D86EC1" w14:textId="0C749693" w:rsidR="00943D91" w:rsidRPr="00580C77" w:rsidRDefault="00943D91" w:rsidP="002D6543">
      <w:pPr>
        <w:pStyle w:val="corpo"/>
        <w:spacing w:before="0" w:after="0"/>
        <w:jc w:val="center"/>
        <w:rPr>
          <w:rFonts w:ascii="Arial" w:hAnsi="Arial" w:cs="Arial"/>
          <w:b/>
        </w:rPr>
      </w:pPr>
      <w:r w:rsidRPr="00580C77">
        <w:rPr>
          <w:rFonts w:ascii="Arial" w:hAnsi="Arial" w:cs="Arial"/>
          <w:b/>
        </w:rPr>
        <w:t>MODO DE DISPUTA: ABERTO</w:t>
      </w:r>
    </w:p>
    <w:p w14:paraId="0849CCAD" w14:textId="77777777" w:rsidR="00A32E69" w:rsidRPr="00580C77" w:rsidRDefault="00A32E69" w:rsidP="002D6543">
      <w:pPr>
        <w:pStyle w:val="corpo"/>
        <w:spacing w:before="0" w:after="0"/>
        <w:jc w:val="center"/>
        <w:rPr>
          <w:rFonts w:ascii="Arial" w:hAnsi="Arial" w:cs="Arial"/>
          <w:b/>
        </w:rPr>
      </w:pPr>
    </w:p>
    <w:p w14:paraId="123DC505" w14:textId="5A80BE86" w:rsidR="00722401" w:rsidRPr="00580C77" w:rsidRDefault="00722401" w:rsidP="002D6543">
      <w:pPr>
        <w:autoSpaceDE w:val="0"/>
        <w:autoSpaceDN w:val="0"/>
        <w:adjustRightInd w:val="0"/>
        <w:jc w:val="both"/>
        <w:rPr>
          <w:rFonts w:ascii="Arial" w:hAnsi="Arial" w:cs="Arial"/>
        </w:rPr>
      </w:pPr>
      <w:r w:rsidRPr="00580C77">
        <w:rPr>
          <w:rFonts w:ascii="Arial" w:hAnsi="Arial" w:cs="Arial"/>
        </w:rPr>
        <w:t xml:space="preserve">A Prefeitura Municipal de Indaiatuba, torna público, para o conhecimento dos interessados, que realizará licitação na modalidade </w:t>
      </w:r>
      <w:r w:rsidRPr="00580C77">
        <w:rPr>
          <w:rFonts w:ascii="Arial" w:hAnsi="Arial" w:cs="Arial"/>
          <w:b/>
          <w:bCs/>
        </w:rPr>
        <w:t>PREGÃO ELETRÔNICO</w:t>
      </w:r>
      <w:r w:rsidR="00F76CC6" w:rsidRPr="00580C77">
        <w:rPr>
          <w:rFonts w:ascii="Arial" w:hAnsi="Arial" w:cs="Arial"/>
        </w:rPr>
        <w:t>,</w:t>
      </w:r>
      <w:r w:rsidRPr="00580C77">
        <w:rPr>
          <w:rFonts w:ascii="Arial" w:hAnsi="Arial" w:cs="Arial"/>
        </w:rPr>
        <w:t xml:space="preserve"> objetivando a </w:t>
      </w:r>
      <w:r w:rsidR="00D455F8">
        <w:rPr>
          <w:rFonts w:ascii="Arial" w:hAnsi="Arial" w:cs="Arial"/>
        </w:rPr>
        <w:t>locação de maquinário</w:t>
      </w:r>
      <w:r w:rsidRPr="00580C77">
        <w:rPr>
          <w:rFonts w:ascii="Arial" w:hAnsi="Arial" w:cs="Arial"/>
        </w:rPr>
        <w:t>, de acordo com a descriç</w:t>
      </w:r>
      <w:r w:rsidR="00073A29">
        <w:rPr>
          <w:rFonts w:ascii="Arial" w:hAnsi="Arial" w:cs="Arial"/>
        </w:rPr>
        <w:t>ão</w:t>
      </w:r>
      <w:r w:rsidRPr="00580C77">
        <w:rPr>
          <w:rFonts w:ascii="Arial" w:hAnsi="Arial" w:cs="Arial"/>
        </w:rPr>
        <w:t xml:space="preserve"> contida em seus anexos. </w:t>
      </w:r>
    </w:p>
    <w:p w14:paraId="656F51EB" w14:textId="77777777" w:rsidR="00EC2A58" w:rsidRPr="00580C77" w:rsidRDefault="00722401" w:rsidP="002D6543">
      <w:pPr>
        <w:autoSpaceDE w:val="0"/>
        <w:autoSpaceDN w:val="0"/>
        <w:adjustRightInd w:val="0"/>
        <w:jc w:val="both"/>
        <w:rPr>
          <w:rFonts w:ascii="Arial" w:hAnsi="Arial" w:cs="Arial"/>
        </w:rPr>
      </w:pPr>
      <w:r w:rsidRPr="00580C77">
        <w:rPr>
          <w:rFonts w:ascii="Arial" w:hAnsi="Arial" w:cs="Arial"/>
        </w:rPr>
        <w:t>O presente Pregão Eletrônico,</w:t>
      </w:r>
      <w:r w:rsidR="00F76CC6" w:rsidRPr="00580C77">
        <w:rPr>
          <w:rFonts w:ascii="Arial" w:hAnsi="Arial" w:cs="Arial"/>
          <w:b/>
        </w:rPr>
        <w:t xml:space="preserve"> </w:t>
      </w:r>
      <w:r w:rsidRPr="00580C77">
        <w:rPr>
          <w:rFonts w:ascii="Arial" w:hAnsi="Arial" w:cs="Arial"/>
        </w:rPr>
        <w:t>será regido nos termos da Lei Federal nº 1</w:t>
      </w:r>
      <w:r w:rsidR="00943D91" w:rsidRPr="00580C77">
        <w:rPr>
          <w:rFonts w:ascii="Arial" w:hAnsi="Arial" w:cs="Arial"/>
        </w:rPr>
        <w:t>4.133 de 1 de abril de</w:t>
      </w:r>
    </w:p>
    <w:p w14:paraId="754F52DE" w14:textId="63F00EE4" w:rsidR="00C91999" w:rsidRPr="00C91999" w:rsidRDefault="00943D91" w:rsidP="00C91999">
      <w:pPr>
        <w:autoSpaceDE w:val="0"/>
        <w:autoSpaceDN w:val="0"/>
        <w:adjustRightInd w:val="0"/>
        <w:jc w:val="both"/>
        <w:rPr>
          <w:rFonts w:ascii="Arial" w:hAnsi="Arial" w:cs="Arial"/>
        </w:rPr>
      </w:pPr>
      <w:r w:rsidRPr="00580C77">
        <w:rPr>
          <w:rFonts w:ascii="Arial" w:hAnsi="Arial" w:cs="Arial"/>
        </w:rPr>
        <w:t>2021</w:t>
      </w:r>
      <w:r w:rsidR="00722401" w:rsidRPr="00580C77">
        <w:rPr>
          <w:rFonts w:ascii="Arial" w:hAnsi="Arial" w:cs="Arial"/>
        </w:rPr>
        <w:t xml:space="preserve"> e o Decreto Municipal nº </w:t>
      </w:r>
      <w:r w:rsidR="009602EA" w:rsidRPr="00580C77">
        <w:rPr>
          <w:rFonts w:ascii="Arial" w:hAnsi="Arial" w:cs="Arial"/>
        </w:rPr>
        <w:t>1</w:t>
      </w:r>
      <w:r w:rsidRPr="00580C77">
        <w:rPr>
          <w:rFonts w:ascii="Arial" w:hAnsi="Arial" w:cs="Arial"/>
        </w:rPr>
        <w:t>5.095 de 17 de janeiro de 2024,</w:t>
      </w:r>
      <w:r w:rsidR="00722401" w:rsidRPr="00580C77">
        <w:rPr>
          <w:rFonts w:ascii="Arial" w:hAnsi="Arial" w:cs="Arial"/>
        </w:rPr>
        <w:t xml:space="preserve"> Leis Complementares nºs 123 de 14 de dezembro de 2006 e 147 de 07 de agosto de 2014</w:t>
      </w:r>
      <w:r w:rsidR="004B2C9C" w:rsidRPr="00580C77">
        <w:rPr>
          <w:rFonts w:ascii="Arial" w:hAnsi="Arial" w:cs="Arial"/>
        </w:rPr>
        <w:t>,</w:t>
      </w:r>
      <w:r w:rsidR="003134E1" w:rsidRPr="00580C77">
        <w:rPr>
          <w:rFonts w:ascii="Arial" w:hAnsi="Arial" w:cs="Arial"/>
          <w:b/>
          <w:bCs/>
        </w:rPr>
        <w:t xml:space="preserve"> </w:t>
      </w:r>
      <w:r w:rsidR="00C91999" w:rsidRPr="006A50FB">
        <w:rPr>
          <w:rFonts w:ascii="Arial" w:hAnsi="Arial" w:cs="Arial"/>
        </w:rPr>
        <w:t>PGM – Portaria Procuradoria Geral do Município nº 01 de 14 de março de 2024,</w:t>
      </w:r>
      <w:r w:rsidR="00C91999">
        <w:rPr>
          <w:rFonts w:ascii="Arial" w:hAnsi="Arial" w:cs="Arial"/>
        </w:rPr>
        <w:t xml:space="preserve"> </w:t>
      </w:r>
      <w:r w:rsidR="003134E1" w:rsidRPr="00580C77">
        <w:rPr>
          <w:rFonts w:ascii="Arial" w:hAnsi="Arial" w:cs="Arial"/>
        </w:rPr>
        <w:t>Plano de Contratação Anual (PCA) -2024, publicado na Impre</w:t>
      </w:r>
      <w:r w:rsidR="00485042" w:rsidRPr="00580C77">
        <w:rPr>
          <w:rFonts w:ascii="Arial" w:hAnsi="Arial" w:cs="Arial"/>
        </w:rPr>
        <w:t>n</w:t>
      </w:r>
      <w:r w:rsidR="003134E1" w:rsidRPr="00580C77">
        <w:rPr>
          <w:rFonts w:ascii="Arial" w:hAnsi="Arial" w:cs="Arial"/>
        </w:rPr>
        <w:t>sa Oficial do Município em 08 de março de 2024 – Edição nº. 2886 e disponibilizado no Portal Nacional de Contrataç</w:t>
      </w:r>
      <w:r w:rsidR="001D4D80" w:rsidRPr="00580C77">
        <w:rPr>
          <w:rFonts w:ascii="Arial" w:hAnsi="Arial" w:cs="Arial"/>
        </w:rPr>
        <w:t>ões</w:t>
      </w:r>
      <w:r w:rsidR="003134E1" w:rsidRPr="00580C77">
        <w:rPr>
          <w:rFonts w:ascii="Arial" w:hAnsi="Arial" w:cs="Arial"/>
        </w:rPr>
        <w:t xml:space="preserve"> Públicas (PNCP) em 11 de março de 2024 – Código nº. 8971, </w:t>
      </w:r>
      <w:r w:rsidRPr="00580C77">
        <w:rPr>
          <w:rFonts w:ascii="Arial" w:hAnsi="Arial" w:cs="Arial"/>
        </w:rPr>
        <w:t>e demais legislação aplicável, de acordo com as condições estabelecidas neste edital e seus anexos.</w:t>
      </w:r>
      <w:r w:rsidR="00C91999">
        <w:rPr>
          <w:rFonts w:ascii="Arial" w:hAnsi="Arial" w:cs="Arial"/>
        </w:rPr>
        <w:t xml:space="preserve"> </w:t>
      </w:r>
      <w:bookmarkStart w:id="0" w:name="_Hlk163225106"/>
      <w:r w:rsidR="00C91999" w:rsidRPr="00C91999">
        <w:rPr>
          <w:rFonts w:ascii="Arial" w:hAnsi="Arial" w:cs="Arial"/>
        </w:rPr>
        <w:t>O ETP - Estudo Técnico Preliminar, encontra-se disponível no processo licitatório.</w:t>
      </w:r>
    </w:p>
    <w:bookmarkEnd w:id="0"/>
    <w:p w14:paraId="552BAC5C" w14:textId="77777777" w:rsidR="00A32E69" w:rsidRPr="00580C77" w:rsidRDefault="00A32E69" w:rsidP="002D6543">
      <w:pPr>
        <w:autoSpaceDE w:val="0"/>
        <w:autoSpaceDN w:val="0"/>
        <w:adjustRightInd w:val="0"/>
        <w:jc w:val="both"/>
        <w:rPr>
          <w:rFonts w:ascii="Arial" w:hAnsi="Arial" w:cs="Arial"/>
        </w:rPr>
      </w:pPr>
    </w:p>
    <w:p w14:paraId="6530E492" w14:textId="577A50A3" w:rsidR="00943D91" w:rsidRPr="00580C77" w:rsidRDefault="00943D91" w:rsidP="002D6543">
      <w:pPr>
        <w:pStyle w:val="corpo"/>
        <w:pBdr>
          <w:top w:val="single" w:sz="4" w:space="1" w:color="auto"/>
          <w:left w:val="single" w:sz="4" w:space="0" w:color="auto"/>
          <w:bottom w:val="single" w:sz="4" w:space="1" w:color="auto"/>
          <w:right w:val="single" w:sz="4" w:space="2" w:color="auto"/>
        </w:pBdr>
        <w:spacing w:before="0" w:after="0"/>
        <w:rPr>
          <w:rFonts w:ascii="Arial" w:hAnsi="Arial" w:cs="Arial"/>
          <w:b/>
        </w:rPr>
      </w:pPr>
      <w:r w:rsidRPr="00580C77">
        <w:rPr>
          <w:rFonts w:ascii="Arial" w:hAnsi="Arial" w:cs="Arial"/>
          <w:b/>
        </w:rPr>
        <w:t xml:space="preserve">SISTEMA: BBMNET LICITAÇÕES </w:t>
      </w:r>
    </w:p>
    <w:p w14:paraId="58420A43" w14:textId="595CC3DF" w:rsidR="00690804" w:rsidRPr="00580C77" w:rsidRDefault="00690804" w:rsidP="002D6543">
      <w:pPr>
        <w:pStyle w:val="corpo"/>
        <w:pBdr>
          <w:top w:val="single" w:sz="4" w:space="1" w:color="auto"/>
          <w:left w:val="single" w:sz="4" w:space="0" w:color="auto"/>
          <w:bottom w:val="single" w:sz="4" w:space="1" w:color="auto"/>
          <w:right w:val="single" w:sz="4" w:space="2" w:color="auto"/>
        </w:pBdr>
        <w:spacing w:before="0" w:after="0"/>
        <w:rPr>
          <w:rFonts w:ascii="Arial" w:hAnsi="Arial" w:cs="Arial"/>
          <w:b/>
        </w:rPr>
      </w:pPr>
      <w:r w:rsidRPr="00580C77">
        <w:rPr>
          <w:rFonts w:ascii="Arial" w:hAnsi="Arial" w:cs="Arial"/>
          <w:b/>
        </w:rPr>
        <w:t>RECEBIMENTO DE PROPOSTAS ATÉ:</w:t>
      </w:r>
      <w:r w:rsidR="002D6A24" w:rsidRPr="00580C77">
        <w:rPr>
          <w:rFonts w:ascii="Arial" w:hAnsi="Arial" w:cs="Arial"/>
          <w:b/>
        </w:rPr>
        <w:t xml:space="preserve"> </w:t>
      </w:r>
      <w:r w:rsidR="003825C6">
        <w:rPr>
          <w:rFonts w:ascii="Arial" w:hAnsi="Arial" w:cs="Arial"/>
          <w:b/>
        </w:rPr>
        <w:t>14/05</w:t>
      </w:r>
      <w:r w:rsidR="00A32E69" w:rsidRPr="00580C77">
        <w:rPr>
          <w:rFonts w:ascii="Arial" w:hAnsi="Arial" w:cs="Arial"/>
          <w:b/>
        </w:rPr>
        <w:t>/202</w:t>
      </w:r>
      <w:r w:rsidR="00943D91" w:rsidRPr="00580C77">
        <w:rPr>
          <w:rFonts w:ascii="Arial" w:hAnsi="Arial" w:cs="Arial"/>
          <w:b/>
        </w:rPr>
        <w:t>4</w:t>
      </w:r>
      <w:r w:rsidR="00A32E69" w:rsidRPr="00580C77">
        <w:rPr>
          <w:rFonts w:ascii="Arial" w:hAnsi="Arial" w:cs="Arial"/>
          <w:b/>
        </w:rPr>
        <w:t xml:space="preserve"> </w:t>
      </w:r>
      <w:r w:rsidR="003825C6">
        <w:rPr>
          <w:rFonts w:ascii="Arial" w:hAnsi="Arial" w:cs="Arial"/>
          <w:b/>
        </w:rPr>
        <w:t>08</w:t>
      </w:r>
      <w:r w:rsidR="002D6A24" w:rsidRPr="00580C77">
        <w:rPr>
          <w:rFonts w:ascii="Arial" w:hAnsi="Arial" w:cs="Arial"/>
          <w:b/>
        </w:rPr>
        <w:t>:</w:t>
      </w:r>
      <w:r w:rsidR="003825C6">
        <w:rPr>
          <w:rFonts w:ascii="Arial" w:hAnsi="Arial" w:cs="Arial"/>
          <w:b/>
        </w:rPr>
        <w:t>30</w:t>
      </w:r>
      <w:r w:rsidR="00925EE8" w:rsidRPr="00580C77">
        <w:rPr>
          <w:rFonts w:ascii="Arial" w:hAnsi="Arial" w:cs="Arial"/>
          <w:b/>
        </w:rPr>
        <w:t xml:space="preserve"> h</w:t>
      </w:r>
      <w:r w:rsidR="00A32E69" w:rsidRPr="00580C77">
        <w:rPr>
          <w:rFonts w:ascii="Arial" w:hAnsi="Arial" w:cs="Arial"/>
          <w:b/>
        </w:rPr>
        <w:t>oras</w:t>
      </w:r>
    </w:p>
    <w:p w14:paraId="789092FD" w14:textId="31320264" w:rsidR="00690804" w:rsidRPr="00580C77" w:rsidRDefault="00690804" w:rsidP="002D6543">
      <w:pPr>
        <w:pStyle w:val="corpo"/>
        <w:pBdr>
          <w:top w:val="single" w:sz="4" w:space="1" w:color="auto"/>
          <w:left w:val="single" w:sz="4" w:space="0" w:color="auto"/>
          <w:bottom w:val="single" w:sz="4" w:space="1" w:color="auto"/>
          <w:right w:val="single" w:sz="4" w:space="2" w:color="auto"/>
        </w:pBdr>
        <w:spacing w:before="0" w:after="0"/>
        <w:rPr>
          <w:rFonts w:ascii="Arial" w:hAnsi="Arial" w:cs="Arial"/>
          <w:b/>
        </w:rPr>
      </w:pPr>
      <w:r w:rsidRPr="00580C77">
        <w:rPr>
          <w:rFonts w:ascii="Arial" w:hAnsi="Arial" w:cs="Arial"/>
          <w:b/>
        </w:rPr>
        <w:t>ABERTURA E ANÁLISE DAS PROPOSTAS:</w:t>
      </w:r>
      <w:r w:rsidR="002D6A24" w:rsidRPr="00580C77">
        <w:rPr>
          <w:rFonts w:ascii="Arial" w:hAnsi="Arial" w:cs="Arial"/>
          <w:b/>
        </w:rPr>
        <w:t xml:space="preserve"> </w:t>
      </w:r>
      <w:r w:rsidR="003825C6">
        <w:rPr>
          <w:rFonts w:ascii="Arial" w:hAnsi="Arial" w:cs="Arial"/>
          <w:b/>
        </w:rPr>
        <w:t>14</w:t>
      </w:r>
      <w:r w:rsidR="002D6A24" w:rsidRPr="00580C77">
        <w:rPr>
          <w:rFonts w:ascii="Arial" w:hAnsi="Arial" w:cs="Arial"/>
          <w:b/>
        </w:rPr>
        <w:t>/</w:t>
      </w:r>
      <w:r w:rsidR="003825C6">
        <w:rPr>
          <w:rFonts w:ascii="Arial" w:hAnsi="Arial" w:cs="Arial"/>
          <w:b/>
        </w:rPr>
        <w:t>05</w:t>
      </w:r>
      <w:r w:rsidR="00A32E69" w:rsidRPr="00580C77">
        <w:rPr>
          <w:rFonts w:ascii="Arial" w:hAnsi="Arial" w:cs="Arial"/>
          <w:b/>
        </w:rPr>
        <w:t>/202</w:t>
      </w:r>
      <w:r w:rsidR="00943D91" w:rsidRPr="00580C77">
        <w:rPr>
          <w:rFonts w:ascii="Arial" w:hAnsi="Arial" w:cs="Arial"/>
          <w:b/>
        </w:rPr>
        <w:t>4</w:t>
      </w:r>
      <w:r w:rsidR="002D6A24" w:rsidRPr="00580C77">
        <w:rPr>
          <w:rFonts w:ascii="Arial" w:hAnsi="Arial" w:cs="Arial"/>
          <w:b/>
        </w:rPr>
        <w:t xml:space="preserve"> </w:t>
      </w:r>
      <w:r w:rsidR="003825C6">
        <w:rPr>
          <w:rFonts w:ascii="Arial" w:hAnsi="Arial" w:cs="Arial"/>
          <w:b/>
        </w:rPr>
        <w:t>08</w:t>
      </w:r>
      <w:r w:rsidR="002D6A24" w:rsidRPr="00580C77">
        <w:rPr>
          <w:rFonts w:ascii="Arial" w:hAnsi="Arial" w:cs="Arial"/>
          <w:b/>
        </w:rPr>
        <w:t>:</w:t>
      </w:r>
      <w:r w:rsidR="003825C6">
        <w:rPr>
          <w:rFonts w:ascii="Arial" w:hAnsi="Arial" w:cs="Arial"/>
          <w:b/>
        </w:rPr>
        <w:t>31</w:t>
      </w:r>
      <w:r w:rsidR="00A32E69" w:rsidRPr="00580C77">
        <w:rPr>
          <w:rFonts w:ascii="Arial" w:hAnsi="Arial" w:cs="Arial"/>
          <w:b/>
        </w:rPr>
        <w:t xml:space="preserve"> </w:t>
      </w:r>
      <w:r w:rsidR="00925EE8" w:rsidRPr="00580C77">
        <w:rPr>
          <w:rFonts w:ascii="Arial" w:hAnsi="Arial" w:cs="Arial"/>
          <w:b/>
        </w:rPr>
        <w:t>h</w:t>
      </w:r>
      <w:r w:rsidR="00A32E69" w:rsidRPr="00580C77">
        <w:rPr>
          <w:rFonts w:ascii="Arial" w:hAnsi="Arial" w:cs="Arial"/>
          <w:b/>
        </w:rPr>
        <w:t>oras</w:t>
      </w:r>
    </w:p>
    <w:p w14:paraId="5D63EE44" w14:textId="1950DE61" w:rsidR="00690804" w:rsidRPr="00580C77" w:rsidRDefault="00690804" w:rsidP="002D6543">
      <w:pPr>
        <w:pStyle w:val="corpo"/>
        <w:pBdr>
          <w:top w:val="single" w:sz="4" w:space="1" w:color="auto"/>
          <w:left w:val="single" w:sz="4" w:space="0" w:color="auto"/>
          <w:bottom w:val="single" w:sz="4" w:space="1" w:color="auto"/>
          <w:right w:val="single" w:sz="4" w:space="2" w:color="auto"/>
        </w:pBdr>
        <w:spacing w:before="0" w:after="0"/>
        <w:rPr>
          <w:rFonts w:ascii="Arial" w:hAnsi="Arial" w:cs="Arial"/>
          <w:b/>
        </w:rPr>
      </w:pPr>
      <w:r w:rsidRPr="00580C77">
        <w:rPr>
          <w:rFonts w:ascii="Arial" w:hAnsi="Arial" w:cs="Arial"/>
          <w:b/>
        </w:rPr>
        <w:t xml:space="preserve">INÍCIO DA SESSÃO DE DISPUTA DE PREÇOS: </w:t>
      </w:r>
      <w:r w:rsidR="003825C6">
        <w:rPr>
          <w:rFonts w:ascii="Arial" w:hAnsi="Arial" w:cs="Arial"/>
          <w:b/>
        </w:rPr>
        <w:t>14</w:t>
      </w:r>
      <w:r w:rsidR="002D6A24" w:rsidRPr="00580C77">
        <w:rPr>
          <w:rFonts w:ascii="Arial" w:hAnsi="Arial" w:cs="Arial"/>
          <w:b/>
        </w:rPr>
        <w:t>/</w:t>
      </w:r>
      <w:r w:rsidR="003825C6">
        <w:rPr>
          <w:rFonts w:ascii="Arial" w:hAnsi="Arial" w:cs="Arial"/>
          <w:b/>
        </w:rPr>
        <w:t>05</w:t>
      </w:r>
      <w:r w:rsidR="002D6A24" w:rsidRPr="00580C77">
        <w:rPr>
          <w:rFonts w:ascii="Arial" w:hAnsi="Arial" w:cs="Arial"/>
          <w:b/>
        </w:rPr>
        <w:t>/202</w:t>
      </w:r>
      <w:r w:rsidR="00943D91" w:rsidRPr="00580C77">
        <w:rPr>
          <w:rFonts w:ascii="Arial" w:hAnsi="Arial" w:cs="Arial"/>
          <w:b/>
        </w:rPr>
        <w:t>4</w:t>
      </w:r>
      <w:r w:rsidR="00A32E69" w:rsidRPr="00580C77">
        <w:rPr>
          <w:rFonts w:ascii="Arial" w:hAnsi="Arial" w:cs="Arial"/>
          <w:b/>
        </w:rPr>
        <w:t xml:space="preserve"> </w:t>
      </w:r>
      <w:r w:rsidR="003825C6">
        <w:rPr>
          <w:rFonts w:ascii="Arial" w:hAnsi="Arial" w:cs="Arial"/>
          <w:b/>
        </w:rPr>
        <w:t>09</w:t>
      </w:r>
      <w:r w:rsidR="002D6A24" w:rsidRPr="00580C77">
        <w:rPr>
          <w:rFonts w:ascii="Arial" w:hAnsi="Arial" w:cs="Arial"/>
          <w:b/>
        </w:rPr>
        <w:t>:</w:t>
      </w:r>
      <w:r w:rsidR="003825C6">
        <w:rPr>
          <w:rFonts w:ascii="Arial" w:hAnsi="Arial" w:cs="Arial"/>
          <w:b/>
        </w:rPr>
        <w:t>00</w:t>
      </w:r>
      <w:r w:rsidR="00A32E69" w:rsidRPr="00580C77">
        <w:rPr>
          <w:rFonts w:ascii="Arial" w:hAnsi="Arial" w:cs="Arial"/>
          <w:b/>
        </w:rPr>
        <w:t xml:space="preserve"> </w:t>
      </w:r>
      <w:r w:rsidR="00925EE8" w:rsidRPr="00580C77">
        <w:rPr>
          <w:rFonts w:ascii="Arial" w:hAnsi="Arial" w:cs="Arial"/>
          <w:b/>
        </w:rPr>
        <w:t>h</w:t>
      </w:r>
      <w:r w:rsidR="00A32E69" w:rsidRPr="00580C77">
        <w:rPr>
          <w:rFonts w:ascii="Arial" w:hAnsi="Arial" w:cs="Arial"/>
          <w:b/>
        </w:rPr>
        <w:t>oras</w:t>
      </w:r>
    </w:p>
    <w:p w14:paraId="5DB8985E" w14:textId="77777777" w:rsidR="00690804" w:rsidRPr="00580C77" w:rsidRDefault="00690804" w:rsidP="002D6543">
      <w:pPr>
        <w:pStyle w:val="corpo"/>
        <w:pBdr>
          <w:top w:val="single" w:sz="4" w:space="1" w:color="auto"/>
          <w:left w:val="single" w:sz="4" w:space="0" w:color="auto"/>
          <w:bottom w:val="single" w:sz="4" w:space="1" w:color="auto"/>
          <w:right w:val="single" w:sz="4" w:space="2" w:color="auto"/>
        </w:pBdr>
        <w:spacing w:before="0" w:after="0"/>
        <w:jc w:val="both"/>
        <w:rPr>
          <w:rFonts w:ascii="Arial" w:hAnsi="Arial" w:cs="Arial"/>
        </w:rPr>
      </w:pPr>
      <w:r w:rsidRPr="00580C77">
        <w:rPr>
          <w:rFonts w:ascii="Arial" w:hAnsi="Arial" w:cs="Arial"/>
          <w:b/>
        </w:rPr>
        <w:t xml:space="preserve">REFERÊNCIA DE TEMPO: </w:t>
      </w:r>
      <w:r w:rsidRPr="00580C77">
        <w:rPr>
          <w:rFonts w:ascii="Arial" w:hAnsi="Arial" w:cs="Arial"/>
        </w:rPr>
        <w:t>Para todas as referências de tempo será observado o horário de Brasília/DF e, dessa forma, serão registradas no sistema eletrônico e na documentação relativa ao certame.</w:t>
      </w:r>
    </w:p>
    <w:p w14:paraId="0DBA3D0C" w14:textId="77777777" w:rsidR="00F76CC6" w:rsidRPr="00580C77" w:rsidRDefault="00F76CC6" w:rsidP="002D6543">
      <w:pPr>
        <w:pStyle w:val="corpo"/>
        <w:spacing w:before="0" w:after="0"/>
        <w:rPr>
          <w:rFonts w:ascii="Arial" w:hAnsi="Arial" w:cs="Arial"/>
          <w:b/>
          <w:u w:val="single"/>
        </w:rPr>
      </w:pPr>
    </w:p>
    <w:p w14:paraId="7D91D785" w14:textId="77777777" w:rsidR="005B47CB" w:rsidRPr="00580C77" w:rsidRDefault="00690804" w:rsidP="005B47CB">
      <w:pPr>
        <w:pStyle w:val="corpo"/>
        <w:spacing w:before="0" w:after="0"/>
        <w:jc w:val="both"/>
        <w:rPr>
          <w:rStyle w:val="Hyperlink"/>
          <w:rFonts w:ascii="Arial" w:hAnsi="Arial" w:cs="Arial"/>
          <w:b/>
          <w:color w:val="auto"/>
          <w:u w:val="none"/>
        </w:rPr>
      </w:pPr>
      <w:r w:rsidRPr="00580C77">
        <w:rPr>
          <w:rFonts w:ascii="Arial" w:hAnsi="Arial" w:cs="Arial"/>
          <w:b/>
          <w:u w:val="single"/>
        </w:rPr>
        <w:t>FORMALIZAÇÃO DE CONSULTAS E EDITAL</w:t>
      </w:r>
      <w:r w:rsidR="00940517" w:rsidRPr="00580C77">
        <w:rPr>
          <w:rFonts w:ascii="Arial" w:hAnsi="Arial" w:cs="Arial"/>
          <w:b/>
        </w:rPr>
        <w:t>:</w:t>
      </w:r>
      <w:r w:rsidRPr="00580C77">
        <w:rPr>
          <w:rFonts w:ascii="Arial" w:hAnsi="Arial" w:cs="Arial"/>
          <w:b/>
        </w:rPr>
        <w:t xml:space="preserve"> </w:t>
      </w:r>
      <w:hyperlink r:id="rId8" w:history="1">
        <w:r w:rsidR="005B47CB" w:rsidRPr="00580C77">
          <w:rPr>
            <w:rFonts w:ascii="Arial" w:hAnsi="Arial" w:cs="Arial"/>
            <w:b/>
            <w:color w:val="0000FF"/>
            <w:u w:val="single"/>
          </w:rPr>
          <w:t>www.novobbmnet.com.br</w:t>
        </w:r>
      </w:hyperlink>
      <w:r w:rsidR="005B47CB" w:rsidRPr="00580C77">
        <w:rPr>
          <w:rStyle w:val="Hyperlink"/>
          <w:rFonts w:ascii="Arial" w:hAnsi="Arial" w:cs="Arial"/>
          <w:b/>
          <w:color w:val="auto"/>
          <w:u w:val="none"/>
        </w:rPr>
        <w:t>,</w:t>
      </w:r>
      <w:r w:rsidR="005B47CB" w:rsidRPr="00580C77">
        <w:rPr>
          <w:rStyle w:val="Hyperlink"/>
          <w:rFonts w:ascii="Arial" w:hAnsi="Arial" w:cs="Arial"/>
          <w:b/>
          <w:color w:val="2E74B5" w:themeColor="accent5" w:themeShade="BF"/>
        </w:rPr>
        <w:t xml:space="preserve"> </w:t>
      </w:r>
      <w:r w:rsidR="005B47CB" w:rsidRPr="00580C77">
        <w:rPr>
          <w:rFonts w:ascii="Arial" w:hAnsi="Arial" w:cs="Arial"/>
          <w:b/>
          <w:color w:val="2E74B5" w:themeColor="accent5" w:themeShade="BF"/>
          <w:u w:val="single"/>
        </w:rPr>
        <w:t xml:space="preserve"> </w:t>
      </w:r>
      <w:hyperlink r:id="rId9" w:history="1">
        <w:r w:rsidR="005B47CB" w:rsidRPr="00580C77">
          <w:rPr>
            <w:rStyle w:val="Hyperlink"/>
            <w:rFonts w:ascii="Arial" w:hAnsi="Arial" w:cs="Arial"/>
            <w:b/>
          </w:rPr>
          <w:t>www.indaiatuba.sp.gov.br</w:t>
        </w:r>
      </w:hyperlink>
      <w:r w:rsidR="005B47CB" w:rsidRPr="00580C77">
        <w:rPr>
          <w:rStyle w:val="Hyperlink"/>
          <w:rFonts w:ascii="Arial" w:hAnsi="Arial" w:cs="Arial"/>
          <w:b/>
        </w:rPr>
        <w:t xml:space="preserve"> </w:t>
      </w:r>
      <w:r w:rsidR="005B47CB" w:rsidRPr="00580C77">
        <w:rPr>
          <w:rStyle w:val="Hyperlink"/>
          <w:rFonts w:ascii="Arial" w:hAnsi="Arial" w:cs="Arial"/>
          <w:b/>
          <w:color w:val="auto"/>
          <w:u w:val="none"/>
        </w:rPr>
        <w:t xml:space="preserve">e </w:t>
      </w:r>
      <w:hyperlink r:id="rId10" w:history="1">
        <w:r w:rsidR="005B47CB" w:rsidRPr="00580C77">
          <w:rPr>
            <w:rStyle w:val="Hyperlink"/>
            <w:rFonts w:ascii="Arial" w:hAnsi="Arial" w:cs="Arial"/>
            <w:b/>
          </w:rPr>
          <w:t>www.gov.br/pncp/pt-br</w:t>
        </w:r>
      </w:hyperlink>
      <w:r w:rsidR="005B47CB" w:rsidRPr="00580C77">
        <w:rPr>
          <w:rStyle w:val="Hyperlink"/>
          <w:rFonts w:ascii="Arial" w:hAnsi="Arial" w:cs="Arial"/>
          <w:b/>
          <w:color w:val="auto"/>
          <w:u w:val="none"/>
        </w:rPr>
        <w:t xml:space="preserve"> </w:t>
      </w:r>
    </w:p>
    <w:p w14:paraId="5E90F6CB" w14:textId="5F060F83" w:rsidR="00940517" w:rsidRPr="00580C77" w:rsidRDefault="00940517" w:rsidP="005B47CB">
      <w:pPr>
        <w:pStyle w:val="corpo"/>
        <w:spacing w:before="0" w:after="0"/>
        <w:jc w:val="both"/>
        <w:rPr>
          <w:rFonts w:ascii="Arial" w:hAnsi="Arial" w:cs="Arial"/>
          <w:b/>
          <w:u w:val="single"/>
        </w:rPr>
      </w:pPr>
    </w:p>
    <w:p w14:paraId="7A58B484" w14:textId="7842EDF3" w:rsidR="00690804" w:rsidRPr="00580C77" w:rsidRDefault="00690804" w:rsidP="002D6543">
      <w:pPr>
        <w:pStyle w:val="corpo"/>
        <w:spacing w:before="0" w:after="0"/>
        <w:rPr>
          <w:rFonts w:ascii="Arial" w:hAnsi="Arial" w:cs="Arial"/>
          <w:b/>
          <w:u w:val="single"/>
        </w:rPr>
      </w:pPr>
      <w:r w:rsidRPr="00580C77">
        <w:rPr>
          <w:rFonts w:ascii="Arial" w:hAnsi="Arial" w:cs="Arial"/>
          <w:b/>
          <w:u w:val="single"/>
        </w:rPr>
        <w:t>LOCAL</w:t>
      </w:r>
      <w:r w:rsidRPr="00580C77">
        <w:rPr>
          <w:rFonts w:ascii="Arial" w:hAnsi="Arial" w:cs="Arial"/>
          <w:b/>
        </w:rPr>
        <w:t xml:space="preserve">: </w:t>
      </w:r>
      <w:hyperlink r:id="rId11" w:history="1">
        <w:r w:rsidR="00B37351" w:rsidRPr="00580C77">
          <w:rPr>
            <w:rFonts w:ascii="Arial" w:hAnsi="Arial" w:cs="Arial"/>
            <w:b/>
            <w:color w:val="0000FF"/>
            <w:u w:val="single"/>
          </w:rPr>
          <w:t>www.novobbmnet.com.br</w:t>
        </w:r>
      </w:hyperlink>
      <w:r w:rsidRPr="00580C77">
        <w:rPr>
          <w:rFonts w:ascii="Arial" w:hAnsi="Arial" w:cs="Arial"/>
          <w:b/>
          <w:u w:val="single"/>
        </w:rPr>
        <w:cr/>
      </w:r>
    </w:p>
    <w:p w14:paraId="381225F0" w14:textId="1A721E4B" w:rsidR="00D00470" w:rsidRPr="00580C77" w:rsidRDefault="00D00470" w:rsidP="002D6543">
      <w:pPr>
        <w:pStyle w:val="corpo"/>
        <w:spacing w:before="0" w:after="0"/>
        <w:jc w:val="both"/>
        <w:rPr>
          <w:rFonts w:ascii="Arial" w:hAnsi="Arial" w:cs="Arial"/>
        </w:rPr>
      </w:pPr>
      <w:r w:rsidRPr="00580C77">
        <w:rPr>
          <w:rFonts w:ascii="Arial" w:hAnsi="Arial" w:cs="Arial"/>
        </w:rPr>
        <w:t>O Pregão Eletrônico será realizado em sessão pública, por meio da INTERNET, mediante condições de segurança - criptografia e autenticação - em todas as suas fases. Os trabalhos s</w:t>
      </w:r>
      <w:r w:rsidR="00EC2A58" w:rsidRPr="00580C77">
        <w:rPr>
          <w:rFonts w:ascii="Arial" w:hAnsi="Arial" w:cs="Arial"/>
        </w:rPr>
        <w:t xml:space="preserve">erão conduzidos </w:t>
      </w:r>
      <w:r w:rsidR="00F056E0" w:rsidRPr="00580C77">
        <w:rPr>
          <w:rFonts w:ascii="Arial" w:hAnsi="Arial" w:cs="Arial"/>
        </w:rPr>
        <w:t>através da</w:t>
      </w:r>
      <w:r w:rsidR="00EC2A58" w:rsidRPr="00580C77">
        <w:rPr>
          <w:rFonts w:ascii="Arial" w:hAnsi="Arial" w:cs="Arial"/>
        </w:rPr>
        <w:t xml:space="preserve"> Agente de Contratação, </w:t>
      </w:r>
      <w:r w:rsidR="00A32E69" w:rsidRPr="00580C77">
        <w:rPr>
          <w:rFonts w:ascii="Arial" w:hAnsi="Arial" w:cs="Arial"/>
          <w:b/>
        </w:rPr>
        <w:t xml:space="preserve">Sra. </w:t>
      </w:r>
      <w:r w:rsidR="00D455F8">
        <w:rPr>
          <w:rFonts w:ascii="Arial" w:hAnsi="Arial" w:cs="Arial"/>
          <w:b/>
        </w:rPr>
        <w:t>Natalia Alves dos Reis</w:t>
      </w:r>
      <w:r w:rsidR="00A32E69" w:rsidRPr="00580C77">
        <w:rPr>
          <w:rFonts w:ascii="Arial" w:hAnsi="Arial" w:cs="Arial"/>
        </w:rPr>
        <w:t>, denominada Pregoeira</w:t>
      </w:r>
      <w:r w:rsidR="00F76CC6" w:rsidRPr="00580C77">
        <w:rPr>
          <w:rFonts w:ascii="Arial" w:hAnsi="Arial" w:cs="Arial"/>
        </w:rPr>
        <w:t xml:space="preserve">, assessorada pela sua Equipe de Apoio, </w:t>
      </w:r>
      <w:r w:rsidRPr="00580C77">
        <w:rPr>
          <w:rFonts w:ascii="Arial" w:hAnsi="Arial" w:cs="Arial"/>
        </w:rPr>
        <w:t>mediante a inserção e monitoramento de dados gerados ou transferidos para o aplicativo "</w:t>
      </w:r>
      <w:r w:rsidR="0085492D" w:rsidRPr="00580C77">
        <w:rPr>
          <w:rFonts w:ascii="Arial" w:hAnsi="Arial" w:cs="Arial"/>
        </w:rPr>
        <w:t>BBMNET</w:t>
      </w:r>
      <w:r w:rsidRPr="00580C77">
        <w:rPr>
          <w:rFonts w:ascii="Arial" w:hAnsi="Arial" w:cs="Arial"/>
        </w:rPr>
        <w:t xml:space="preserve"> Licitações", constante da página eletr</w:t>
      </w:r>
      <w:r w:rsidR="00EC2A58" w:rsidRPr="00580C77">
        <w:rPr>
          <w:rFonts w:ascii="Arial" w:hAnsi="Arial" w:cs="Arial"/>
        </w:rPr>
        <w:t>ônica</w:t>
      </w:r>
      <w:r w:rsidRPr="00580C77">
        <w:rPr>
          <w:rFonts w:ascii="Arial" w:hAnsi="Arial" w:cs="Arial"/>
        </w:rPr>
        <w:t xml:space="preserve">, no endereço </w:t>
      </w:r>
      <w:hyperlink r:id="rId12" w:history="1">
        <w:r w:rsidR="00B37351" w:rsidRPr="00580C77">
          <w:rPr>
            <w:rFonts w:ascii="Arial" w:hAnsi="Arial" w:cs="Arial"/>
            <w:bCs/>
            <w:color w:val="0000FF"/>
            <w:u w:val="single"/>
          </w:rPr>
          <w:t>www.novobbmnet.com.br</w:t>
        </w:r>
      </w:hyperlink>
      <w:r w:rsidR="00BD502E" w:rsidRPr="00580C77">
        <w:rPr>
          <w:rFonts w:ascii="Arial" w:hAnsi="Arial" w:cs="Arial"/>
        </w:rPr>
        <w:t>.</w:t>
      </w:r>
    </w:p>
    <w:p w14:paraId="2B4636F0" w14:textId="77777777" w:rsidR="00F76CC6" w:rsidRPr="00580C77" w:rsidRDefault="00F76CC6" w:rsidP="002D6543">
      <w:pPr>
        <w:pStyle w:val="corpo"/>
        <w:spacing w:before="0" w:after="0"/>
        <w:jc w:val="both"/>
        <w:rPr>
          <w:rFonts w:ascii="Arial" w:hAnsi="Arial" w:cs="Arial"/>
        </w:rPr>
      </w:pPr>
    </w:p>
    <w:p w14:paraId="3FB66B5B" w14:textId="77777777" w:rsidR="00A32E69" w:rsidRPr="00580C77" w:rsidRDefault="00A32E69" w:rsidP="002D6543">
      <w:pPr>
        <w:autoSpaceDE w:val="0"/>
        <w:autoSpaceDN w:val="0"/>
        <w:adjustRightInd w:val="0"/>
        <w:jc w:val="both"/>
        <w:rPr>
          <w:rFonts w:ascii="Arial" w:hAnsi="Arial" w:cs="Arial"/>
          <w:b/>
        </w:rPr>
      </w:pPr>
      <w:r w:rsidRPr="00580C77">
        <w:rPr>
          <w:rFonts w:ascii="Arial" w:hAnsi="Arial" w:cs="Arial"/>
          <w:b/>
        </w:rPr>
        <w:t>1</w:t>
      </w:r>
      <w:r w:rsidR="00C73694" w:rsidRPr="00580C77">
        <w:rPr>
          <w:rFonts w:ascii="Arial" w:hAnsi="Arial" w:cs="Arial"/>
          <w:b/>
        </w:rPr>
        <w:t xml:space="preserve"> -</w:t>
      </w:r>
      <w:r w:rsidRPr="00580C77">
        <w:rPr>
          <w:rFonts w:ascii="Arial" w:hAnsi="Arial" w:cs="Arial"/>
          <w:b/>
        </w:rPr>
        <w:t xml:space="preserve"> DO OBJETO</w:t>
      </w:r>
    </w:p>
    <w:p w14:paraId="5441578D" w14:textId="77777777" w:rsidR="007047EC" w:rsidRPr="00580C77" w:rsidRDefault="007047EC" w:rsidP="002D6543">
      <w:pPr>
        <w:pStyle w:val="corpo"/>
        <w:spacing w:before="0" w:after="0"/>
        <w:jc w:val="both"/>
        <w:rPr>
          <w:rFonts w:ascii="Arial" w:hAnsi="Arial" w:cs="Arial"/>
          <w:b/>
        </w:rPr>
      </w:pPr>
    </w:p>
    <w:p w14:paraId="69C89FBA" w14:textId="4AB970B1" w:rsidR="00A32E69" w:rsidRPr="00580C77" w:rsidRDefault="00A32E69" w:rsidP="002D6543">
      <w:pPr>
        <w:pStyle w:val="corpo"/>
        <w:spacing w:before="0" w:after="0"/>
        <w:jc w:val="both"/>
        <w:rPr>
          <w:rFonts w:ascii="Arial" w:hAnsi="Arial" w:cs="Arial"/>
          <w:b/>
          <w:u w:val="single"/>
        </w:rPr>
      </w:pPr>
      <w:r w:rsidRPr="00580C77">
        <w:rPr>
          <w:rFonts w:ascii="Arial" w:hAnsi="Arial" w:cs="Arial"/>
          <w:bCs/>
        </w:rPr>
        <w:t xml:space="preserve">1.1 </w:t>
      </w:r>
      <w:r w:rsidR="00D455F8">
        <w:rPr>
          <w:rFonts w:ascii="Arial" w:hAnsi="Arial" w:cs="Arial"/>
          <w:bCs/>
        </w:rPr>
        <w:t>–</w:t>
      </w:r>
      <w:r w:rsidRPr="00580C77">
        <w:rPr>
          <w:rFonts w:ascii="Arial" w:hAnsi="Arial" w:cs="Arial"/>
          <w:b/>
        </w:rPr>
        <w:t xml:space="preserve"> </w:t>
      </w:r>
      <w:bookmarkStart w:id="1" w:name="_Hlk34317035"/>
      <w:r w:rsidR="00D455F8">
        <w:rPr>
          <w:rFonts w:ascii="Arial" w:hAnsi="Arial" w:cs="Arial"/>
        </w:rPr>
        <w:t xml:space="preserve">Prestação de </w:t>
      </w:r>
      <w:r w:rsidR="00073A29">
        <w:rPr>
          <w:rFonts w:ascii="Arial" w:hAnsi="Arial" w:cs="Arial"/>
        </w:rPr>
        <w:t xml:space="preserve">serviço de </w:t>
      </w:r>
      <w:r w:rsidR="00D455F8">
        <w:rPr>
          <w:rFonts w:ascii="Arial" w:hAnsi="Arial" w:cs="Arial"/>
        </w:rPr>
        <w:t>locação de vibro acabadora</w:t>
      </w:r>
      <w:r w:rsidR="00EC0ED6">
        <w:rPr>
          <w:rFonts w:ascii="Arial" w:hAnsi="Arial" w:cs="Arial"/>
        </w:rPr>
        <w:t xml:space="preserve"> com operador</w:t>
      </w:r>
      <w:r w:rsidR="00E9139C">
        <w:rPr>
          <w:rFonts w:ascii="Arial" w:hAnsi="Arial" w:cs="Arial"/>
        </w:rPr>
        <w:t>, que será utilizado para diversas naturezas pelo Departamento de Vias Públicas na Operação Tapa Buraco, Pavimentação e Recapeamento de vias Municipais</w:t>
      </w:r>
      <w:r w:rsidR="00CD1370" w:rsidRPr="00580C77">
        <w:rPr>
          <w:rFonts w:ascii="Arial" w:hAnsi="Arial" w:cs="Arial"/>
        </w:rPr>
        <w:t xml:space="preserve">, através do Sistema de Registro de Preços, com entregas parceladas pelo prazo de 12 (doze) meses, </w:t>
      </w:r>
      <w:r w:rsidR="00925EE8" w:rsidRPr="00580C77">
        <w:rPr>
          <w:rFonts w:ascii="Arial" w:hAnsi="Arial" w:cs="Arial"/>
        </w:rPr>
        <w:t>de acordo com a descriç</w:t>
      </w:r>
      <w:r w:rsidR="00073A29">
        <w:rPr>
          <w:rFonts w:ascii="Arial" w:hAnsi="Arial" w:cs="Arial"/>
        </w:rPr>
        <w:t>ão</w:t>
      </w:r>
      <w:r w:rsidR="00925EE8" w:rsidRPr="00580C77">
        <w:rPr>
          <w:rFonts w:ascii="Arial" w:hAnsi="Arial" w:cs="Arial"/>
        </w:rPr>
        <w:t xml:space="preserve"> constante do </w:t>
      </w:r>
      <w:r w:rsidR="00925EE8" w:rsidRPr="00580C77">
        <w:rPr>
          <w:rFonts w:ascii="Arial" w:hAnsi="Arial" w:cs="Arial"/>
          <w:b/>
        </w:rPr>
        <w:t>Anexo</w:t>
      </w:r>
      <w:r w:rsidR="00925EE8" w:rsidRPr="00580C77">
        <w:rPr>
          <w:rFonts w:ascii="Arial" w:hAnsi="Arial" w:cs="Arial"/>
          <w:b/>
          <w:bCs/>
        </w:rPr>
        <w:t xml:space="preserve"> I, </w:t>
      </w:r>
      <w:r w:rsidR="00925EE8" w:rsidRPr="00580C77">
        <w:rPr>
          <w:rFonts w:ascii="Arial" w:hAnsi="Arial" w:cs="Arial"/>
          <w:bCs/>
        </w:rPr>
        <w:t>que faz parte integrante deste edital.</w:t>
      </w:r>
      <w:r w:rsidRPr="00580C77">
        <w:rPr>
          <w:rFonts w:ascii="Arial" w:hAnsi="Arial" w:cs="Arial"/>
        </w:rPr>
        <w:t xml:space="preserve"> </w:t>
      </w:r>
      <w:bookmarkEnd w:id="1"/>
    </w:p>
    <w:p w14:paraId="50A484CD" w14:textId="77777777" w:rsidR="007047EC" w:rsidRPr="00580C77" w:rsidRDefault="007047EC" w:rsidP="002D6543">
      <w:pPr>
        <w:pStyle w:val="corpo"/>
        <w:spacing w:before="0" w:after="0"/>
        <w:jc w:val="both"/>
        <w:rPr>
          <w:rFonts w:ascii="Arial" w:hAnsi="Arial" w:cs="Arial"/>
          <w:b/>
        </w:rPr>
      </w:pPr>
    </w:p>
    <w:p w14:paraId="5283C85C" w14:textId="1820F5B1" w:rsidR="00C13F4C" w:rsidRPr="00580C77" w:rsidRDefault="00C13F4C" w:rsidP="00C13F4C">
      <w:pPr>
        <w:suppressAutoHyphens w:val="0"/>
        <w:jc w:val="both"/>
        <w:rPr>
          <w:rFonts w:ascii="Arial" w:hAnsi="Arial" w:cs="Arial"/>
          <w:color w:val="FF0000"/>
          <w:lang w:eastAsia="pt-BR"/>
        </w:rPr>
      </w:pPr>
      <w:r w:rsidRPr="00580C77">
        <w:rPr>
          <w:rFonts w:ascii="Arial" w:hAnsi="Arial" w:cs="Arial"/>
          <w:lang w:eastAsia="pt-BR"/>
        </w:rPr>
        <w:t>1.</w:t>
      </w:r>
      <w:r w:rsidR="00FF7ED7" w:rsidRPr="00580C77">
        <w:rPr>
          <w:rFonts w:ascii="Arial" w:hAnsi="Arial" w:cs="Arial"/>
          <w:lang w:eastAsia="pt-BR"/>
        </w:rPr>
        <w:t>2</w:t>
      </w:r>
      <w:r w:rsidRPr="00580C77">
        <w:rPr>
          <w:rFonts w:ascii="Arial" w:hAnsi="Arial" w:cs="Arial"/>
          <w:lang w:eastAsia="pt-BR"/>
        </w:rPr>
        <w:t xml:space="preserve"> – O valor estimado encontra-se disponíve</w:t>
      </w:r>
      <w:r w:rsidR="00073A29">
        <w:rPr>
          <w:rFonts w:ascii="Arial" w:hAnsi="Arial" w:cs="Arial"/>
          <w:lang w:eastAsia="pt-BR"/>
        </w:rPr>
        <w:t>l</w:t>
      </w:r>
      <w:r w:rsidRPr="00580C77">
        <w:rPr>
          <w:rFonts w:ascii="Arial" w:hAnsi="Arial" w:cs="Arial"/>
          <w:lang w:eastAsia="pt-BR"/>
        </w:rPr>
        <w:t xml:space="preserve"> para consulta através do site da Prefeitura</w:t>
      </w:r>
      <w:r w:rsidR="00EC2A58" w:rsidRPr="00580C77">
        <w:rPr>
          <w:rFonts w:ascii="Arial" w:hAnsi="Arial" w:cs="Arial"/>
          <w:lang w:eastAsia="pt-BR"/>
        </w:rPr>
        <w:t xml:space="preserve"> (juntamente com o arquivo do edital) e BBMNetlicitações</w:t>
      </w:r>
      <w:r w:rsidR="00174E63" w:rsidRPr="00580C77">
        <w:rPr>
          <w:rFonts w:ascii="Arial" w:hAnsi="Arial" w:cs="Arial"/>
          <w:lang w:eastAsia="pt-BR"/>
        </w:rPr>
        <w:t xml:space="preserve">, nas informações cadastradas </w:t>
      </w:r>
      <w:r w:rsidR="00073A29">
        <w:rPr>
          <w:rFonts w:ascii="Arial" w:hAnsi="Arial" w:cs="Arial"/>
          <w:lang w:eastAsia="pt-BR"/>
        </w:rPr>
        <w:t>no</w:t>
      </w:r>
      <w:r w:rsidR="00174E63" w:rsidRPr="00580C77">
        <w:rPr>
          <w:rFonts w:ascii="Arial" w:hAnsi="Arial" w:cs="Arial"/>
          <w:lang w:eastAsia="pt-BR"/>
        </w:rPr>
        <w:t xml:space="preserve"> item</w:t>
      </w:r>
      <w:r w:rsidR="00EC2A58" w:rsidRPr="00580C77">
        <w:rPr>
          <w:rFonts w:ascii="Arial" w:hAnsi="Arial" w:cs="Arial"/>
          <w:lang w:eastAsia="pt-BR"/>
        </w:rPr>
        <w:t>.</w:t>
      </w:r>
      <w:r w:rsidRPr="00580C77">
        <w:rPr>
          <w:rFonts w:ascii="Arial" w:hAnsi="Arial" w:cs="Arial"/>
          <w:color w:val="FF0000"/>
          <w:lang w:eastAsia="pt-BR"/>
        </w:rPr>
        <w:t xml:space="preserve"> </w:t>
      </w:r>
    </w:p>
    <w:p w14:paraId="24AA58C0" w14:textId="77777777" w:rsidR="00C13F4C" w:rsidRPr="00580C77" w:rsidRDefault="00C13F4C" w:rsidP="002D6543">
      <w:pPr>
        <w:pStyle w:val="corpo"/>
        <w:spacing w:before="0" w:after="0"/>
        <w:jc w:val="both"/>
        <w:rPr>
          <w:rFonts w:ascii="Arial" w:hAnsi="Arial" w:cs="Arial"/>
          <w:b/>
        </w:rPr>
      </w:pPr>
    </w:p>
    <w:p w14:paraId="361B83BC" w14:textId="77777777" w:rsidR="00D00470" w:rsidRPr="00580C77" w:rsidRDefault="008A07C5" w:rsidP="002D6543">
      <w:pPr>
        <w:pStyle w:val="corpo"/>
        <w:spacing w:before="0" w:after="0"/>
        <w:jc w:val="both"/>
        <w:rPr>
          <w:rFonts w:ascii="Arial" w:hAnsi="Arial" w:cs="Arial"/>
          <w:b/>
          <w:u w:val="single"/>
        </w:rPr>
      </w:pPr>
      <w:r w:rsidRPr="00580C77">
        <w:rPr>
          <w:rFonts w:ascii="Arial" w:hAnsi="Arial" w:cs="Arial"/>
          <w:b/>
        </w:rPr>
        <w:t>2</w:t>
      </w:r>
      <w:r w:rsidR="00D00470" w:rsidRPr="00580C77">
        <w:rPr>
          <w:rFonts w:ascii="Arial" w:hAnsi="Arial" w:cs="Arial"/>
          <w:b/>
        </w:rPr>
        <w:t xml:space="preserve"> - </w:t>
      </w:r>
      <w:r w:rsidR="00D00470" w:rsidRPr="00580C77">
        <w:rPr>
          <w:rFonts w:ascii="Arial" w:hAnsi="Arial" w:cs="Arial"/>
          <w:b/>
          <w:u w:val="single"/>
        </w:rPr>
        <w:t>DOTAÇÃO ORÇAMENTÁRIA:</w:t>
      </w:r>
    </w:p>
    <w:p w14:paraId="58998FCC" w14:textId="77777777" w:rsidR="007047EC" w:rsidRPr="00580C77" w:rsidRDefault="007047EC" w:rsidP="002D6543">
      <w:pPr>
        <w:autoSpaceDE w:val="0"/>
        <w:autoSpaceDN w:val="0"/>
        <w:adjustRightInd w:val="0"/>
        <w:jc w:val="both"/>
        <w:rPr>
          <w:rFonts w:ascii="Arial" w:hAnsi="Arial" w:cs="Arial"/>
        </w:rPr>
      </w:pPr>
    </w:p>
    <w:p w14:paraId="162E7069" w14:textId="5A8921B6" w:rsidR="008A07C5" w:rsidRPr="00580C77" w:rsidRDefault="008A07C5" w:rsidP="002D6543">
      <w:pPr>
        <w:autoSpaceDE w:val="0"/>
        <w:autoSpaceDN w:val="0"/>
        <w:adjustRightInd w:val="0"/>
        <w:jc w:val="both"/>
        <w:rPr>
          <w:rFonts w:ascii="Arial" w:hAnsi="Arial" w:cs="Arial"/>
          <w:b/>
          <w:bCs/>
        </w:rPr>
      </w:pPr>
      <w:r w:rsidRPr="00580C77">
        <w:rPr>
          <w:rFonts w:ascii="Arial" w:hAnsi="Arial" w:cs="Arial"/>
        </w:rPr>
        <w:t>2.1 - A despesa decorrente da contratação do objeto deste Pregão Eletrônico correr</w:t>
      </w:r>
      <w:r w:rsidR="00437601" w:rsidRPr="00580C77">
        <w:rPr>
          <w:rFonts w:ascii="Arial" w:hAnsi="Arial" w:cs="Arial"/>
        </w:rPr>
        <w:t>á</w:t>
      </w:r>
      <w:r w:rsidRPr="00580C77">
        <w:rPr>
          <w:rFonts w:ascii="Arial" w:hAnsi="Arial" w:cs="Arial"/>
        </w:rPr>
        <w:t xml:space="preserve"> à conta da seguinte dotaç</w:t>
      </w:r>
      <w:r w:rsidR="00437601" w:rsidRPr="00580C77">
        <w:rPr>
          <w:rFonts w:ascii="Arial" w:hAnsi="Arial" w:cs="Arial"/>
        </w:rPr>
        <w:t>ão</w:t>
      </w:r>
      <w:r w:rsidRPr="00580C77">
        <w:rPr>
          <w:rFonts w:ascii="Arial" w:hAnsi="Arial" w:cs="Arial"/>
        </w:rPr>
        <w:t xml:space="preserve"> orçamentária vigente, </w:t>
      </w:r>
      <w:r w:rsidR="00071773" w:rsidRPr="00580C77">
        <w:rPr>
          <w:rFonts w:ascii="Arial" w:hAnsi="Arial" w:cs="Arial"/>
        </w:rPr>
        <w:t xml:space="preserve">codificada pelo nº </w:t>
      </w:r>
      <w:bookmarkStart w:id="2" w:name="_Hlk157685403"/>
      <w:r w:rsidR="00A016C4">
        <w:rPr>
          <w:rFonts w:ascii="Arial" w:hAnsi="Arial" w:cs="Arial"/>
        </w:rPr>
        <w:t>01.14.01.15.4510009.2016.3.3.90.39</w:t>
      </w:r>
      <w:r w:rsidR="00C67A24" w:rsidRPr="00580C77">
        <w:rPr>
          <w:rFonts w:ascii="Arial" w:hAnsi="Arial" w:cs="Arial"/>
        </w:rPr>
        <w:t>,</w:t>
      </w:r>
      <w:r w:rsidR="00071773" w:rsidRPr="00580C77">
        <w:rPr>
          <w:rFonts w:ascii="Arial" w:hAnsi="Arial" w:cs="Arial"/>
        </w:rPr>
        <w:t xml:space="preserve"> da Secretaria Municipal de </w:t>
      </w:r>
      <w:r w:rsidR="00CC7247">
        <w:rPr>
          <w:rFonts w:ascii="Arial" w:hAnsi="Arial" w:cs="Arial"/>
        </w:rPr>
        <w:t>Obras e Vias Públicas</w:t>
      </w:r>
      <w:r w:rsidRPr="00580C77">
        <w:rPr>
          <w:rFonts w:ascii="Arial" w:hAnsi="Arial" w:cs="Arial"/>
        </w:rPr>
        <w:t>, cujos valores serão informados na Nota de Empenho, pela Secretaria requisitante</w:t>
      </w:r>
      <w:bookmarkEnd w:id="2"/>
      <w:r w:rsidRPr="00580C77">
        <w:rPr>
          <w:rFonts w:ascii="Arial" w:hAnsi="Arial" w:cs="Arial"/>
        </w:rPr>
        <w:t>.</w:t>
      </w:r>
    </w:p>
    <w:p w14:paraId="0E9B23D2" w14:textId="77777777" w:rsidR="00501D92" w:rsidRPr="00580C77" w:rsidRDefault="00501D92" w:rsidP="002D6543">
      <w:pPr>
        <w:pStyle w:val="corpo"/>
        <w:spacing w:before="0" w:after="0"/>
        <w:jc w:val="both"/>
        <w:rPr>
          <w:rFonts w:ascii="Arial" w:hAnsi="Arial" w:cs="Arial"/>
          <w:b/>
        </w:rPr>
      </w:pPr>
      <w:bookmarkStart w:id="3" w:name="_Hlk35948204"/>
    </w:p>
    <w:p w14:paraId="70B9E130" w14:textId="2C3B221D" w:rsidR="007F57CC" w:rsidRPr="00580C77" w:rsidRDefault="007F57CC" w:rsidP="007F57CC">
      <w:pPr>
        <w:pStyle w:val="corpo"/>
        <w:spacing w:before="0" w:after="0"/>
        <w:jc w:val="both"/>
        <w:rPr>
          <w:rFonts w:ascii="Arial" w:hAnsi="Arial" w:cs="Arial"/>
          <w:b/>
          <w:u w:val="single"/>
        </w:rPr>
      </w:pPr>
      <w:r w:rsidRPr="00580C77">
        <w:rPr>
          <w:rFonts w:ascii="Arial" w:hAnsi="Arial" w:cs="Arial"/>
          <w:b/>
        </w:rPr>
        <w:t xml:space="preserve">3 - </w:t>
      </w:r>
      <w:r w:rsidRPr="00580C77">
        <w:rPr>
          <w:rFonts w:ascii="Arial" w:hAnsi="Arial" w:cs="Arial"/>
          <w:b/>
          <w:u w:val="single"/>
        </w:rPr>
        <w:t>FORMALIZAÇÃO DE CONSULTAS</w:t>
      </w:r>
      <w:r w:rsidR="00D42F9A" w:rsidRPr="00580C77">
        <w:rPr>
          <w:rFonts w:ascii="Arial" w:hAnsi="Arial" w:cs="Arial"/>
          <w:b/>
          <w:u w:val="single"/>
        </w:rPr>
        <w:t xml:space="preserve"> </w:t>
      </w:r>
      <w:r w:rsidR="00BD55C2" w:rsidRPr="00580C77">
        <w:rPr>
          <w:rFonts w:ascii="Arial" w:hAnsi="Arial" w:cs="Arial"/>
          <w:b/>
          <w:u w:val="single"/>
        </w:rPr>
        <w:t>E</w:t>
      </w:r>
      <w:r w:rsidR="00D42F9A" w:rsidRPr="00580C77">
        <w:rPr>
          <w:rFonts w:ascii="Arial" w:hAnsi="Arial" w:cs="Arial"/>
          <w:b/>
          <w:u w:val="single"/>
        </w:rPr>
        <w:t xml:space="preserve"> IMPUGNAÇÔES</w:t>
      </w:r>
      <w:r w:rsidRPr="00580C77">
        <w:rPr>
          <w:rFonts w:ascii="Arial" w:hAnsi="Arial" w:cs="Arial"/>
          <w:b/>
          <w:u w:val="single"/>
        </w:rPr>
        <w:t>:</w:t>
      </w:r>
    </w:p>
    <w:p w14:paraId="2600ED98" w14:textId="77777777" w:rsidR="007F57CC" w:rsidRPr="00580C77" w:rsidRDefault="007F57CC" w:rsidP="007F57CC">
      <w:pPr>
        <w:pStyle w:val="corpo"/>
        <w:spacing w:before="0" w:after="0"/>
        <w:jc w:val="both"/>
        <w:rPr>
          <w:rFonts w:ascii="Arial" w:hAnsi="Arial" w:cs="Arial"/>
          <w:bCs/>
        </w:rPr>
      </w:pPr>
    </w:p>
    <w:p w14:paraId="1E4B9333" w14:textId="7746FB34" w:rsidR="00D42F9A" w:rsidRPr="00580C77" w:rsidRDefault="00D42F9A" w:rsidP="00D42F9A">
      <w:pPr>
        <w:pStyle w:val="corpo"/>
        <w:spacing w:before="0" w:after="0"/>
        <w:jc w:val="both"/>
        <w:rPr>
          <w:rFonts w:ascii="Arial" w:hAnsi="Arial" w:cs="Arial"/>
          <w:bCs/>
        </w:rPr>
      </w:pPr>
      <w:r w:rsidRPr="00580C77">
        <w:rPr>
          <w:rFonts w:ascii="Arial" w:hAnsi="Arial" w:cs="Arial"/>
          <w:bCs/>
        </w:rPr>
        <w:t>3.1</w:t>
      </w:r>
      <w:r w:rsidR="00A70239" w:rsidRPr="00580C77">
        <w:rPr>
          <w:rFonts w:ascii="Arial" w:hAnsi="Arial" w:cs="Arial"/>
          <w:bCs/>
        </w:rPr>
        <w:t xml:space="preserve"> </w:t>
      </w:r>
      <w:r w:rsidRPr="00580C77">
        <w:rPr>
          <w:rFonts w:ascii="Arial" w:hAnsi="Arial" w:cs="Arial"/>
          <w:bCs/>
        </w:rPr>
        <w:t xml:space="preserve">- Os </w:t>
      </w:r>
      <w:r w:rsidRPr="00580C77">
        <w:rPr>
          <w:rFonts w:ascii="Arial" w:hAnsi="Arial" w:cs="Arial"/>
          <w:b/>
          <w:bCs/>
        </w:rPr>
        <w:t>esclarecimentos e impugnações</w:t>
      </w:r>
      <w:r w:rsidRPr="00580C77">
        <w:rPr>
          <w:rFonts w:ascii="Arial" w:hAnsi="Arial" w:cs="Arial"/>
          <w:bCs/>
        </w:rPr>
        <w:t xml:space="preserve"> deverão ser </w:t>
      </w:r>
      <w:r w:rsidRPr="00580C77">
        <w:rPr>
          <w:rFonts w:ascii="Arial" w:hAnsi="Arial" w:cs="Arial"/>
          <w:b/>
          <w:bCs/>
        </w:rPr>
        <w:t>anexados no sistema da BBMNet</w:t>
      </w:r>
      <w:r w:rsidRPr="00580C77">
        <w:rPr>
          <w:rFonts w:ascii="Arial" w:hAnsi="Arial" w:cs="Arial"/>
          <w:bCs/>
        </w:rPr>
        <w:t xml:space="preserve"> para posterior análise e resposta da Pregoeira.</w:t>
      </w:r>
    </w:p>
    <w:p w14:paraId="16F3B3F6" w14:textId="77777777" w:rsidR="00D42F9A" w:rsidRPr="00580C77" w:rsidRDefault="00D42F9A" w:rsidP="007F57CC">
      <w:pPr>
        <w:pStyle w:val="corpo"/>
        <w:spacing w:before="0" w:after="0"/>
        <w:jc w:val="both"/>
        <w:rPr>
          <w:rFonts w:ascii="Arial" w:hAnsi="Arial" w:cs="Arial"/>
          <w:bCs/>
        </w:rPr>
      </w:pPr>
    </w:p>
    <w:p w14:paraId="21DDAD9B" w14:textId="77777777" w:rsidR="00BB0F0B" w:rsidRPr="00580C77" w:rsidRDefault="00BB0F0B" w:rsidP="00BB0F0B">
      <w:pPr>
        <w:pStyle w:val="corpo"/>
        <w:spacing w:before="0" w:after="0"/>
        <w:jc w:val="both"/>
        <w:rPr>
          <w:rFonts w:ascii="Arial" w:hAnsi="Arial" w:cs="Arial"/>
          <w:bCs/>
        </w:rPr>
      </w:pPr>
      <w:r w:rsidRPr="00580C77">
        <w:rPr>
          <w:rFonts w:ascii="Arial" w:hAnsi="Arial" w:cs="Arial"/>
          <w:bCs/>
        </w:rPr>
        <w:t xml:space="preserve">3.1.1 – Decai do direito de solicitar </w:t>
      </w:r>
      <w:r w:rsidRPr="00580C77">
        <w:rPr>
          <w:rFonts w:ascii="Arial" w:hAnsi="Arial" w:cs="Arial"/>
          <w:b/>
          <w:bCs/>
        </w:rPr>
        <w:t>esclarecimentos e impugnações</w:t>
      </w:r>
      <w:r w:rsidRPr="00580C77">
        <w:rPr>
          <w:rFonts w:ascii="Arial" w:hAnsi="Arial" w:cs="Arial"/>
          <w:bCs/>
        </w:rPr>
        <w:t xml:space="preserve"> nos termos do edital de licitação perante a Administração, o licitante que não o fizer até o </w:t>
      </w:r>
      <w:r w:rsidRPr="00580C77">
        <w:rPr>
          <w:rFonts w:ascii="Arial" w:hAnsi="Arial" w:cs="Arial"/>
          <w:b/>
        </w:rPr>
        <w:t>3º (terceiro) dia útil</w:t>
      </w:r>
      <w:r w:rsidRPr="00580C77">
        <w:rPr>
          <w:rFonts w:ascii="Arial" w:hAnsi="Arial" w:cs="Arial"/>
          <w:bCs/>
        </w:rPr>
        <w:t xml:space="preserve"> antes da data de abertura.</w:t>
      </w:r>
    </w:p>
    <w:p w14:paraId="6E01887C" w14:textId="77777777" w:rsidR="00BD55C2" w:rsidRPr="00580C77" w:rsidRDefault="00BD55C2" w:rsidP="007F57CC">
      <w:pPr>
        <w:pStyle w:val="corpo"/>
        <w:spacing w:before="0" w:after="0"/>
        <w:jc w:val="both"/>
        <w:rPr>
          <w:rFonts w:ascii="Arial" w:hAnsi="Arial" w:cs="Arial"/>
          <w:bCs/>
        </w:rPr>
      </w:pPr>
    </w:p>
    <w:p w14:paraId="1CDF224B" w14:textId="70E90446" w:rsidR="00BD55C2" w:rsidRPr="00580C77" w:rsidRDefault="00BD55C2" w:rsidP="007F57CC">
      <w:pPr>
        <w:pStyle w:val="corpo"/>
        <w:spacing w:before="0" w:after="0"/>
        <w:jc w:val="both"/>
        <w:rPr>
          <w:rFonts w:ascii="Arial" w:hAnsi="Arial" w:cs="Arial"/>
          <w:bCs/>
        </w:rPr>
      </w:pPr>
      <w:r w:rsidRPr="00580C77">
        <w:rPr>
          <w:rFonts w:ascii="Arial" w:hAnsi="Arial" w:cs="Arial"/>
          <w:bCs/>
        </w:rPr>
        <w:t>3.2</w:t>
      </w:r>
      <w:r w:rsidR="000A16B2" w:rsidRPr="00580C77">
        <w:rPr>
          <w:rFonts w:ascii="Arial" w:hAnsi="Arial" w:cs="Arial"/>
          <w:bCs/>
        </w:rPr>
        <w:t xml:space="preserve"> </w:t>
      </w:r>
      <w:r w:rsidRPr="00580C77">
        <w:rPr>
          <w:rFonts w:ascii="Arial" w:hAnsi="Arial" w:cs="Arial"/>
          <w:bCs/>
        </w:rPr>
        <w:t>- Não serão aceitos pedidos de esclarecimentos e impugnações via e mail</w:t>
      </w:r>
      <w:r w:rsidR="00174E63" w:rsidRPr="00580C77">
        <w:rPr>
          <w:rFonts w:ascii="Arial" w:hAnsi="Arial" w:cs="Arial"/>
          <w:bCs/>
        </w:rPr>
        <w:t>, apenas via site da BBMNet</w:t>
      </w:r>
      <w:r w:rsidRPr="00580C77">
        <w:rPr>
          <w:rFonts w:ascii="Arial" w:hAnsi="Arial" w:cs="Arial"/>
          <w:bCs/>
        </w:rPr>
        <w:t>.</w:t>
      </w:r>
    </w:p>
    <w:p w14:paraId="52C44C61" w14:textId="77777777" w:rsidR="007047EC" w:rsidRPr="00580C77" w:rsidRDefault="007047EC" w:rsidP="002D6543">
      <w:pPr>
        <w:pStyle w:val="corpo"/>
        <w:spacing w:before="0" w:after="0"/>
        <w:jc w:val="both"/>
        <w:rPr>
          <w:rFonts w:ascii="Arial" w:hAnsi="Arial" w:cs="Arial"/>
          <w:b/>
        </w:rPr>
      </w:pPr>
    </w:p>
    <w:p w14:paraId="3A2C2892" w14:textId="77777777" w:rsidR="00F97A6E" w:rsidRPr="00580C77" w:rsidRDefault="00F97A6E" w:rsidP="00F97A6E">
      <w:pPr>
        <w:pStyle w:val="corpo"/>
        <w:spacing w:before="0" w:after="0"/>
        <w:jc w:val="both"/>
        <w:rPr>
          <w:rFonts w:ascii="Arial" w:hAnsi="Arial" w:cs="Arial"/>
          <w:b/>
          <w:u w:val="single"/>
        </w:rPr>
      </w:pPr>
      <w:r w:rsidRPr="00580C77">
        <w:rPr>
          <w:rFonts w:ascii="Arial" w:hAnsi="Arial" w:cs="Arial"/>
          <w:b/>
        </w:rPr>
        <w:t xml:space="preserve">4 - </w:t>
      </w:r>
      <w:r w:rsidRPr="00580C77">
        <w:rPr>
          <w:rFonts w:ascii="Arial" w:hAnsi="Arial" w:cs="Arial"/>
          <w:b/>
          <w:u w:val="single"/>
        </w:rPr>
        <w:t>CONDIÇÕES PARA PARTICIPAÇÃO:</w:t>
      </w:r>
    </w:p>
    <w:p w14:paraId="4B1D3CE2" w14:textId="77777777" w:rsidR="00F97A6E" w:rsidRPr="00580C77" w:rsidRDefault="00F97A6E" w:rsidP="00F97A6E">
      <w:pPr>
        <w:autoSpaceDE w:val="0"/>
        <w:autoSpaceDN w:val="0"/>
        <w:adjustRightInd w:val="0"/>
        <w:jc w:val="both"/>
        <w:rPr>
          <w:rFonts w:ascii="Arial" w:hAnsi="Arial" w:cs="Arial"/>
        </w:rPr>
      </w:pPr>
    </w:p>
    <w:p w14:paraId="3BB58DC2" w14:textId="77777777" w:rsidR="00F97A6E" w:rsidRPr="00580C77" w:rsidRDefault="00F97A6E" w:rsidP="00F97A6E">
      <w:pPr>
        <w:suppressAutoHyphens w:val="0"/>
        <w:autoSpaceDE w:val="0"/>
        <w:autoSpaceDN w:val="0"/>
        <w:adjustRightInd w:val="0"/>
        <w:jc w:val="both"/>
        <w:rPr>
          <w:rFonts w:ascii="Arial" w:hAnsi="Arial" w:cs="Arial"/>
          <w:lang w:eastAsia="pt-BR"/>
        </w:rPr>
      </w:pPr>
      <w:r w:rsidRPr="00580C77">
        <w:rPr>
          <w:rFonts w:ascii="Arial" w:hAnsi="Arial" w:cs="Arial"/>
          <w:bCs/>
          <w:lang w:eastAsia="pt-BR"/>
        </w:rPr>
        <w:t xml:space="preserve">4.1 - </w:t>
      </w:r>
      <w:r w:rsidRPr="00580C77">
        <w:rPr>
          <w:rFonts w:ascii="Arial" w:hAnsi="Arial" w:cs="Arial"/>
          <w:lang w:eastAsia="pt-BR"/>
        </w:rPr>
        <w:t>Por força das disposições das Leis Complementares n</w:t>
      </w:r>
      <w:r w:rsidRPr="00580C77">
        <w:rPr>
          <w:rFonts w:ascii="Arial" w:hAnsi="Arial" w:cs="Arial"/>
          <w:u w:val="single"/>
          <w:vertAlign w:val="superscript"/>
          <w:lang w:eastAsia="pt-BR"/>
        </w:rPr>
        <w:t>os</w:t>
      </w:r>
      <w:r w:rsidRPr="00580C77">
        <w:rPr>
          <w:rFonts w:ascii="Arial" w:hAnsi="Arial" w:cs="Arial"/>
          <w:lang w:eastAsia="pt-BR"/>
        </w:rPr>
        <w:t xml:space="preserve"> 123/06 e 147/14 e posteriores alterações, esta licitação será permitida a participação de Microempresa, Empresa de Pequeno Porte ou </w:t>
      </w:r>
      <w:r w:rsidRPr="00580C77">
        <w:rPr>
          <w:rFonts w:ascii="Arial" w:hAnsi="Arial" w:cs="Arial"/>
          <w:bCs/>
          <w:lang w:eastAsia="pt-BR"/>
        </w:rPr>
        <w:t>Microempreendedor Individual</w:t>
      </w:r>
      <w:r w:rsidRPr="00580C77">
        <w:rPr>
          <w:rFonts w:ascii="Arial" w:hAnsi="Arial" w:cs="Arial"/>
          <w:lang w:eastAsia="pt-BR"/>
        </w:rPr>
        <w:t>, aptas a se beneficiarem do tratamento diferenciado e favorecido estabelecido pelas Leis Complementares n</w:t>
      </w:r>
      <w:r w:rsidRPr="00580C77">
        <w:rPr>
          <w:rFonts w:ascii="Arial" w:hAnsi="Arial" w:cs="Arial"/>
          <w:u w:val="single"/>
          <w:vertAlign w:val="superscript"/>
          <w:lang w:eastAsia="pt-BR"/>
        </w:rPr>
        <w:t>os</w:t>
      </w:r>
      <w:r w:rsidRPr="00580C77">
        <w:rPr>
          <w:rFonts w:ascii="Arial" w:hAnsi="Arial" w:cs="Arial"/>
          <w:lang w:eastAsia="pt-BR"/>
        </w:rPr>
        <w:t xml:space="preserve"> 123/2006 e 147/2014;</w:t>
      </w:r>
    </w:p>
    <w:p w14:paraId="3F0C1548" w14:textId="77777777" w:rsidR="00F97A6E" w:rsidRPr="00580C77" w:rsidRDefault="00F97A6E" w:rsidP="00F97A6E">
      <w:pPr>
        <w:suppressAutoHyphens w:val="0"/>
        <w:autoSpaceDE w:val="0"/>
        <w:autoSpaceDN w:val="0"/>
        <w:adjustRightInd w:val="0"/>
        <w:jc w:val="both"/>
        <w:rPr>
          <w:rFonts w:ascii="Arial" w:hAnsi="Arial" w:cs="Arial"/>
          <w:b/>
          <w:lang w:eastAsia="pt-BR"/>
        </w:rPr>
      </w:pPr>
    </w:p>
    <w:p w14:paraId="4D9941C6" w14:textId="77777777" w:rsidR="00F97A6E" w:rsidRPr="00580C77" w:rsidRDefault="00F97A6E" w:rsidP="00F97A6E">
      <w:pPr>
        <w:suppressAutoHyphens w:val="0"/>
        <w:autoSpaceDE w:val="0"/>
        <w:autoSpaceDN w:val="0"/>
        <w:adjustRightInd w:val="0"/>
        <w:jc w:val="both"/>
        <w:rPr>
          <w:rFonts w:ascii="Arial" w:hAnsi="Arial" w:cs="Arial"/>
          <w:lang w:eastAsia="pt-BR"/>
        </w:rPr>
      </w:pPr>
      <w:r w:rsidRPr="00580C77">
        <w:rPr>
          <w:rFonts w:ascii="Arial" w:hAnsi="Arial" w:cs="Arial"/>
          <w:lang w:eastAsia="pt-BR"/>
        </w:rPr>
        <w:t>4.2. - Licitantes do ramo pertinente ao seu objeto, legalmente constituídos;</w:t>
      </w:r>
    </w:p>
    <w:p w14:paraId="0B7D21E0" w14:textId="77777777" w:rsidR="00F97A6E" w:rsidRPr="00580C77" w:rsidRDefault="00F97A6E" w:rsidP="00F97A6E">
      <w:pPr>
        <w:suppressAutoHyphens w:val="0"/>
        <w:autoSpaceDE w:val="0"/>
        <w:autoSpaceDN w:val="0"/>
        <w:adjustRightInd w:val="0"/>
        <w:jc w:val="both"/>
        <w:rPr>
          <w:rFonts w:ascii="Arial" w:hAnsi="Arial" w:cs="Arial"/>
          <w:b/>
          <w:lang w:eastAsia="pt-BR"/>
        </w:rPr>
      </w:pPr>
    </w:p>
    <w:p w14:paraId="5A8932CA" w14:textId="77777777" w:rsidR="00F97A6E" w:rsidRPr="00580C77" w:rsidRDefault="00F97A6E" w:rsidP="00F97A6E">
      <w:pPr>
        <w:suppressAutoHyphens w:val="0"/>
        <w:autoSpaceDE w:val="0"/>
        <w:autoSpaceDN w:val="0"/>
        <w:adjustRightInd w:val="0"/>
        <w:jc w:val="both"/>
        <w:rPr>
          <w:rFonts w:ascii="Arial" w:hAnsi="Arial" w:cs="Arial"/>
          <w:lang w:eastAsia="pt-BR"/>
        </w:rPr>
      </w:pPr>
      <w:r w:rsidRPr="00580C77">
        <w:rPr>
          <w:rFonts w:ascii="Arial" w:hAnsi="Arial" w:cs="Arial"/>
          <w:lang w:eastAsia="pt-BR"/>
        </w:rPr>
        <w:t>4.2.1 – Pessoa Jurídica pode participar dessa licitação em consórcio, desde que observadas as normas constantes no art. 15 da Lei Federal nº 14.133/2021.</w:t>
      </w:r>
    </w:p>
    <w:p w14:paraId="5C6E53DC" w14:textId="77777777" w:rsidR="00F97A6E" w:rsidRPr="00580C77" w:rsidRDefault="00F97A6E" w:rsidP="00F97A6E">
      <w:pPr>
        <w:suppressAutoHyphens w:val="0"/>
        <w:autoSpaceDE w:val="0"/>
        <w:autoSpaceDN w:val="0"/>
        <w:adjustRightInd w:val="0"/>
        <w:jc w:val="both"/>
        <w:rPr>
          <w:rFonts w:ascii="Arial" w:hAnsi="Arial" w:cs="Arial"/>
          <w:lang w:eastAsia="pt-BR"/>
        </w:rPr>
      </w:pPr>
    </w:p>
    <w:p w14:paraId="0F940F05" w14:textId="77777777" w:rsidR="00F97A6E" w:rsidRPr="00580C77" w:rsidRDefault="00F97A6E" w:rsidP="00F97A6E">
      <w:pPr>
        <w:suppressAutoHyphens w:val="0"/>
        <w:autoSpaceDE w:val="0"/>
        <w:autoSpaceDN w:val="0"/>
        <w:adjustRightInd w:val="0"/>
        <w:jc w:val="both"/>
        <w:rPr>
          <w:rFonts w:ascii="Arial" w:hAnsi="Arial" w:cs="Arial"/>
          <w:b/>
          <w:bCs/>
          <w:lang w:eastAsia="pt-BR"/>
        </w:rPr>
      </w:pPr>
      <w:r w:rsidRPr="00580C77">
        <w:rPr>
          <w:rFonts w:ascii="Arial" w:hAnsi="Arial" w:cs="Arial"/>
          <w:lang w:eastAsia="pt-BR"/>
        </w:rPr>
        <w:t xml:space="preserve">4.2.2 - Poderão participar desta Licitação </w:t>
      </w:r>
      <w:r w:rsidRPr="00580C77">
        <w:rPr>
          <w:rFonts w:ascii="Arial" w:hAnsi="Arial" w:cs="Arial"/>
          <w:b/>
          <w:lang w:eastAsia="pt-BR"/>
        </w:rPr>
        <w:t xml:space="preserve">todas as empresas interessadas, </w:t>
      </w:r>
      <w:r w:rsidRPr="00580C77">
        <w:rPr>
          <w:rFonts w:ascii="Arial" w:hAnsi="Arial" w:cs="Arial"/>
          <w:lang w:eastAsia="pt-BR"/>
        </w:rPr>
        <w:t>regularmente estabelecida no País, que seja especializada no objeto desta licitação e que satisfaça todas as exigências, especificações e normas contidas neste edital e seus anexos.</w:t>
      </w:r>
    </w:p>
    <w:p w14:paraId="3E10DC1A" w14:textId="77777777" w:rsidR="00F97A6E" w:rsidRPr="00580C77" w:rsidRDefault="00F97A6E" w:rsidP="00F97A6E">
      <w:pPr>
        <w:autoSpaceDE w:val="0"/>
        <w:autoSpaceDN w:val="0"/>
        <w:adjustRightInd w:val="0"/>
        <w:jc w:val="both"/>
        <w:rPr>
          <w:rFonts w:ascii="Arial" w:hAnsi="Arial" w:cs="Arial"/>
        </w:rPr>
      </w:pPr>
    </w:p>
    <w:p w14:paraId="27D8AE82" w14:textId="544C4828" w:rsidR="00F97A6E" w:rsidRPr="00580C77" w:rsidRDefault="00F97A6E" w:rsidP="00F97A6E">
      <w:pPr>
        <w:pStyle w:val="Nivel2"/>
        <w:numPr>
          <w:ilvl w:val="0"/>
          <w:numId w:val="0"/>
        </w:numPr>
        <w:spacing w:before="0" w:after="0" w:line="240" w:lineRule="auto"/>
        <w:rPr>
          <w:sz w:val="24"/>
          <w:szCs w:val="24"/>
        </w:rPr>
      </w:pPr>
      <w:r w:rsidRPr="00580C77">
        <w:rPr>
          <w:sz w:val="24"/>
          <w:szCs w:val="24"/>
        </w:rPr>
        <w:t xml:space="preserve">4.3 - Poderão participar deste Pregão os interessados que estiverem previamente credenciados na Plataforma BBMNET Licitações Eletrônicas da Bolsa Brasileira de Mercadorias, no endereço </w:t>
      </w:r>
      <w:hyperlink r:id="rId13" w:history="1">
        <w:r w:rsidRPr="00580C77">
          <w:rPr>
            <w:color w:val="0000FF"/>
            <w:sz w:val="24"/>
            <w:szCs w:val="24"/>
            <w:u w:val="single"/>
          </w:rPr>
          <w:t>www.novobbmnet.com.br</w:t>
        </w:r>
      </w:hyperlink>
      <w:r w:rsidRPr="00580C77">
        <w:rPr>
          <w:sz w:val="24"/>
          <w:szCs w:val="24"/>
        </w:rPr>
        <w:t>.</w:t>
      </w:r>
    </w:p>
    <w:p w14:paraId="3EAB7BA1" w14:textId="77777777" w:rsidR="00F97A6E" w:rsidRPr="00580C77" w:rsidRDefault="00F97A6E" w:rsidP="00F97A6E">
      <w:pPr>
        <w:autoSpaceDE w:val="0"/>
        <w:autoSpaceDN w:val="0"/>
        <w:adjustRightInd w:val="0"/>
        <w:jc w:val="both"/>
        <w:rPr>
          <w:rFonts w:ascii="Arial" w:hAnsi="Arial" w:cs="Arial"/>
        </w:rPr>
      </w:pPr>
    </w:p>
    <w:p w14:paraId="53B2B77D" w14:textId="77777777" w:rsidR="00F97A6E" w:rsidRPr="00580C77" w:rsidRDefault="00F97A6E" w:rsidP="00F97A6E">
      <w:pPr>
        <w:autoSpaceDE w:val="0"/>
        <w:autoSpaceDN w:val="0"/>
        <w:adjustRightInd w:val="0"/>
        <w:jc w:val="both"/>
        <w:rPr>
          <w:rFonts w:ascii="Arial" w:hAnsi="Arial" w:cs="Arial"/>
        </w:rPr>
      </w:pPr>
      <w:r w:rsidRPr="00580C77">
        <w:rPr>
          <w:rFonts w:ascii="Arial" w:hAnsi="Arial" w:cs="Arial"/>
        </w:rPr>
        <w:t>4.4 -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A3614C0" w14:textId="77777777" w:rsidR="00F97A6E" w:rsidRPr="00580C77" w:rsidRDefault="00F97A6E" w:rsidP="00F97A6E">
      <w:pPr>
        <w:autoSpaceDE w:val="0"/>
        <w:autoSpaceDN w:val="0"/>
        <w:adjustRightInd w:val="0"/>
        <w:jc w:val="both"/>
        <w:rPr>
          <w:rFonts w:ascii="Arial" w:hAnsi="Arial" w:cs="Arial"/>
        </w:rPr>
      </w:pPr>
    </w:p>
    <w:p w14:paraId="57C6B129" w14:textId="77777777" w:rsidR="00F97A6E" w:rsidRPr="00580C77" w:rsidRDefault="00F97A6E" w:rsidP="00F97A6E">
      <w:pPr>
        <w:pStyle w:val="corpo"/>
        <w:spacing w:before="0" w:after="0"/>
        <w:jc w:val="both"/>
        <w:rPr>
          <w:rFonts w:ascii="Arial" w:hAnsi="Arial" w:cs="Arial"/>
        </w:rPr>
      </w:pPr>
      <w:r w:rsidRPr="00580C77">
        <w:rPr>
          <w:rFonts w:ascii="Arial" w:hAnsi="Arial" w:cs="Arial"/>
        </w:rPr>
        <w:t xml:space="preserve">4.4.1 - Os procedimentos para credenciamento e obtenção da chave e senha de acesso poderão ser iniciados diretamente no site de licitações no endereço eletrônico </w:t>
      </w:r>
      <w:hyperlink r:id="rId14" w:history="1">
        <w:r w:rsidRPr="00580C77">
          <w:rPr>
            <w:rStyle w:val="Hyperlink"/>
            <w:rFonts w:ascii="Arial" w:hAnsi="Arial" w:cs="Arial"/>
            <w:bCs/>
          </w:rPr>
          <w:t>www.novobbmnet.com.br</w:t>
        </w:r>
      </w:hyperlink>
      <w:r w:rsidRPr="00580C77">
        <w:rPr>
          <w:rFonts w:ascii="Arial" w:hAnsi="Arial" w:cs="Arial"/>
        </w:rPr>
        <w:t>, acesso “credenciamento – licitantes (fornecedores)”.</w:t>
      </w:r>
    </w:p>
    <w:p w14:paraId="7C87608F" w14:textId="77777777" w:rsidR="00F97A6E" w:rsidRPr="00580C77" w:rsidRDefault="00F97A6E" w:rsidP="00F97A6E">
      <w:pPr>
        <w:pStyle w:val="corpo"/>
        <w:spacing w:before="0" w:after="0"/>
        <w:jc w:val="both"/>
        <w:rPr>
          <w:rFonts w:ascii="Arial" w:hAnsi="Arial" w:cs="Arial"/>
        </w:rPr>
      </w:pPr>
    </w:p>
    <w:p w14:paraId="70905903" w14:textId="77777777" w:rsidR="00F97A6E" w:rsidRPr="00580C77" w:rsidRDefault="00F97A6E" w:rsidP="00F97A6E">
      <w:pPr>
        <w:pStyle w:val="corpo"/>
        <w:spacing w:before="0" w:after="0"/>
        <w:jc w:val="both"/>
        <w:rPr>
          <w:rFonts w:ascii="Arial" w:hAnsi="Arial" w:cs="Arial"/>
        </w:rPr>
      </w:pPr>
      <w:r w:rsidRPr="00580C77">
        <w:rPr>
          <w:rFonts w:ascii="Arial" w:hAnsi="Arial" w:cs="Arial"/>
        </w:rPr>
        <w:t xml:space="preserve">4.4.2 - As dúvidas e esclarecimentos sobre credenciamento no sistema eletrônico poderão ser dirimidas através da central de atendimento aos licitantes, por telefone, WhatsApp, Chat ou e-mail, disponíveis no endereço eletrônico </w:t>
      </w:r>
      <w:hyperlink r:id="rId15" w:history="1">
        <w:r w:rsidRPr="00580C77">
          <w:rPr>
            <w:rStyle w:val="Hyperlink"/>
            <w:rFonts w:ascii="Arial" w:hAnsi="Arial" w:cs="Arial"/>
            <w:bCs/>
          </w:rPr>
          <w:t>www.novobbmnet.com.br</w:t>
        </w:r>
      </w:hyperlink>
      <w:r w:rsidRPr="00580C77">
        <w:rPr>
          <w:rFonts w:ascii="Arial" w:hAnsi="Arial" w:cs="Arial"/>
        </w:rPr>
        <w:t xml:space="preserve">. </w:t>
      </w:r>
    </w:p>
    <w:p w14:paraId="6CB3CD16" w14:textId="77777777" w:rsidR="00F97A6E" w:rsidRPr="00580C77" w:rsidRDefault="00F97A6E" w:rsidP="00F97A6E">
      <w:pPr>
        <w:pStyle w:val="corpo"/>
        <w:spacing w:before="0" w:after="0"/>
        <w:jc w:val="both"/>
        <w:rPr>
          <w:rFonts w:ascii="Arial" w:hAnsi="Arial" w:cs="Arial"/>
        </w:rPr>
      </w:pPr>
    </w:p>
    <w:p w14:paraId="48CFAEB7" w14:textId="77777777" w:rsidR="00F97A6E" w:rsidRPr="00580C77" w:rsidRDefault="00F97A6E" w:rsidP="00F97A6E">
      <w:pPr>
        <w:autoSpaceDE w:val="0"/>
        <w:autoSpaceDN w:val="0"/>
        <w:adjustRightInd w:val="0"/>
        <w:jc w:val="both"/>
        <w:rPr>
          <w:rFonts w:ascii="Arial" w:hAnsi="Arial" w:cs="Arial"/>
        </w:rPr>
      </w:pPr>
      <w:r w:rsidRPr="00580C77">
        <w:rPr>
          <w:rFonts w:ascii="Arial" w:hAnsi="Arial" w:cs="Arial"/>
        </w:rPr>
        <w:t xml:space="preserve">4.5 - </w:t>
      </w:r>
      <w:r w:rsidRPr="00580C77">
        <w:rPr>
          <w:rFonts w:ascii="Arial" w:hAnsi="Arial" w:cs="Arial"/>
          <w:u w:val="single"/>
        </w:rPr>
        <w:t>Não poderão disputar desta Licitação</w:t>
      </w:r>
      <w:r w:rsidRPr="00580C77">
        <w:rPr>
          <w:rFonts w:ascii="Arial" w:hAnsi="Arial" w:cs="Arial"/>
        </w:rPr>
        <w:t>:</w:t>
      </w:r>
    </w:p>
    <w:p w14:paraId="626E87B5" w14:textId="77777777" w:rsidR="00F97A6E" w:rsidRPr="00580C77" w:rsidRDefault="00F97A6E" w:rsidP="00F97A6E">
      <w:pPr>
        <w:autoSpaceDE w:val="0"/>
        <w:autoSpaceDN w:val="0"/>
        <w:adjustRightInd w:val="0"/>
        <w:jc w:val="both"/>
        <w:rPr>
          <w:rFonts w:ascii="Arial" w:hAnsi="Arial" w:cs="Arial"/>
        </w:rPr>
      </w:pPr>
    </w:p>
    <w:p w14:paraId="455913CE" w14:textId="77777777" w:rsidR="00F97A6E" w:rsidRPr="00580C77" w:rsidRDefault="00F97A6E" w:rsidP="00F97A6E">
      <w:pPr>
        <w:autoSpaceDE w:val="0"/>
        <w:autoSpaceDN w:val="0"/>
        <w:adjustRightInd w:val="0"/>
        <w:jc w:val="both"/>
        <w:rPr>
          <w:rFonts w:ascii="Arial" w:hAnsi="Arial" w:cs="Arial"/>
        </w:rPr>
      </w:pPr>
      <w:r w:rsidRPr="00580C77">
        <w:rPr>
          <w:rFonts w:ascii="Arial" w:hAnsi="Arial" w:cs="Arial"/>
        </w:rPr>
        <w:t>4.5.1 – As empresas que se encontrem sob o regime falimentar ou de recuperação judicial ou extrajudicial, salvo se estiverem na condição constante no item 9.9.2</w:t>
      </w:r>
      <w:r w:rsidRPr="00580C77">
        <w:rPr>
          <w:rFonts w:ascii="Arial" w:hAnsi="Arial" w:cs="Arial"/>
          <w:color w:val="FF0000"/>
        </w:rPr>
        <w:t xml:space="preserve"> </w:t>
      </w:r>
      <w:r w:rsidRPr="00580C77">
        <w:rPr>
          <w:rFonts w:ascii="Arial" w:hAnsi="Arial" w:cs="Arial"/>
        </w:rPr>
        <w:t xml:space="preserve">deste edital; </w:t>
      </w:r>
    </w:p>
    <w:p w14:paraId="055992A4" w14:textId="77777777" w:rsidR="00F97A6E" w:rsidRPr="00580C77" w:rsidRDefault="00F97A6E" w:rsidP="00F97A6E">
      <w:pPr>
        <w:autoSpaceDE w:val="0"/>
        <w:autoSpaceDN w:val="0"/>
        <w:adjustRightInd w:val="0"/>
        <w:jc w:val="both"/>
        <w:rPr>
          <w:rFonts w:ascii="Arial" w:hAnsi="Arial" w:cs="Arial"/>
        </w:rPr>
      </w:pPr>
    </w:p>
    <w:p w14:paraId="585B5805" w14:textId="77777777" w:rsidR="00F97A6E" w:rsidRPr="00580C77" w:rsidRDefault="00F97A6E" w:rsidP="00F97A6E">
      <w:pPr>
        <w:autoSpaceDE w:val="0"/>
        <w:autoSpaceDN w:val="0"/>
        <w:adjustRightInd w:val="0"/>
        <w:jc w:val="both"/>
        <w:rPr>
          <w:rFonts w:ascii="Arial" w:hAnsi="Arial" w:cs="Arial"/>
        </w:rPr>
      </w:pPr>
      <w:r w:rsidRPr="00580C77">
        <w:rPr>
          <w:rFonts w:ascii="Arial" w:hAnsi="Arial" w:cs="Arial"/>
        </w:rPr>
        <w:t>4.5.2 - As empresas estrangeiras que não funcionem no País;</w:t>
      </w:r>
    </w:p>
    <w:p w14:paraId="434CABBB" w14:textId="77777777" w:rsidR="00F97A6E" w:rsidRPr="00580C77" w:rsidRDefault="00F97A6E" w:rsidP="00F97A6E">
      <w:pPr>
        <w:autoSpaceDE w:val="0"/>
        <w:autoSpaceDN w:val="0"/>
        <w:adjustRightInd w:val="0"/>
        <w:jc w:val="both"/>
        <w:rPr>
          <w:rFonts w:ascii="Arial" w:hAnsi="Arial" w:cs="Arial"/>
        </w:rPr>
      </w:pPr>
    </w:p>
    <w:p w14:paraId="6F64FEB2" w14:textId="77777777" w:rsidR="00F97A6E" w:rsidRPr="00580C77" w:rsidRDefault="00F97A6E" w:rsidP="00F97A6E">
      <w:pPr>
        <w:autoSpaceDE w:val="0"/>
        <w:autoSpaceDN w:val="0"/>
        <w:adjustRightInd w:val="0"/>
        <w:jc w:val="both"/>
        <w:rPr>
          <w:rFonts w:ascii="Arial" w:hAnsi="Arial" w:cs="Arial"/>
        </w:rPr>
      </w:pPr>
      <w:r w:rsidRPr="00580C77">
        <w:rPr>
          <w:rFonts w:ascii="Arial" w:hAnsi="Arial" w:cs="Arial"/>
        </w:rPr>
        <w:t>4.5.3 - Nem aquelas que tenham sido declaradas inidôneas para licitar ou contratar com a Administração Pública ou que estejam cumprindo sanção da suspensão do direito de licitar e contratar com a Prefeitura Municipal de Indaiatuba.</w:t>
      </w:r>
    </w:p>
    <w:p w14:paraId="108BE3BC" w14:textId="77777777" w:rsidR="00F97A6E" w:rsidRPr="00580C77" w:rsidRDefault="00F97A6E" w:rsidP="00F97A6E">
      <w:pPr>
        <w:numPr>
          <w:ilvl w:val="1"/>
          <w:numId w:val="0"/>
        </w:numPr>
        <w:suppressAutoHyphens w:val="0"/>
        <w:jc w:val="both"/>
        <w:rPr>
          <w:rFonts w:ascii="Arial" w:eastAsiaTheme="minorEastAsia" w:hAnsi="Arial" w:cs="Arial"/>
          <w:color w:val="000000"/>
          <w:lang w:eastAsia="pt-BR"/>
        </w:rPr>
      </w:pPr>
    </w:p>
    <w:p w14:paraId="61AC5A84" w14:textId="77777777" w:rsidR="00F97A6E" w:rsidRPr="00580C77" w:rsidRDefault="00F97A6E" w:rsidP="00F97A6E">
      <w:pPr>
        <w:numPr>
          <w:ilvl w:val="1"/>
          <w:numId w:val="0"/>
        </w:numPr>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4.5.3.1 - O impedimento de que trata o item 4.5.3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2C197523" w14:textId="77777777" w:rsidR="00F97A6E" w:rsidRPr="00580C77" w:rsidRDefault="00F97A6E" w:rsidP="00F97A6E">
      <w:pPr>
        <w:numPr>
          <w:ilvl w:val="2"/>
          <w:numId w:val="0"/>
        </w:numPr>
        <w:suppressAutoHyphens w:val="0"/>
        <w:jc w:val="both"/>
        <w:rPr>
          <w:rFonts w:ascii="Arial" w:eastAsiaTheme="minorEastAsia" w:hAnsi="Arial" w:cs="Arial"/>
          <w:lang w:eastAsia="pt-BR"/>
        </w:rPr>
      </w:pPr>
    </w:p>
    <w:p w14:paraId="67AF8ADE" w14:textId="77777777" w:rsidR="00F97A6E" w:rsidRPr="00580C77" w:rsidRDefault="00F97A6E" w:rsidP="00F97A6E">
      <w:pPr>
        <w:numPr>
          <w:ilvl w:val="2"/>
          <w:numId w:val="0"/>
        </w:numPr>
        <w:suppressAutoHyphens w:val="0"/>
        <w:jc w:val="both"/>
        <w:rPr>
          <w:rFonts w:ascii="Arial" w:eastAsiaTheme="minorEastAsia" w:hAnsi="Arial" w:cs="Arial"/>
          <w:lang w:eastAsia="pt-BR"/>
        </w:rPr>
      </w:pPr>
      <w:r w:rsidRPr="00580C77">
        <w:rPr>
          <w:rFonts w:ascii="Arial" w:eastAsiaTheme="minorEastAsia" w:hAnsi="Arial" w:cs="Arial"/>
          <w:lang w:eastAsia="pt-BR"/>
        </w:rPr>
        <w:t>4.5.4 -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46F479B" w14:textId="77777777" w:rsidR="00F97A6E" w:rsidRPr="00580C77" w:rsidRDefault="00F97A6E" w:rsidP="00F97A6E">
      <w:pPr>
        <w:numPr>
          <w:ilvl w:val="2"/>
          <w:numId w:val="0"/>
        </w:numPr>
        <w:suppressAutoHyphens w:val="0"/>
        <w:jc w:val="both"/>
        <w:rPr>
          <w:rFonts w:ascii="Arial" w:eastAsiaTheme="minorEastAsia" w:hAnsi="Arial" w:cs="Arial"/>
          <w:lang w:eastAsia="pt-BR"/>
        </w:rPr>
      </w:pPr>
      <w:bookmarkStart w:id="4" w:name="_Ref113883579"/>
    </w:p>
    <w:p w14:paraId="4C1AE0CC" w14:textId="77777777" w:rsidR="00F97A6E" w:rsidRPr="00580C77" w:rsidRDefault="00F97A6E" w:rsidP="00F97A6E">
      <w:pPr>
        <w:numPr>
          <w:ilvl w:val="2"/>
          <w:numId w:val="0"/>
        </w:numPr>
        <w:suppressAutoHyphens w:val="0"/>
        <w:jc w:val="both"/>
        <w:rPr>
          <w:rFonts w:ascii="Arial" w:eastAsiaTheme="minorEastAsia" w:hAnsi="Arial" w:cs="Arial"/>
          <w:lang w:eastAsia="pt-BR"/>
        </w:rPr>
      </w:pPr>
      <w:r w:rsidRPr="00580C77">
        <w:rPr>
          <w:rFonts w:ascii="Arial" w:eastAsiaTheme="minorEastAsia" w:hAnsi="Arial" w:cs="Arial"/>
          <w:lang w:eastAsia="pt-BR"/>
        </w:rPr>
        <w:t>4.5.5 - Empresas controladoras, controladas ou coligadas, nos termos da Lei Federal nº 6.404, de 15 de dezembro de 1976, concorrendo entre si;</w:t>
      </w:r>
      <w:bookmarkEnd w:id="4"/>
    </w:p>
    <w:p w14:paraId="3E2EC3A2" w14:textId="77777777" w:rsidR="00F97A6E" w:rsidRPr="00580C77" w:rsidRDefault="00F97A6E" w:rsidP="00F97A6E">
      <w:pPr>
        <w:numPr>
          <w:ilvl w:val="2"/>
          <w:numId w:val="0"/>
        </w:numPr>
        <w:suppressAutoHyphens w:val="0"/>
        <w:jc w:val="both"/>
        <w:rPr>
          <w:rFonts w:ascii="Arial" w:eastAsiaTheme="minorEastAsia" w:hAnsi="Arial" w:cs="Arial"/>
          <w:lang w:eastAsia="pt-BR"/>
        </w:rPr>
      </w:pPr>
    </w:p>
    <w:p w14:paraId="2313E94E" w14:textId="77777777" w:rsidR="00F97A6E" w:rsidRPr="00580C77" w:rsidRDefault="00F97A6E" w:rsidP="00F97A6E">
      <w:pPr>
        <w:numPr>
          <w:ilvl w:val="2"/>
          <w:numId w:val="0"/>
        </w:numPr>
        <w:suppressAutoHyphens w:val="0"/>
        <w:jc w:val="both"/>
        <w:rPr>
          <w:rFonts w:ascii="Arial" w:eastAsiaTheme="minorEastAsia" w:hAnsi="Arial" w:cs="Arial"/>
          <w:lang w:eastAsia="pt-BR"/>
        </w:rPr>
      </w:pPr>
      <w:r w:rsidRPr="00580C77">
        <w:rPr>
          <w:rFonts w:ascii="Arial" w:eastAsiaTheme="minorEastAsia" w:hAnsi="Arial" w:cs="Arial"/>
          <w:lang w:eastAsia="pt-BR"/>
        </w:rPr>
        <w:t>4.5.6 - Pessoa física ou jurídica que, nos 05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4DEA2BCD" w14:textId="77777777" w:rsidR="00F97A6E" w:rsidRPr="00580C77" w:rsidRDefault="00F97A6E" w:rsidP="00F97A6E">
      <w:pPr>
        <w:numPr>
          <w:ilvl w:val="2"/>
          <w:numId w:val="0"/>
        </w:numPr>
        <w:suppressAutoHyphens w:val="0"/>
        <w:jc w:val="both"/>
        <w:rPr>
          <w:rFonts w:ascii="Arial" w:eastAsiaTheme="minorEastAsia" w:hAnsi="Arial" w:cs="Arial"/>
          <w:lang w:eastAsia="pt-BR"/>
        </w:rPr>
      </w:pPr>
    </w:p>
    <w:p w14:paraId="2B9F48D7" w14:textId="77777777" w:rsidR="00F97A6E" w:rsidRPr="00580C77" w:rsidRDefault="00F97A6E" w:rsidP="00F97A6E">
      <w:pPr>
        <w:numPr>
          <w:ilvl w:val="2"/>
          <w:numId w:val="0"/>
        </w:numPr>
        <w:suppressAutoHyphens w:val="0"/>
        <w:jc w:val="both"/>
        <w:rPr>
          <w:rFonts w:ascii="Arial" w:eastAsiaTheme="minorEastAsia" w:hAnsi="Arial" w:cs="Arial"/>
          <w:color w:val="000000"/>
          <w:lang w:eastAsia="pt-BR"/>
        </w:rPr>
      </w:pPr>
      <w:r w:rsidRPr="00580C77">
        <w:rPr>
          <w:rFonts w:ascii="Arial" w:hAnsi="Arial" w:cs="Arial"/>
        </w:rPr>
        <w:t xml:space="preserve">4.5.7 - Não poderá participar de licitações </w:t>
      </w:r>
      <w:r w:rsidRPr="00580C77">
        <w:rPr>
          <w:rFonts w:ascii="Arial" w:eastAsiaTheme="minorEastAsia" w:hAnsi="Arial" w:cs="Arial"/>
          <w:color w:val="000000"/>
          <w:lang w:eastAsia="pt-BR"/>
        </w:rPr>
        <w:t xml:space="preserve">ou da execução do contrato, agente público do órgão ou entidade contratante, </w:t>
      </w:r>
      <w:r w:rsidRPr="00580C77">
        <w:rPr>
          <w:rFonts w:ascii="Arial" w:hAnsi="Arial" w:cs="Arial"/>
        </w:rPr>
        <w:t xml:space="preserve">Autarquias e Fundação, conforme art. 123 inciso 10 e art. 124 da Lei Complementar Municipal nº 45/2018, que dispõe sobre o Estatuto dos Funcionários Públicos do Município de Indaiatuba, </w:t>
      </w:r>
      <w:r w:rsidRPr="00580C77">
        <w:rPr>
          <w:rFonts w:ascii="Arial" w:eastAsiaTheme="minorEastAsia" w:hAnsi="Arial" w:cs="Arial"/>
          <w:color w:val="000000"/>
          <w:lang w:eastAsia="pt-BR"/>
        </w:rPr>
        <w:t>devendo ser observadas as situações que possam configurar conflito de interesses no exercício ou após o exercício do cargo ou emprego, nos termos da legislação que disciplina a matéria, conforme § 1º do art. 9º da Lei Federal nº 14.133, de 2021.</w:t>
      </w:r>
    </w:p>
    <w:p w14:paraId="18BA3321" w14:textId="77777777" w:rsidR="00F97A6E" w:rsidRPr="00580C77" w:rsidRDefault="00F97A6E" w:rsidP="00F97A6E">
      <w:pPr>
        <w:numPr>
          <w:ilvl w:val="1"/>
          <w:numId w:val="0"/>
        </w:numPr>
        <w:suppressAutoHyphens w:val="0"/>
        <w:jc w:val="both"/>
        <w:rPr>
          <w:rFonts w:ascii="Arial" w:eastAsiaTheme="minorEastAsia" w:hAnsi="Arial" w:cs="Arial"/>
          <w:color w:val="000000"/>
          <w:lang w:eastAsia="pt-BR"/>
        </w:rPr>
      </w:pPr>
    </w:p>
    <w:p w14:paraId="3A48365B" w14:textId="77777777" w:rsidR="00F97A6E" w:rsidRPr="00580C77" w:rsidRDefault="00F97A6E" w:rsidP="00F97A6E">
      <w:pPr>
        <w:numPr>
          <w:ilvl w:val="1"/>
          <w:numId w:val="0"/>
        </w:numPr>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4.5.7.1 - A vedação de que trata o item 4.5.7 estende-se a terceiro que auxilie a condução da contratação na qualidade de integrante de equipe de apoio, profissional especializado ou funcionário ou representante de empresa que preste assessoria técnica.</w:t>
      </w:r>
    </w:p>
    <w:p w14:paraId="19AA4923" w14:textId="77777777" w:rsidR="001B2CB0" w:rsidRPr="00580C77" w:rsidRDefault="001B2CB0" w:rsidP="002D6543">
      <w:pPr>
        <w:jc w:val="both"/>
        <w:rPr>
          <w:rFonts w:ascii="Arial" w:hAnsi="Arial" w:cs="Arial"/>
        </w:rPr>
      </w:pPr>
    </w:p>
    <w:bookmarkEnd w:id="3"/>
    <w:p w14:paraId="2BE9A305" w14:textId="66381148" w:rsidR="00D00470" w:rsidRPr="00580C77" w:rsidRDefault="00053CED" w:rsidP="002D6543">
      <w:pPr>
        <w:pStyle w:val="corpo"/>
        <w:spacing w:before="0" w:after="0"/>
        <w:jc w:val="both"/>
        <w:rPr>
          <w:rFonts w:ascii="Arial" w:hAnsi="Arial" w:cs="Arial"/>
          <w:b/>
          <w:u w:val="single"/>
        </w:rPr>
      </w:pPr>
      <w:r w:rsidRPr="00580C77">
        <w:rPr>
          <w:rFonts w:ascii="Arial" w:hAnsi="Arial" w:cs="Arial"/>
          <w:b/>
        </w:rPr>
        <w:t>5</w:t>
      </w:r>
      <w:r w:rsidR="00D00470" w:rsidRPr="00580C77">
        <w:rPr>
          <w:rFonts w:ascii="Arial" w:hAnsi="Arial" w:cs="Arial"/>
          <w:b/>
        </w:rPr>
        <w:t xml:space="preserve"> - </w:t>
      </w:r>
      <w:r w:rsidR="00D00470" w:rsidRPr="00580C77">
        <w:rPr>
          <w:rFonts w:ascii="Arial" w:hAnsi="Arial" w:cs="Arial"/>
          <w:b/>
          <w:u w:val="single"/>
        </w:rPr>
        <w:t>REGULAMENTO OPERACIONAL DO CERTAME:</w:t>
      </w:r>
    </w:p>
    <w:p w14:paraId="3D1FC471" w14:textId="77777777" w:rsidR="007047EC" w:rsidRPr="00580C77" w:rsidRDefault="007047EC" w:rsidP="002D6543">
      <w:pPr>
        <w:pStyle w:val="corpo"/>
        <w:spacing w:before="0" w:after="0"/>
        <w:jc w:val="both"/>
        <w:rPr>
          <w:rFonts w:ascii="Arial" w:hAnsi="Arial" w:cs="Arial"/>
        </w:rPr>
      </w:pPr>
    </w:p>
    <w:p w14:paraId="06C003C9" w14:textId="4F8F9EA1"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.1</w:t>
      </w:r>
      <w:r w:rsidR="00F76CC6" w:rsidRPr="00580C77">
        <w:rPr>
          <w:rFonts w:ascii="Arial" w:hAnsi="Arial" w:cs="Arial"/>
        </w:rPr>
        <w:t xml:space="preserve"> - O certame será conduzido </w:t>
      </w:r>
      <w:r w:rsidR="00C50C68" w:rsidRPr="00580C77">
        <w:rPr>
          <w:rFonts w:ascii="Arial" w:hAnsi="Arial" w:cs="Arial"/>
        </w:rPr>
        <w:t>pela Pregoeira</w:t>
      </w:r>
      <w:r w:rsidR="00D00470" w:rsidRPr="00580C77">
        <w:rPr>
          <w:rFonts w:ascii="Arial" w:hAnsi="Arial" w:cs="Arial"/>
        </w:rPr>
        <w:t>, que terá, em especial, as seguintes atribuições:</w:t>
      </w:r>
    </w:p>
    <w:p w14:paraId="0F5DFC9B" w14:textId="77777777" w:rsidR="007047EC" w:rsidRPr="00580C77" w:rsidRDefault="007047EC" w:rsidP="002D6543">
      <w:pPr>
        <w:pStyle w:val="corpo"/>
        <w:spacing w:before="0" w:after="0"/>
        <w:jc w:val="both"/>
        <w:rPr>
          <w:rFonts w:ascii="Arial" w:hAnsi="Arial" w:cs="Arial"/>
        </w:rPr>
      </w:pPr>
    </w:p>
    <w:p w14:paraId="23B07DD5" w14:textId="56804303"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.1.1 - </w:t>
      </w:r>
      <w:r w:rsidR="00C50C68" w:rsidRPr="00580C77">
        <w:rPr>
          <w:rFonts w:ascii="Arial" w:hAnsi="Arial" w:cs="Arial"/>
        </w:rPr>
        <w:t>Coordenar</w:t>
      </w:r>
      <w:r w:rsidR="00D00470" w:rsidRPr="00580C77">
        <w:rPr>
          <w:rFonts w:ascii="Arial" w:hAnsi="Arial" w:cs="Arial"/>
        </w:rPr>
        <w:t xml:space="preserve"> os trabalhos da equipe de apoio;</w:t>
      </w:r>
    </w:p>
    <w:p w14:paraId="44D81EB5" w14:textId="77777777" w:rsidR="007047EC" w:rsidRPr="00580C77" w:rsidRDefault="007047EC" w:rsidP="002D6543">
      <w:pPr>
        <w:pStyle w:val="corpo"/>
        <w:spacing w:before="0" w:after="0"/>
        <w:jc w:val="both"/>
        <w:rPr>
          <w:rFonts w:ascii="Arial" w:hAnsi="Arial" w:cs="Arial"/>
        </w:rPr>
      </w:pPr>
    </w:p>
    <w:p w14:paraId="321EE6CA" w14:textId="6DED424E"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.1.2 - </w:t>
      </w:r>
      <w:r w:rsidR="00C50C68" w:rsidRPr="00580C77">
        <w:rPr>
          <w:rFonts w:ascii="Arial" w:hAnsi="Arial" w:cs="Arial"/>
        </w:rPr>
        <w:t>Responder</w:t>
      </w:r>
      <w:r w:rsidR="00D00470" w:rsidRPr="00580C77">
        <w:rPr>
          <w:rFonts w:ascii="Arial" w:hAnsi="Arial" w:cs="Arial"/>
        </w:rPr>
        <w:t xml:space="preserve"> às questões formuladas pelos fornecedores, relativas ao certame;</w:t>
      </w:r>
    </w:p>
    <w:p w14:paraId="66888F79" w14:textId="77777777" w:rsidR="007047EC" w:rsidRPr="00580C77" w:rsidRDefault="007047EC" w:rsidP="002D6543">
      <w:pPr>
        <w:pStyle w:val="corpo"/>
        <w:spacing w:before="0" w:after="0"/>
        <w:jc w:val="both"/>
        <w:rPr>
          <w:rFonts w:ascii="Arial" w:hAnsi="Arial" w:cs="Arial"/>
        </w:rPr>
      </w:pPr>
    </w:p>
    <w:p w14:paraId="1FF508B9" w14:textId="6F3FB6A0"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.1.3 - </w:t>
      </w:r>
      <w:r w:rsidR="00C50C68" w:rsidRPr="00580C77">
        <w:rPr>
          <w:rFonts w:ascii="Arial" w:hAnsi="Arial" w:cs="Arial"/>
        </w:rPr>
        <w:t>Abrir</w:t>
      </w:r>
      <w:r w:rsidR="00D00470" w:rsidRPr="00580C77">
        <w:rPr>
          <w:rFonts w:ascii="Arial" w:hAnsi="Arial" w:cs="Arial"/>
        </w:rPr>
        <w:t xml:space="preserve"> as propostas de preços;</w:t>
      </w:r>
    </w:p>
    <w:p w14:paraId="165C6D0A" w14:textId="77777777" w:rsidR="007047EC" w:rsidRPr="00580C77" w:rsidRDefault="007047EC" w:rsidP="002D6543">
      <w:pPr>
        <w:pStyle w:val="corpo"/>
        <w:spacing w:before="0" w:after="0"/>
        <w:jc w:val="both"/>
        <w:rPr>
          <w:rFonts w:ascii="Arial" w:hAnsi="Arial" w:cs="Arial"/>
        </w:rPr>
      </w:pPr>
    </w:p>
    <w:p w14:paraId="72CFC536" w14:textId="1E2E011D"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.1.4 - </w:t>
      </w:r>
      <w:r w:rsidR="00C50C68" w:rsidRPr="00580C77">
        <w:rPr>
          <w:rFonts w:ascii="Arial" w:hAnsi="Arial" w:cs="Arial"/>
        </w:rPr>
        <w:t>Analisar</w:t>
      </w:r>
      <w:r w:rsidR="00D00470" w:rsidRPr="00580C77">
        <w:rPr>
          <w:rFonts w:ascii="Arial" w:hAnsi="Arial" w:cs="Arial"/>
        </w:rPr>
        <w:t xml:space="preserve"> a aceitabilidade das propostas;</w:t>
      </w:r>
    </w:p>
    <w:p w14:paraId="27CDABBE" w14:textId="77777777" w:rsidR="007047EC" w:rsidRPr="00580C77" w:rsidRDefault="007047EC" w:rsidP="002D6543">
      <w:pPr>
        <w:pStyle w:val="corpo"/>
        <w:spacing w:before="0" w:after="0"/>
        <w:jc w:val="both"/>
        <w:rPr>
          <w:rFonts w:ascii="Arial" w:hAnsi="Arial" w:cs="Arial"/>
        </w:rPr>
      </w:pPr>
    </w:p>
    <w:p w14:paraId="18426D12" w14:textId="62830B7F"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.1.5 </w:t>
      </w:r>
      <w:r w:rsidR="002E5322" w:rsidRPr="00580C77">
        <w:rPr>
          <w:rFonts w:ascii="Arial" w:hAnsi="Arial" w:cs="Arial"/>
        </w:rPr>
        <w:t>–</w:t>
      </w:r>
      <w:r w:rsidR="00D00470" w:rsidRPr="00580C77">
        <w:rPr>
          <w:rFonts w:ascii="Arial" w:hAnsi="Arial" w:cs="Arial"/>
        </w:rPr>
        <w:t xml:space="preserve"> </w:t>
      </w:r>
      <w:r w:rsidR="00C50C68" w:rsidRPr="00580C77">
        <w:rPr>
          <w:rFonts w:ascii="Arial" w:hAnsi="Arial" w:cs="Arial"/>
        </w:rPr>
        <w:t>Desclassificar</w:t>
      </w:r>
      <w:r w:rsidR="00C9323C" w:rsidRPr="00580C77">
        <w:rPr>
          <w:rFonts w:ascii="Arial" w:hAnsi="Arial" w:cs="Arial"/>
        </w:rPr>
        <w:t>, conforme orientação da e</w:t>
      </w:r>
      <w:r w:rsidR="002E5322" w:rsidRPr="00580C77">
        <w:rPr>
          <w:rFonts w:ascii="Arial" w:hAnsi="Arial" w:cs="Arial"/>
        </w:rPr>
        <w:t>quipe técnica,</w:t>
      </w:r>
      <w:r w:rsidR="00D00470" w:rsidRPr="00580C77">
        <w:rPr>
          <w:rFonts w:ascii="Arial" w:hAnsi="Arial" w:cs="Arial"/>
        </w:rPr>
        <w:t xml:space="preserve"> </w:t>
      </w:r>
      <w:r w:rsidR="00C9323C" w:rsidRPr="00580C77">
        <w:rPr>
          <w:rFonts w:ascii="Arial" w:hAnsi="Arial" w:cs="Arial"/>
        </w:rPr>
        <w:t xml:space="preserve">as </w:t>
      </w:r>
      <w:r w:rsidR="00D00470" w:rsidRPr="00580C77">
        <w:rPr>
          <w:rFonts w:ascii="Arial" w:hAnsi="Arial" w:cs="Arial"/>
        </w:rPr>
        <w:t>propostas indicando os motivos;</w:t>
      </w:r>
    </w:p>
    <w:p w14:paraId="475F053C" w14:textId="77777777" w:rsidR="007047EC" w:rsidRPr="00580C77" w:rsidRDefault="007047EC" w:rsidP="002D6543">
      <w:pPr>
        <w:pStyle w:val="corpo"/>
        <w:spacing w:before="0" w:after="0"/>
        <w:jc w:val="both"/>
        <w:rPr>
          <w:rFonts w:ascii="Arial" w:hAnsi="Arial" w:cs="Arial"/>
        </w:rPr>
      </w:pPr>
    </w:p>
    <w:p w14:paraId="2358A365" w14:textId="0314F01C"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.1.6 - </w:t>
      </w:r>
      <w:r w:rsidR="00C50C68" w:rsidRPr="00580C77">
        <w:rPr>
          <w:rFonts w:ascii="Arial" w:hAnsi="Arial" w:cs="Arial"/>
        </w:rPr>
        <w:t>Conduzir</w:t>
      </w:r>
      <w:r w:rsidR="00D00470" w:rsidRPr="00580C77">
        <w:rPr>
          <w:rFonts w:ascii="Arial" w:hAnsi="Arial" w:cs="Arial"/>
        </w:rPr>
        <w:t xml:space="preserve"> os procedimentos relativos aos lances</w:t>
      </w:r>
      <w:r w:rsidR="00C9323C" w:rsidRPr="00580C77">
        <w:rPr>
          <w:rFonts w:ascii="Arial" w:hAnsi="Arial" w:cs="Arial"/>
        </w:rPr>
        <w:t>,</w:t>
      </w:r>
      <w:r w:rsidR="00D00470" w:rsidRPr="00580C77">
        <w:rPr>
          <w:rFonts w:ascii="Arial" w:hAnsi="Arial" w:cs="Arial"/>
        </w:rPr>
        <w:t xml:space="preserve"> escolha da proposta ou do lance de menor preço;</w:t>
      </w:r>
    </w:p>
    <w:p w14:paraId="1A810FF1" w14:textId="77777777" w:rsidR="007047EC" w:rsidRPr="00580C77" w:rsidRDefault="007047EC" w:rsidP="002D6543">
      <w:pPr>
        <w:pStyle w:val="corpo"/>
        <w:spacing w:before="0" w:after="0"/>
        <w:jc w:val="both"/>
        <w:rPr>
          <w:rFonts w:ascii="Arial" w:hAnsi="Arial" w:cs="Arial"/>
        </w:rPr>
      </w:pPr>
    </w:p>
    <w:p w14:paraId="644D5782" w14:textId="63C788E4"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.1.7 - </w:t>
      </w:r>
      <w:r w:rsidR="00C50C68" w:rsidRPr="00580C77">
        <w:rPr>
          <w:rFonts w:ascii="Arial" w:hAnsi="Arial" w:cs="Arial"/>
        </w:rPr>
        <w:t>Verificar</w:t>
      </w:r>
      <w:r w:rsidR="00D00470" w:rsidRPr="00580C77">
        <w:rPr>
          <w:rFonts w:ascii="Arial" w:hAnsi="Arial" w:cs="Arial"/>
        </w:rPr>
        <w:t xml:space="preserve"> a habilitação do proponente;</w:t>
      </w:r>
    </w:p>
    <w:p w14:paraId="0622F098" w14:textId="77777777" w:rsidR="007047EC" w:rsidRPr="00580C77" w:rsidRDefault="007047EC" w:rsidP="002D6543">
      <w:pPr>
        <w:pStyle w:val="corpo"/>
        <w:spacing w:before="0" w:after="0"/>
        <w:jc w:val="both"/>
        <w:rPr>
          <w:rFonts w:ascii="Arial" w:hAnsi="Arial" w:cs="Arial"/>
        </w:rPr>
      </w:pPr>
    </w:p>
    <w:p w14:paraId="0574ACF2" w14:textId="16183FF5"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.1.8 - </w:t>
      </w:r>
      <w:r w:rsidR="00C50C68" w:rsidRPr="00580C77">
        <w:rPr>
          <w:rFonts w:ascii="Arial" w:hAnsi="Arial" w:cs="Arial"/>
        </w:rPr>
        <w:t>Declarar</w:t>
      </w:r>
      <w:r w:rsidR="00D00470" w:rsidRPr="00580C77">
        <w:rPr>
          <w:rFonts w:ascii="Arial" w:hAnsi="Arial" w:cs="Arial"/>
        </w:rPr>
        <w:t xml:space="preserve"> o vencedor;</w:t>
      </w:r>
    </w:p>
    <w:p w14:paraId="681B7C74" w14:textId="77777777" w:rsidR="007047EC" w:rsidRPr="00580C77" w:rsidRDefault="007047EC" w:rsidP="002D6543">
      <w:pPr>
        <w:pStyle w:val="corpo"/>
        <w:spacing w:before="0" w:after="0"/>
        <w:jc w:val="both"/>
        <w:rPr>
          <w:rFonts w:ascii="Arial" w:hAnsi="Arial" w:cs="Arial"/>
        </w:rPr>
      </w:pPr>
    </w:p>
    <w:p w14:paraId="0182655B" w14:textId="15355882"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.1.9 - </w:t>
      </w:r>
      <w:r w:rsidR="00C50C68" w:rsidRPr="00580C77">
        <w:rPr>
          <w:rFonts w:ascii="Arial" w:hAnsi="Arial" w:cs="Arial"/>
        </w:rPr>
        <w:t>Receber, examinar</w:t>
      </w:r>
      <w:r w:rsidR="00D00470" w:rsidRPr="00580C77">
        <w:rPr>
          <w:rFonts w:ascii="Arial" w:hAnsi="Arial" w:cs="Arial"/>
        </w:rPr>
        <w:t xml:space="preserve"> e submeter os recursos à autoridade competente para julgamento;</w:t>
      </w:r>
    </w:p>
    <w:p w14:paraId="0277072A" w14:textId="77777777" w:rsidR="007047EC" w:rsidRPr="00580C77" w:rsidRDefault="007047EC" w:rsidP="002D6543">
      <w:pPr>
        <w:pStyle w:val="corpo"/>
        <w:spacing w:before="0" w:after="0"/>
        <w:jc w:val="both"/>
        <w:rPr>
          <w:rFonts w:ascii="Arial" w:hAnsi="Arial" w:cs="Arial"/>
        </w:rPr>
      </w:pPr>
    </w:p>
    <w:p w14:paraId="2B5A8517" w14:textId="71916A81" w:rsidR="00D00470" w:rsidRPr="00580C77" w:rsidRDefault="00053CED" w:rsidP="002D6543">
      <w:pPr>
        <w:pStyle w:val="corpo"/>
        <w:spacing w:before="0" w:after="0"/>
        <w:jc w:val="both"/>
        <w:rPr>
          <w:rFonts w:ascii="Arial" w:hAnsi="Arial" w:cs="Arial"/>
        </w:rPr>
      </w:pPr>
      <w:r w:rsidRPr="00580C77">
        <w:rPr>
          <w:rFonts w:ascii="Arial" w:hAnsi="Arial" w:cs="Arial"/>
        </w:rPr>
        <w:t>5</w:t>
      </w:r>
      <w:r w:rsidR="00D00470" w:rsidRPr="00580C77">
        <w:rPr>
          <w:rFonts w:ascii="Arial" w:hAnsi="Arial" w:cs="Arial"/>
        </w:rPr>
        <w:t xml:space="preserve">.1.10 - </w:t>
      </w:r>
      <w:r w:rsidR="00CC555A" w:rsidRPr="00580C77">
        <w:rPr>
          <w:rFonts w:ascii="Arial" w:hAnsi="Arial" w:cs="Arial"/>
        </w:rPr>
        <w:t>E</w:t>
      </w:r>
      <w:r w:rsidR="00D00470" w:rsidRPr="00580C77">
        <w:rPr>
          <w:rFonts w:ascii="Arial" w:hAnsi="Arial" w:cs="Arial"/>
        </w:rPr>
        <w:t>laborar a ata da sessão;</w:t>
      </w:r>
    </w:p>
    <w:p w14:paraId="4AB0967C" w14:textId="77777777" w:rsidR="007047EC" w:rsidRPr="00580C77" w:rsidRDefault="007047EC" w:rsidP="002D6543">
      <w:pPr>
        <w:pStyle w:val="corpo"/>
        <w:spacing w:before="0" w:after="0"/>
        <w:jc w:val="both"/>
        <w:rPr>
          <w:rFonts w:ascii="Arial" w:hAnsi="Arial" w:cs="Arial"/>
        </w:rPr>
      </w:pPr>
    </w:p>
    <w:p w14:paraId="7389FD68" w14:textId="589E3727" w:rsidR="007A348D" w:rsidRPr="00580C77" w:rsidRDefault="00C10E3D" w:rsidP="002D6543">
      <w:pPr>
        <w:pStyle w:val="corpo"/>
        <w:spacing w:before="0" w:after="0"/>
        <w:jc w:val="both"/>
        <w:rPr>
          <w:rFonts w:ascii="Arial" w:hAnsi="Arial" w:cs="Arial"/>
          <w:b/>
        </w:rPr>
      </w:pPr>
      <w:r w:rsidRPr="00580C77">
        <w:rPr>
          <w:rFonts w:ascii="Arial" w:hAnsi="Arial" w:cs="Arial"/>
        </w:rPr>
        <w:t>5</w:t>
      </w:r>
      <w:r w:rsidR="00D00470" w:rsidRPr="00580C77">
        <w:rPr>
          <w:rFonts w:ascii="Arial" w:hAnsi="Arial" w:cs="Arial"/>
        </w:rPr>
        <w:t xml:space="preserve">.1.11 - </w:t>
      </w:r>
      <w:r w:rsidR="00CC555A" w:rsidRPr="00580C77">
        <w:rPr>
          <w:rFonts w:ascii="Arial" w:hAnsi="Arial" w:cs="Arial"/>
        </w:rPr>
        <w:t>E</w:t>
      </w:r>
      <w:r w:rsidR="00D00470" w:rsidRPr="00580C77">
        <w:rPr>
          <w:rFonts w:ascii="Arial" w:hAnsi="Arial" w:cs="Arial"/>
        </w:rPr>
        <w:t xml:space="preserve">ncaminhar o processo à autoridade superior para </w:t>
      </w:r>
      <w:r w:rsidR="00FE58EB" w:rsidRPr="00580C77">
        <w:rPr>
          <w:rFonts w:ascii="Arial" w:hAnsi="Arial" w:cs="Arial"/>
        </w:rPr>
        <w:t>adjudicação</w:t>
      </w:r>
      <w:r w:rsidR="00C435B7" w:rsidRPr="00580C77">
        <w:rPr>
          <w:rFonts w:ascii="Arial" w:hAnsi="Arial" w:cs="Arial"/>
        </w:rPr>
        <w:t>/</w:t>
      </w:r>
      <w:r w:rsidR="00D00470" w:rsidRPr="00580C77">
        <w:rPr>
          <w:rFonts w:ascii="Arial" w:hAnsi="Arial" w:cs="Arial"/>
        </w:rPr>
        <w:t>homologa</w:t>
      </w:r>
      <w:r w:rsidR="00FE58EB" w:rsidRPr="00580C77">
        <w:rPr>
          <w:rFonts w:ascii="Arial" w:hAnsi="Arial" w:cs="Arial"/>
        </w:rPr>
        <w:t>ção</w:t>
      </w:r>
      <w:r w:rsidR="00C9323C" w:rsidRPr="00580C77">
        <w:rPr>
          <w:rFonts w:ascii="Arial" w:hAnsi="Arial" w:cs="Arial"/>
        </w:rPr>
        <w:t>, para</w:t>
      </w:r>
      <w:r w:rsidR="00D00470" w:rsidRPr="00580C77">
        <w:rPr>
          <w:rFonts w:ascii="Arial" w:hAnsi="Arial" w:cs="Arial"/>
        </w:rPr>
        <w:t xml:space="preserve"> autorizar a contratação.</w:t>
      </w:r>
    </w:p>
    <w:p w14:paraId="0FCB6596" w14:textId="77777777" w:rsidR="007047EC" w:rsidRPr="00580C77" w:rsidRDefault="007047EC" w:rsidP="002D6543">
      <w:pPr>
        <w:pStyle w:val="corpo"/>
        <w:spacing w:before="0" w:after="0"/>
        <w:jc w:val="both"/>
        <w:rPr>
          <w:rFonts w:ascii="Arial" w:hAnsi="Arial" w:cs="Arial"/>
          <w:b/>
        </w:rPr>
      </w:pPr>
    </w:p>
    <w:p w14:paraId="09A53090" w14:textId="0C42D492" w:rsidR="00D00470" w:rsidRPr="00580C77" w:rsidRDefault="00C10E3D" w:rsidP="002D6543">
      <w:pPr>
        <w:pStyle w:val="corpo"/>
        <w:spacing w:before="0" w:after="0"/>
        <w:jc w:val="both"/>
        <w:rPr>
          <w:rFonts w:ascii="Arial" w:hAnsi="Arial" w:cs="Arial"/>
          <w:b/>
          <w:u w:val="single"/>
        </w:rPr>
      </w:pPr>
      <w:r w:rsidRPr="00580C77">
        <w:rPr>
          <w:rFonts w:ascii="Arial" w:hAnsi="Arial" w:cs="Arial"/>
          <w:b/>
        </w:rPr>
        <w:t>6</w:t>
      </w:r>
      <w:r w:rsidR="00D00470" w:rsidRPr="00580C77">
        <w:rPr>
          <w:rFonts w:ascii="Arial" w:hAnsi="Arial" w:cs="Arial"/>
          <w:b/>
        </w:rPr>
        <w:t xml:space="preserve"> </w:t>
      </w:r>
      <w:r w:rsidR="00690804" w:rsidRPr="00580C77">
        <w:rPr>
          <w:rFonts w:ascii="Arial" w:hAnsi="Arial" w:cs="Arial"/>
          <w:b/>
        </w:rPr>
        <w:t>–</w:t>
      </w:r>
      <w:r w:rsidR="00D00470" w:rsidRPr="00580C77">
        <w:rPr>
          <w:rFonts w:ascii="Arial" w:hAnsi="Arial" w:cs="Arial"/>
          <w:b/>
        </w:rPr>
        <w:t xml:space="preserve"> </w:t>
      </w:r>
      <w:r w:rsidR="00D00470" w:rsidRPr="00580C77">
        <w:rPr>
          <w:rFonts w:ascii="Arial" w:hAnsi="Arial" w:cs="Arial"/>
          <w:b/>
          <w:u w:val="single"/>
        </w:rPr>
        <w:t>PARTICIPAÇÃO</w:t>
      </w:r>
      <w:r w:rsidR="00690804" w:rsidRPr="00580C77">
        <w:rPr>
          <w:rFonts w:ascii="Arial" w:hAnsi="Arial" w:cs="Arial"/>
          <w:b/>
          <w:u w:val="single"/>
        </w:rPr>
        <w:t>/PROPOSTAS/LANCES</w:t>
      </w:r>
      <w:r w:rsidR="00D00470" w:rsidRPr="00580C77">
        <w:rPr>
          <w:rFonts w:ascii="Arial" w:hAnsi="Arial" w:cs="Arial"/>
          <w:b/>
          <w:u w:val="single"/>
        </w:rPr>
        <w:t>:</w:t>
      </w:r>
    </w:p>
    <w:p w14:paraId="2144B731" w14:textId="77777777" w:rsidR="007047EC" w:rsidRPr="00580C77" w:rsidRDefault="007047EC" w:rsidP="002D6543">
      <w:pPr>
        <w:pStyle w:val="tabela"/>
        <w:spacing w:before="0" w:after="0"/>
        <w:jc w:val="both"/>
        <w:rPr>
          <w:rFonts w:ascii="Arial" w:hAnsi="Arial" w:cs="Arial"/>
        </w:rPr>
      </w:pPr>
    </w:p>
    <w:p w14:paraId="64349316" w14:textId="29105710" w:rsidR="002C3268" w:rsidRPr="00580C77" w:rsidRDefault="00C10E3D" w:rsidP="00E80E0C">
      <w:pPr>
        <w:pStyle w:val="tabela"/>
        <w:tabs>
          <w:tab w:val="left" w:pos="4962"/>
        </w:tabs>
        <w:spacing w:before="0" w:after="0"/>
        <w:jc w:val="both"/>
        <w:rPr>
          <w:rFonts w:ascii="Arial" w:hAnsi="Arial" w:cs="Arial"/>
          <w:b/>
        </w:rPr>
      </w:pPr>
      <w:r w:rsidRPr="00580C77">
        <w:rPr>
          <w:rFonts w:ascii="Arial" w:hAnsi="Arial" w:cs="Arial"/>
        </w:rPr>
        <w:t>6</w:t>
      </w:r>
      <w:r w:rsidR="00D00470" w:rsidRPr="00580C77">
        <w:rPr>
          <w:rFonts w:ascii="Arial" w:hAnsi="Arial" w:cs="Arial"/>
        </w:rPr>
        <w:t xml:space="preserve">.1 - A participação no certame dar-se-á por meio da digitação da senha pessoal e intransferível do representante credenciado e subsequente encaminhamento da proposta de preços, por meio do sistema eletrônico no sítio </w:t>
      </w:r>
      <w:hyperlink r:id="rId16" w:history="1">
        <w:r w:rsidR="00680626" w:rsidRPr="00580C77">
          <w:rPr>
            <w:rStyle w:val="Hyperlink"/>
            <w:rFonts w:ascii="Arial" w:hAnsi="Arial" w:cs="Arial"/>
            <w:bCs/>
          </w:rPr>
          <w:t>www.novobbmnet.com.br</w:t>
        </w:r>
      </w:hyperlink>
      <w:r w:rsidR="00D00470" w:rsidRPr="00580C77">
        <w:rPr>
          <w:rFonts w:ascii="Arial" w:hAnsi="Arial" w:cs="Arial"/>
        </w:rPr>
        <w:t xml:space="preserve">, </w:t>
      </w:r>
      <w:r w:rsidR="00D00470" w:rsidRPr="00580C77">
        <w:rPr>
          <w:rFonts w:ascii="Arial" w:hAnsi="Arial" w:cs="Arial"/>
          <w:b/>
        </w:rPr>
        <w:t>opção "</w:t>
      </w:r>
      <w:r w:rsidR="00B37351" w:rsidRPr="00580C77">
        <w:rPr>
          <w:rFonts w:ascii="Arial" w:hAnsi="Arial" w:cs="Arial"/>
          <w:b/>
        </w:rPr>
        <w:t>entrar</w:t>
      </w:r>
      <w:r w:rsidR="00D00470" w:rsidRPr="00580C77">
        <w:rPr>
          <w:rFonts w:ascii="Arial" w:hAnsi="Arial" w:cs="Arial"/>
          <w:b/>
        </w:rPr>
        <w:t>"</w:t>
      </w:r>
      <w:r w:rsidR="00690804" w:rsidRPr="00580C77">
        <w:rPr>
          <w:rFonts w:ascii="Arial" w:hAnsi="Arial" w:cs="Arial"/>
          <w:b/>
        </w:rPr>
        <w:t xml:space="preserve"> opção “</w:t>
      </w:r>
      <w:r w:rsidR="00B37351" w:rsidRPr="00580C77">
        <w:rPr>
          <w:rFonts w:ascii="Arial" w:hAnsi="Arial" w:cs="Arial"/>
          <w:b/>
        </w:rPr>
        <w:t>Sala de Disputa – efetuar login</w:t>
      </w:r>
      <w:r w:rsidR="00690804" w:rsidRPr="00580C77">
        <w:rPr>
          <w:rFonts w:ascii="Arial" w:hAnsi="Arial" w:cs="Arial"/>
          <w:b/>
        </w:rPr>
        <w:t>”</w:t>
      </w:r>
      <w:r w:rsidR="00175AE6" w:rsidRPr="00580C77">
        <w:rPr>
          <w:rFonts w:ascii="Arial" w:hAnsi="Arial" w:cs="Arial"/>
          <w:b/>
        </w:rPr>
        <w:t>.</w:t>
      </w:r>
    </w:p>
    <w:p w14:paraId="67DB5D82" w14:textId="77777777" w:rsidR="009C525F" w:rsidRPr="00580C77" w:rsidRDefault="009C525F" w:rsidP="009C525F">
      <w:pPr>
        <w:suppressAutoHyphens w:val="0"/>
        <w:jc w:val="both"/>
        <w:rPr>
          <w:rFonts w:ascii="Arial" w:eastAsiaTheme="minorEastAsia" w:hAnsi="Arial" w:cs="Arial"/>
          <w:color w:val="000000" w:themeColor="text1"/>
          <w:lang w:eastAsia="pt-BR"/>
        </w:rPr>
      </w:pPr>
    </w:p>
    <w:p w14:paraId="0B70A935" w14:textId="0D28F2DE" w:rsidR="00DE7BE5" w:rsidRPr="00580C77" w:rsidRDefault="00C10E3D" w:rsidP="009C525F">
      <w:pPr>
        <w:suppressAutoHyphens w:val="0"/>
        <w:jc w:val="both"/>
        <w:rPr>
          <w:rFonts w:ascii="Arial" w:eastAsiaTheme="minorEastAsia" w:hAnsi="Arial" w:cs="Arial"/>
          <w:b/>
          <w:bCs/>
          <w:color w:val="000000" w:themeColor="text1"/>
          <w:lang w:eastAsia="pt-BR"/>
        </w:rPr>
      </w:pPr>
      <w:r w:rsidRPr="00580C77">
        <w:rPr>
          <w:rFonts w:ascii="Arial" w:eastAsiaTheme="minorEastAsia" w:hAnsi="Arial" w:cs="Arial"/>
          <w:color w:val="000000" w:themeColor="text1"/>
          <w:lang w:eastAsia="pt-BR"/>
        </w:rPr>
        <w:t>6</w:t>
      </w:r>
      <w:r w:rsidR="009C525F" w:rsidRPr="00580C77">
        <w:rPr>
          <w:rFonts w:ascii="Arial" w:eastAsiaTheme="minorEastAsia" w:hAnsi="Arial" w:cs="Arial"/>
          <w:color w:val="000000" w:themeColor="text1"/>
          <w:lang w:eastAsia="pt-BR"/>
        </w:rPr>
        <w:t>.1.1</w:t>
      </w:r>
      <w:r w:rsidR="000C25DB" w:rsidRPr="00580C77">
        <w:rPr>
          <w:rFonts w:ascii="Arial" w:eastAsiaTheme="minorEastAsia" w:hAnsi="Arial" w:cs="Arial"/>
          <w:color w:val="000000" w:themeColor="text1"/>
          <w:lang w:eastAsia="pt-BR"/>
        </w:rPr>
        <w:t xml:space="preserve"> </w:t>
      </w:r>
      <w:r w:rsidR="009C525F" w:rsidRPr="00580C77">
        <w:rPr>
          <w:rFonts w:ascii="Arial" w:eastAsiaTheme="minorEastAsia" w:hAnsi="Arial" w:cs="Arial"/>
          <w:color w:val="000000" w:themeColor="text1"/>
          <w:lang w:eastAsia="pt-BR"/>
        </w:rPr>
        <w:t xml:space="preserve">- As licitações aptas para o recebimento de propostas estão disponíveis na Plataforma BBMNET no menu </w:t>
      </w:r>
      <w:r w:rsidR="009C525F" w:rsidRPr="00580C77">
        <w:rPr>
          <w:rFonts w:ascii="Arial" w:eastAsiaTheme="minorEastAsia" w:hAnsi="Arial" w:cs="Arial"/>
          <w:b/>
          <w:bCs/>
          <w:color w:val="000000" w:themeColor="text1"/>
          <w:lang w:eastAsia="pt-BR"/>
        </w:rPr>
        <w:t>“Sala de Disputa”</w:t>
      </w:r>
      <w:r w:rsidR="00DE7BE5" w:rsidRPr="00580C77">
        <w:rPr>
          <w:rFonts w:ascii="Arial" w:eastAsiaTheme="minorEastAsia" w:hAnsi="Arial" w:cs="Arial"/>
          <w:b/>
          <w:bCs/>
          <w:color w:val="000000" w:themeColor="text1"/>
          <w:lang w:eastAsia="pt-BR"/>
        </w:rPr>
        <w:t>.</w:t>
      </w:r>
    </w:p>
    <w:p w14:paraId="410C1EAD" w14:textId="77777777" w:rsidR="00DE7BE5" w:rsidRPr="00580C77" w:rsidRDefault="00DE7BE5" w:rsidP="009C525F">
      <w:pPr>
        <w:tabs>
          <w:tab w:val="left" w:pos="0"/>
        </w:tabs>
        <w:suppressAutoHyphens w:val="0"/>
        <w:jc w:val="both"/>
        <w:rPr>
          <w:rFonts w:ascii="Arial" w:eastAsiaTheme="minorEastAsia" w:hAnsi="Arial" w:cs="Arial"/>
          <w:color w:val="000000" w:themeColor="text1"/>
          <w:lang w:eastAsia="pt-BR"/>
        </w:rPr>
      </w:pPr>
    </w:p>
    <w:p w14:paraId="5729C67B" w14:textId="6C700B44" w:rsidR="009C525F" w:rsidRPr="00580C77" w:rsidRDefault="00C10E3D" w:rsidP="009C525F">
      <w:pPr>
        <w:tabs>
          <w:tab w:val="left" w:pos="0"/>
        </w:tabs>
        <w:suppressAutoHyphens w:val="0"/>
        <w:jc w:val="both"/>
        <w:rPr>
          <w:rFonts w:ascii="Arial" w:eastAsiaTheme="minorEastAsia" w:hAnsi="Arial" w:cs="Arial"/>
          <w:color w:val="000000" w:themeColor="text1"/>
          <w:lang w:eastAsia="pt-BR"/>
        </w:rPr>
      </w:pPr>
      <w:r w:rsidRPr="00580C77">
        <w:rPr>
          <w:rFonts w:ascii="Arial" w:eastAsiaTheme="minorEastAsia" w:hAnsi="Arial" w:cs="Arial"/>
          <w:color w:val="000000" w:themeColor="text1"/>
          <w:lang w:eastAsia="pt-BR"/>
        </w:rPr>
        <w:t>6</w:t>
      </w:r>
      <w:r w:rsidR="009C525F" w:rsidRPr="00580C77">
        <w:rPr>
          <w:rFonts w:ascii="Arial" w:eastAsiaTheme="minorEastAsia" w:hAnsi="Arial" w:cs="Arial"/>
          <w:color w:val="000000" w:themeColor="text1"/>
          <w:lang w:eastAsia="pt-BR"/>
        </w:rPr>
        <w:t>.1.2</w:t>
      </w:r>
      <w:r w:rsidR="000C25DB" w:rsidRPr="00580C77">
        <w:rPr>
          <w:rFonts w:ascii="Arial" w:eastAsiaTheme="minorEastAsia" w:hAnsi="Arial" w:cs="Arial"/>
          <w:color w:val="000000" w:themeColor="text1"/>
          <w:lang w:eastAsia="pt-BR"/>
        </w:rPr>
        <w:t xml:space="preserve"> </w:t>
      </w:r>
      <w:r w:rsidR="009C525F" w:rsidRPr="00580C77">
        <w:rPr>
          <w:rFonts w:ascii="Arial" w:eastAsiaTheme="minorEastAsia" w:hAnsi="Arial" w:cs="Arial"/>
          <w:color w:val="000000" w:themeColor="text1"/>
          <w:lang w:eastAsia="pt-BR"/>
        </w:rPr>
        <w:t>- O licitante interessado poderá utilizar filtros de buscas e selecionar o lote/item de</w:t>
      </w:r>
      <w:r w:rsidRPr="00580C77">
        <w:rPr>
          <w:rFonts w:ascii="Arial" w:eastAsiaTheme="minorEastAsia" w:hAnsi="Arial" w:cs="Arial"/>
          <w:color w:val="000000" w:themeColor="text1"/>
          <w:lang w:eastAsia="pt-BR"/>
        </w:rPr>
        <w:t xml:space="preserve"> </w:t>
      </w:r>
      <w:r w:rsidR="009C525F" w:rsidRPr="00580C77">
        <w:rPr>
          <w:rFonts w:ascii="Arial" w:eastAsiaTheme="minorEastAsia" w:hAnsi="Arial" w:cs="Arial"/>
          <w:color w:val="000000" w:themeColor="text1"/>
          <w:lang w:eastAsia="pt-BR"/>
        </w:rPr>
        <w:t>interesse</w:t>
      </w:r>
      <w:r w:rsidRPr="00580C77">
        <w:rPr>
          <w:rFonts w:ascii="Arial" w:eastAsiaTheme="minorEastAsia" w:hAnsi="Arial" w:cs="Arial"/>
          <w:color w:val="000000" w:themeColor="text1"/>
          <w:lang w:eastAsia="pt-BR"/>
        </w:rPr>
        <w:t xml:space="preserve"> </w:t>
      </w:r>
      <w:r w:rsidR="009C525F" w:rsidRPr="00580C77">
        <w:rPr>
          <w:rFonts w:ascii="Arial" w:eastAsiaTheme="minorEastAsia" w:hAnsi="Arial" w:cs="Arial"/>
          <w:color w:val="000000" w:themeColor="text1"/>
          <w:lang w:eastAsia="pt-BR"/>
        </w:rPr>
        <w:t>e, posteriormente preencher os campos exigidos no sistema e finalizar no comando “enviar proposta”</w:t>
      </w:r>
      <w:r w:rsidR="000C25DB" w:rsidRPr="00580C77">
        <w:rPr>
          <w:rFonts w:ascii="Arial" w:eastAsiaTheme="minorEastAsia" w:hAnsi="Arial" w:cs="Arial"/>
          <w:color w:val="000000" w:themeColor="text1"/>
          <w:lang w:eastAsia="pt-BR"/>
        </w:rPr>
        <w:t>.</w:t>
      </w:r>
      <w:r w:rsidR="009C525F" w:rsidRPr="00580C77">
        <w:rPr>
          <w:rFonts w:ascii="Arial" w:eastAsiaTheme="minorEastAsia" w:hAnsi="Arial" w:cs="Arial"/>
          <w:color w:val="000000" w:themeColor="text1"/>
          <w:lang w:eastAsia="pt-BR"/>
        </w:rPr>
        <w:t xml:space="preserve"> </w:t>
      </w:r>
    </w:p>
    <w:p w14:paraId="78B04A00" w14:textId="77777777" w:rsidR="009C525F" w:rsidRPr="00580C77" w:rsidRDefault="009C525F" w:rsidP="009C525F">
      <w:pPr>
        <w:tabs>
          <w:tab w:val="left" w:pos="567"/>
        </w:tabs>
        <w:suppressAutoHyphens w:val="0"/>
        <w:ind w:left="567"/>
        <w:jc w:val="both"/>
        <w:rPr>
          <w:rFonts w:ascii="Arial" w:eastAsiaTheme="minorEastAsia" w:hAnsi="Arial" w:cs="Arial"/>
          <w:color w:val="000000"/>
          <w:lang w:eastAsia="pt-BR"/>
        </w:rPr>
      </w:pPr>
    </w:p>
    <w:p w14:paraId="1E13E2BB" w14:textId="216D2FE8" w:rsidR="009C525F" w:rsidRPr="00580C77" w:rsidRDefault="00C10E3D" w:rsidP="009C525F">
      <w:pPr>
        <w:tabs>
          <w:tab w:val="left" w:pos="0"/>
        </w:tabs>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6</w:t>
      </w:r>
      <w:r w:rsidR="009C525F" w:rsidRPr="00580C77">
        <w:rPr>
          <w:rFonts w:ascii="Arial" w:eastAsiaTheme="minorEastAsia" w:hAnsi="Arial" w:cs="Arial"/>
          <w:color w:val="000000"/>
          <w:lang w:eastAsia="pt-BR"/>
        </w:rPr>
        <w:t>.1.3</w:t>
      </w:r>
      <w:r w:rsidR="000C25DB" w:rsidRPr="00580C77">
        <w:rPr>
          <w:rFonts w:ascii="Arial" w:eastAsiaTheme="minorEastAsia" w:hAnsi="Arial" w:cs="Arial"/>
          <w:color w:val="000000"/>
          <w:lang w:eastAsia="pt-BR"/>
        </w:rPr>
        <w:t xml:space="preserve"> </w:t>
      </w:r>
      <w:r w:rsidR="009C525F" w:rsidRPr="00580C77">
        <w:rPr>
          <w:rFonts w:ascii="Arial" w:eastAsiaTheme="minorEastAsia" w:hAnsi="Arial" w:cs="Arial"/>
          <w:color w:val="000000"/>
          <w:lang w:eastAsia="pt-BR"/>
        </w:rPr>
        <w:t xml:space="preserve">- O licitante deverá enviar a sua proposta mediante o preenchimento prévio das informações exigidas no Sistema.  </w:t>
      </w:r>
    </w:p>
    <w:p w14:paraId="4FFBAD59" w14:textId="77777777" w:rsidR="007047EC" w:rsidRPr="00580C77" w:rsidRDefault="007047EC" w:rsidP="00E80E0C">
      <w:pPr>
        <w:pStyle w:val="tabela"/>
        <w:tabs>
          <w:tab w:val="left" w:pos="4962"/>
        </w:tabs>
        <w:spacing w:before="0" w:after="0"/>
        <w:jc w:val="both"/>
        <w:rPr>
          <w:rFonts w:ascii="Arial" w:hAnsi="Arial" w:cs="Arial"/>
          <w:color w:val="FF0000"/>
        </w:rPr>
      </w:pPr>
    </w:p>
    <w:p w14:paraId="7DA318F0" w14:textId="58B7AC5B" w:rsidR="0070660E" w:rsidRPr="00580C77" w:rsidRDefault="00C10E3D" w:rsidP="0070660E">
      <w:pPr>
        <w:pStyle w:val="tabela"/>
        <w:tabs>
          <w:tab w:val="left" w:pos="4962"/>
        </w:tabs>
        <w:spacing w:before="0" w:after="0"/>
        <w:jc w:val="both"/>
        <w:rPr>
          <w:rFonts w:ascii="Arial" w:hAnsi="Arial" w:cs="Arial"/>
          <w:b/>
          <w:bCs/>
        </w:rPr>
      </w:pPr>
      <w:r w:rsidRPr="00580C77">
        <w:rPr>
          <w:rFonts w:ascii="Arial" w:hAnsi="Arial" w:cs="Arial"/>
        </w:rPr>
        <w:t>6</w:t>
      </w:r>
      <w:r w:rsidR="00D00470" w:rsidRPr="00580C77">
        <w:rPr>
          <w:rFonts w:ascii="Arial" w:hAnsi="Arial" w:cs="Arial"/>
        </w:rPr>
        <w:t>.1.</w:t>
      </w:r>
      <w:r w:rsidR="009C525F" w:rsidRPr="00580C77">
        <w:rPr>
          <w:rFonts w:ascii="Arial" w:hAnsi="Arial" w:cs="Arial"/>
        </w:rPr>
        <w:t>4</w:t>
      </w:r>
      <w:r w:rsidR="00D00470" w:rsidRPr="00580C77">
        <w:rPr>
          <w:rFonts w:ascii="Arial" w:hAnsi="Arial" w:cs="Arial"/>
        </w:rPr>
        <w:t xml:space="preserve"> – </w:t>
      </w:r>
      <w:r w:rsidR="0070660E" w:rsidRPr="00580C77">
        <w:rPr>
          <w:rFonts w:ascii="Arial" w:eastAsiaTheme="minorEastAsia" w:hAnsi="Arial" w:cs="Arial"/>
          <w:lang w:eastAsia="pt-BR"/>
        </w:rPr>
        <w:t xml:space="preserve">Os licitantes encaminharão, exclusivamente por meio do sistema eletrônico, a proposta com o preço, conforme o critério de julgamento adotado neste Edital, </w:t>
      </w:r>
      <w:r w:rsidR="0070660E" w:rsidRPr="00580C77">
        <w:rPr>
          <w:rFonts w:ascii="Arial" w:hAnsi="Arial" w:cs="Arial"/>
        </w:rPr>
        <w:t>até a data e horário definidos, conforme indicação na primeira página deste edital.</w:t>
      </w:r>
    </w:p>
    <w:p w14:paraId="24DD7CE0" w14:textId="7500AF9D" w:rsidR="0070660E" w:rsidRPr="00580C77" w:rsidRDefault="0070660E" w:rsidP="0070660E">
      <w:pPr>
        <w:suppressAutoHyphens w:val="0"/>
        <w:jc w:val="both"/>
        <w:rPr>
          <w:rFonts w:ascii="Arial" w:eastAsiaTheme="minorEastAsia" w:hAnsi="Arial" w:cs="Arial"/>
          <w:lang w:eastAsia="pt-BR"/>
        </w:rPr>
      </w:pPr>
    </w:p>
    <w:p w14:paraId="130C5BC4" w14:textId="5ED5B3FD" w:rsidR="00D00470" w:rsidRPr="00580C77" w:rsidRDefault="00C10E3D" w:rsidP="00E80E0C">
      <w:pPr>
        <w:pStyle w:val="tabela"/>
        <w:tabs>
          <w:tab w:val="left" w:pos="4962"/>
        </w:tabs>
        <w:spacing w:before="0" w:after="0"/>
        <w:jc w:val="both"/>
        <w:rPr>
          <w:rFonts w:ascii="Arial" w:hAnsi="Arial" w:cs="Arial"/>
        </w:rPr>
      </w:pPr>
      <w:r w:rsidRPr="00580C77">
        <w:rPr>
          <w:rFonts w:ascii="Arial" w:hAnsi="Arial" w:cs="Arial"/>
        </w:rPr>
        <w:t>6</w:t>
      </w:r>
      <w:r w:rsidR="00D00470" w:rsidRPr="00580C77">
        <w:rPr>
          <w:rFonts w:ascii="Arial" w:hAnsi="Arial" w:cs="Arial"/>
        </w:rPr>
        <w:t>.2 - Caberá ao fornecedor acompanhar as operações no sistema eletrônico durante a sessão pública do pregão, ficando responsável pelo ônus decorrente da perda de negócios diante da inobservância de quaisquer mensagens emitidas pelo sistema ou de sua desconexão.</w:t>
      </w:r>
    </w:p>
    <w:p w14:paraId="5C2919BC" w14:textId="77777777" w:rsidR="007047EC" w:rsidRPr="00580C77" w:rsidRDefault="007047EC" w:rsidP="00E80E0C">
      <w:pPr>
        <w:pStyle w:val="corpo"/>
        <w:tabs>
          <w:tab w:val="left" w:pos="4962"/>
        </w:tabs>
        <w:spacing w:before="0" w:after="0"/>
        <w:jc w:val="both"/>
        <w:rPr>
          <w:rFonts w:ascii="Arial" w:hAnsi="Arial" w:cs="Arial"/>
        </w:rPr>
      </w:pPr>
    </w:p>
    <w:p w14:paraId="2FCD2F98" w14:textId="4ED5E9E7" w:rsidR="00D00470" w:rsidRPr="00580C77" w:rsidRDefault="00C10E3D" w:rsidP="00E80E0C">
      <w:pPr>
        <w:pStyle w:val="corpo"/>
        <w:tabs>
          <w:tab w:val="left" w:pos="4962"/>
        </w:tabs>
        <w:spacing w:before="0" w:after="0"/>
        <w:jc w:val="both"/>
        <w:rPr>
          <w:rFonts w:ascii="Arial" w:hAnsi="Arial" w:cs="Arial"/>
        </w:rPr>
      </w:pPr>
      <w:r w:rsidRPr="00580C77">
        <w:rPr>
          <w:rFonts w:ascii="Arial" w:hAnsi="Arial" w:cs="Arial"/>
        </w:rPr>
        <w:t>6</w:t>
      </w:r>
      <w:r w:rsidR="001B5E3B" w:rsidRPr="00580C77">
        <w:rPr>
          <w:rFonts w:ascii="Arial" w:hAnsi="Arial" w:cs="Arial"/>
        </w:rPr>
        <w:t>.3 - Caso haja desconexão com a Pregoeira</w:t>
      </w:r>
      <w:r w:rsidR="00D00470" w:rsidRPr="00580C77">
        <w:rPr>
          <w:rFonts w:ascii="Arial" w:hAnsi="Arial" w:cs="Arial"/>
        </w:rPr>
        <w:t xml:space="preserve"> no decorrer da etapa competitiva do pregão, o sistema eletrônico poderá permanecer acessível aos licitantes para a r</w:t>
      </w:r>
      <w:r w:rsidR="001B5E3B" w:rsidRPr="00580C77">
        <w:rPr>
          <w:rFonts w:ascii="Arial" w:hAnsi="Arial" w:cs="Arial"/>
        </w:rPr>
        <w:t>ecepção dos lances, retornando a Pregoeira</w:t>
      </w:r>
      <w:r w:rsidR="00D00470" w:rsidRPr="00580C77">
        <w:rPr>
          <w:rFonts w:ascii="Arial" w:hAnsi="Arial" w:cs="Arial"/>
        </w:rPr>
        <w:t>, quando possível, sua atuação no certame, sem prejuízo dos atos realizados.</w:t>
      </w:r>
    </w:p>
    <w:p w14:paraId="6DA79C14" w14:textId="77777777" w:rsidR="007047EC" w:rsidRPr="00580C77" w:rsidRDefault="007047EC" w:rsidP="00E80E0C">
      <w:pPr>
        <w:pStyle w:val="corpo"/>
        <w:tabs>
          <w:tab w:val="left" w:pos="4962"/>
        </w:tabs>
        <w:spacing w:before="0" w:after="0"/>
        <w:jc w:val="both"/>
        <w:rPr>
          <w:rFonts w:ascii="Arial" w:hAnsi="Arial" w:cs="Arial"/>
        </w:rPr>
      </w:pPr>
    </w:p>
    <w:p w14:paraId="7C1DF6BF" w14:textId="7C369A78" w:rsidR="00D00470" w:rsidRPr="00580C77" w:rsidRDefault="00C10E3D" w:rsidP="00E80E0C">
      <w:pPr>
        <w:pStyle w:val="corpo"/>
        <w:tabs>
          <w:tab w:val="left" w:pos="4962"/>
        </w:tabs>
        <w:spacing w:before="0" w:after="0"/>
        <w:jc w:val="both"/>
        <w:rPr>
          <w:rFonts w:ascii="Arial" w:hAnsi="Arial" w:cs="Arial"/>
        </w:rPr>
      </w:pPr>
      <w:r w:rsidRPr="00580C77">
        <w:rPr>
          <w:rFonts w:ascii="Arial" w:hAnsi="Arial" w:cs="Arial"/>
        </w:rPr>
        <w:lastRenderedPageBreak/>
        <w:t>6</w:t>
      </w:r>
      <w:r w:rsidR="00D00470" w:rsidRPr="00580C77">
        <w:rPr>
          <w:rFonts w:ascii="Arial" w:hAnsi="Arial" w:cs="Arial"/>
        </w:rPr>
        <w:t>.4 - Caso exista a necessidade de ser suspenso o pregão, tendo e</w:t>
      </w:r>
      <w:r w:rsidR="001B5E3B" w:rsidRPr="00580C77">
        <w:rPr>
          <w:rFonts w:ascii="Arial" w:hAnsi="Arial" w:cs="Arial"/>
        </w:rPr>
        <w:t>m vista a quantidade de lotes</w:t>
      </w:r>
      <w:r w:rsidR="00C435B7" w:rsidRPr="00580C77">
        <w:rPr>
          <w:rFonts w:ascii="Arial" w:hAnsi="Arial" w:cs="Arial"/>
        </w:rPr>
        <w:t>/itens</w:t>
      </w:r>
      <w:r w:rsidR="001B5E3B" w:rsidRPr="00580C77">
        <w:rPr>
          <w:rFonts w:ascii="Arial" w:hAnsi="Arial" w:cs="Arial"/>
        </w:rPr>
        <w:t xml:space="preserve">, a </w:t>
      </w:r>
      <w:r w:rsidR="00C50C68" w:rsidRPr="00580C77">
        <w:rPr>
          <w:rFonts w:ascii="Arial" w:hAnsi="Arial" w:cs="Arial"/>
        </w:rPr>
        <w:t>Pregoeira designará</w:t>
      </w:r>
      <w:r w:rsidR="00D00470" w:rsidRPr="00580C77">
        <w:rPr>
          <w:rFonts w:ascii="Arial" w:hAnsi="Arial" w:cs="Arial"/>
        </w:rPr>
        <w:t xml:space="preserve"> novo dia e horário para a continuidade do certame.</w:t>
      </w:r>
    </w:p>
    <w:p w14:paraId="248FF5A6" w14:textId="77777777" w:rsidR="007047EC" w:rsidRPr="00580C77" w:rsidRDefault="007047EC" w:rsidP="00E80E0C">
      <w:pPr>
        <w:pStyle w:val="corpo"/>
        <w:tabs>
          <w:tab w:val="left" w:pos="4962"/>
        </w:tabs>
        <w:spacing w:before="0" w:after="0"/>
        <w:jc w:val="both"/>
        <w:rPr>
          <w:rFonts w:ascii="Arial" w:hAnsi="Arial" w:cs="Arial"/>
        </w:rPr>
      </w:pPr>
    </w:p>
    <w:p w14:paraId="41CFA950" w14:textId="42724343" w:rsidR="00D00470" w:rsidRPr="00580C77" w:rsidRDefault="00C10E3D" w:rsidP="00E80E0C">
      <w:pPr>
        <w:pStyle w:val="corpo"/>
        <w:tabs>
          <w:tab w:val="left" w:pos="4962"/>
        </w:tabs>
        <w:spacing w:before="0" w:after="0"/>
        <w:jc w:val="both"/>
        <w:rPr>
          <w:rFonts w:ascii="Arial" w:hAnsi="Arial" w:cs="Arial"/>
        </w:rPr>
      </w:pPr>
      <w:r w:rsidRPr="00580C77">
        <w:rPr>
          <w:rFonts w:ascii="Arial" w:hAnsi="Arial" w:cs="Arial"/>
        </w:rPr>
        <w:t>6</w:t>
      </w:r>
      <w:r w:rsidR="00D00470" w:rsidRPr="00580C77">
        <w:rPr>
          <w:rFonts w:ascii="Arial" w:hAnsi="Arial" w:cs="Arial"/>
        </w:rPr>
        <w:t>.5 - O andamento do procedimento de licitação entre a data de abertura das propostas e a adjudicação</w:t>
      </w:r>
      <w:r w:rsidRPr="00580C77">
        <w:rPr>
          <w:rFonts w:ascii="Arial" w:hAnsi="Arial" w:cs="Arial"/>
        </w:rPr>
        <w:t>/homologação</w:t>
      </w:r>
      <w:r w:rsidR="00D00470" w:rsidRPr="00580C77">
        <w:rPr>
          <w:rFonts w:ascii="Arial" w:hAnsi="Arial" w:cs="Arial"/>
        </w:rPr>
        <w:t xml:space="preserve"> do objeto deve ser acompanhado pelos participantes por meio do portal </w:t>
      </w:r>
      <w:r w:rsidR="00F03C20" w:rsidRPr="00580C77">
        <w:rPr>
          <w:rFonts w:ascii="Arial" w:hAnsi="Arial" w:cs="Arial"/>
        </w:rPr>
        <w:t>“</w:t>
      </w:r>
      <w:hyperlink r:id="rId17" w:history="1">
        <w:r w:rsidR="00F03C20" w:rsidRPr="00580C77">
          <w:rPr>
            <w:rStyle w:val="Hyperlink"/>
            <w:rFonts w:ascii="Arial" w:hAnsi="Arial" w:cs="Arial"/>
          </w:rPr>
          <w:t>www.novobbmnet.com.br</w:t>
        </w:r>
      </w:hyperlink>
      <w:r w:rsidR="00F03C20" w:rsidRPr="00580C77">
        <w:rPr>
          <w:rFonts w:ascii="Arial" w:hAnsi="Arial" w:cs="Arial"/>
        </w:rPr>
        <w:t>”</w:t>
      </w:r>
      <w:r w:rsidR="00E80E0C" w:rsidRPr="00580C77">
        <w:rPr>
          <w:rFonts w:ascii="Arial" w:hAnsi="Arial" w:cs="Arial"/>
        </w:rPr>
        <w:t xml:space="preserve">,site da  Prefeitura de Indaiatuba </w:t>
      </w:r>
      <w:r w:rsidR="00F03C20" w:rsidRPr="00580C77">
        <w:rPr>
          <w:rFonts w:ascii="Arial" w:hAnsi="Arial" w:cs="Arial"/>
        </w:rPr>
        <w:t>“</w:t>
      </w:r>
      <w:hyperlink r:id="rId18" w:history="1">
        <w:r w:rsidR="00786D68" w:rsidRPr="00580C77">
          <w:rPr>
            <w:rStyle w:val="Hyperlink"/>
            <w:rFonts w:ascii="Arial" w:hAnsi="Arial" w:cs="Arial"/>
          </w:rPr>
          <w:t>www.indaiatuba.sp.gov.br</w:t>
        </w:r>
      </w:hyperlink>
      <w:r w:rsidR="00F03C20" w:rsidRPr="00580C77">
        <w:rPr>
          <w:rFonts w:ascii="Arial" w:hAnsi="Arial" w:cs="Arial"/>
        </w:rPr>
        <w:t xml:space="preserve">” </w:t>
      </w:r>
      <w:r w:rsidR="00E80E0C" w:rsidRPr="00580C77">
        <w:rPr>
          <w:rFonts w:ascii="Arial" w:hAnsi="Arial" w:cs="Arial"/>
        </w:rPr>
        <w:t xml:space="preserve"> e PNCP</w:t>
      </w:r>
      <w:r w:rsidR="00F03C20" w:rsidRPr="00580C77">
        <w:rPr>
          <w:rFonts w:ascii="Arial" w:hAnsi="Arial" w:cs="Arial"/>
        </w:rPr>
        <w:t xml:space="preserve"> </w:t>
      </w:r>
      <w:r w:rsidR="00E80E0C" w:rsidRPr="00580C77">
        <w:rPr>
          <w:rFonts w:ascii="Arial" w:hAnsi="Arial" w:cs="Arial"/>
        </w:rPr>
        <w:t>-</w:t>
      </w:r>
      <w:r w:rsidR="00F03C20" w:rsidRPr="00580C77">
        <w:rPr>
          <w:rFonts w:ascii="Arial" w:hAnsi="Arial" w:cs="Arial"/>
        </w:rPr>
        <w:t xml:space="preserve"> </w:t>
      </w:r>
      <w:r w:rsidR="00E80E0C" w:rsidRPr="00580C77">
        <w:rPr>
          <w:rFonts w:ascii="Arial" w:hAnsi="Arial" w:cs="Arial"/>
        </w:rPr>
        <w:t xml:space="preserve">Portal Nacional </w:t>
      </w:r>
      <w:r w:rsidR="001D4D80" w:rsidRPr="00580C77">
        <w:rPr>
          <w:rFonts w:ascii="Arial" w:hAnsi="Arial" w:cs="Arial"/>
        </w:rPr>
        <w:t>de Contratações</w:t>
      </w:r>
      <w:r w:rsidR="00E80E0C" w:rsidRPr="00580C77">
        <w:rPr>
          <w:rFonts w:ascii="Arial" w:hAnsi="Arial" w:cs="Arial"/>
        </w:rPr>
        <w:t xml:space="preserve"> </w:t>
      </w:r>
      <w:r w:rsidR="00725C3C" w:rsidRPr="00580C77">
        <w:rPr>
          <w:rFonts w:ascii="Arial" w:hAnsi="Arial" w:cs="Arial"/>
        </w:rPr>
        <w:t>Públicas</w:t>
      </w:r>
      <w:r w:rsidR="00D00470" w:rsidRPr="00580C77">
        <w:rPr>
          <w:rFonts w:ascii="Arial" w:hAnsi="Arial" w:cs="Arial"/>
        </w:rPr>
        <w:t xml:space="preserve"> que veiculará avisos, convocações, desclassificações de licitantes, justificativas e outras decisões referentes ao procedimento.</w:t>
      </w:r>
    </w:p>
    <w:p w14:paraId="72727000" w14:textId="77777777" w:rsidR="00E80E0C" w:rsidRPr="00580C77" w:rsidRDefault="00E80E0C" w:rsidP="00C435B7">
      <w:pPr>
        <w:pStyle w:val="Nivel2"/>
        <w:numPr>
          <w:ilvl w:val="0"/>
          <w:numId w:val="0"/>
        </w:numPr>
        <w:spacing w:before="0" w:after="0" w:line="240" w:lineRule="auto"/>
        <w:rPr>
          <w:rFonts w:eastAsia="Times New Roman"/>
          <w:color w:val="auto"/>
          <w:sz w:val="24"/>
          <w:szCs w:val="24"/>
        </w:rPr>
      </w:pPr>
      <w:bookmarkStart w:id="5" w:name="_Ref113968921"/>
    </w:p>
    <w:p w14:paraId="320E1862" w14:textId="7632EEF5" w:rsidR="00E80E0C" w:rsidRPr="00580C77" w:rsidRDefault="00C10E3D" w:rsidP="00E80E0C">
      <w:pPr>
        <w:pStyle w:val="Nivel2"/>
        <w:numPr>
          <w:ilvl w:val="0"/>
          <w:numId w:val="0"/>
        </w:numPr>
        <w:spacing w:before="0" w:after="0" w:line="240" w:lineRule="auto"/>
        <w:rPr>
          <w:color w:val="auto"/>
          <w:sz w:val="24"/>
          <w:szCs w:val="24"/>
        </w:rPr>
      </w:pPr>
      <w:r w:rsidRPr="00580C77">
        <w:rPr>
          <w:rFonts w:eastAsia="Times New Roman"/>
          <w:color w:val="auto"/>
          <w:sz w:val="24"/>
          <w:szCs w:val="24"/>
        </w:rPr>
        <w:t>6</w:t>
      </w:r>
      <w:r w:rsidR="008B6430" w:rsidRPr="00580C77">
        <w:rPr>
          <w:rFonts w:eastAsia="Times New Roman"/>
          <w:color w:val="auto"/>
          <w:sz w:val="24"/>
          <w:szCs w:val="24"/>
        </w:rPr>
        <w:t>.</w:t>
      </w:r>
      <w:r w:rsidR="0070660E" w:rsidRPr="00580C77">
        <w:rPr>
          <w:rFonts w:eastAsia="Times New Roman"/>
          <w:color w:val="auto"/>
          <w:sz w:val="24"/>
          <w:szCs w:val="24"/>
        </w:rPr>
        <w:t>6</w:t>
      </w:r>
      <w:r w:rsidR="00F03C20" w:rsidRPr="00580C77">
        <w:rPr>
          <w:rFonts w:eastAsia="Times New Roman"/>
          <w:color w:val="auto"/>
          <w:sz w:val="24"/>
          <w:szCs w:val="24"/>
        </w:rPr>
        <w:t xml:space="preserve"> </w:t>
      </w:r>
      <w:r w:rsidR="008B6430" w:rsidRPr="00580C77">
        <w:rPr>
          <w:rFonts w:eastAsia="Times New Roman"/>
          <w:color w:val="auto"/>
          <w:sz w:val="24"/>
          <w:szCs w:val="24"/>
        </w:rPr>
        <w:t xml:space="preserve">- </w:t>
      </w:r>
      <w:r w:rsidR="00E80E0C" w:rsidRPr="00580C77">
        <w:rPr>
          <w:rFonts w:eastAsia="Times New Roman"/>
          <w:color w:val="auto"/>
          <w:sz w:val="24"/>
          <w:szCs w:val="24"/>
        </w:rPr>
        <w:t>No cadastramento da proposta inicial, o licitante declarará, em campo próprio do sistema</w:t>
      </w:r>
      <w:r w:rsidR="0070660E" w:rsidRPr="00580C77">
        <w:rPr>
          <w:rFonts w:eastAsia="Times New Roman"/>
          <w:color w:val="auto"/>
          <w:sz w:val="24"/>
          <w:szCs w:val="24"/>
        </w:rPr>
        <w:t xml:space="preserve"> da BBMNet</w:t>
      </w:r>
      <w:r w:rsidR="00E80E0C" w:rsidRPr="00580C77">
        <w:rPr>
          <w:rFonts w:eastAsia="Times New Roman"/>
          <w:color w:val="auto"/>
          <w:sz w:val="24"/>
          <w:szCs w:val="24"/>
        </w:rPr>
        <w:t>, que:</w:t>
      </w:r>
      <w:bookmarkEnd w:id="5"/>
    </w:p>
    <w:p w14:paraId="76505E6E" w14:textId="77777777" w:rsidR="00E80E0C" w:rsidRPr="00580C77" w:rsidRDefault="00E80E0C" w:rsidP="00E80E0C">
      <w:pPr>
        <w:pStyle w:val="Nivel2"/>
        <w:numPr>
          <w:ilvl w:val="0"/>
          <w:numId w:val="0"/>
        </w:numPr>
        <w:spacing w:before="0" w:after="0" w:line="240" w:lineRule="auto"/>
        <w:rPr>
          <w:color w:val="auto"/>
          <w:sz w:val="24"/>
          <w:szCs w:val="24"/>
        </w:rPr>
      </w:pPr>
    </w:p>
    <w:p w14:paraId="33058E53" w14:textId="1B062784" w:rsidR="00E80E0C" w:rsidRPr="00580C77" w:rsidRDefault="00C10E3D"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6</w:t>
      </w:r>
      <w:r w:rsidR="008B6430" w:rsidRPr="00580C77">
        <w:rPr>
          <w:color w:val="auto"/>
          <w:sz w:val="24"/>
          <w:szCs w:val="24"/>
        </w:rPr>
        <w:t>.1</w:t>
      </w:r>
      <w:r w:rsidR="00F03C20" w:rsidRPr="00580C77">
        <w:rPr>
          <w:color w:val="auto"/>
          <w:sz w:val="24"/>
          <w:szCs w:val="24"/>
        </w:rPr>
        <w:t xml:space="preserve"> </w:t>
      </w:r>
      <w:r w:rsidR="008B6430" w:rsidRPr="00580C77">
        <w:rPr>
          <w:color w:val="auto"/>
          <w:sz w:val="24"/>
          <w:szCs w:val="24"/>
        </w:rPr>
        <w:t>- C</w:t>
      </w:r>
      <w:r w:rsidR="00E80E0C" w:rsidRPr="00580C77">
        <w:rPr>
          <w:color w:val="auto"/>
          <w:sz w:val="24"/>
          <w:szCs w:val="24"/>
        </w:rPr>
        <w:t>umpre plenamente os requisitos de habilitação;</w:t>
      </w:r>
    </w:p>
    <w:p w14:paraId="0809E8BD" w14:textId="77777777" w:rsidR="008B6430" w:rsidRPr="00580C77" w:rsidRDefault="008B6430" w:rsidP="00E80E0C">
      <w:pPr>
        <w:pStyle w:val="Nivel3"/>
        <w:spacing w:before="0" w:after="0" w:line="240" w:lineRule="auto"/>
        <w:ind w:left="0"/>
        <w:rPr>
          <w:color w:val="auto"/>
          <w:sz w:val="24"/>
          <w:szCs w:val="24"/>
        </w:rPr>
      </w:pPr>
    </w:p>
    <w:p w14:paraId="7731E7C8" w14:textId="5626A5D4" w:rsidR="00E80E0C" w:rsidRPr="00580C77" w:rsidRDefault="003B38BF"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6</w:t>
      </w:r>
      <w:r w:rsidR="008B6430" w:rsidRPr="00580C77">
        <w:rPr>
          <w:color w:val="auto"/>
          <w:sz w:val="24"/>
          <w:szCs w:val="24"/>
        </w:rPr>
        <w:t>.2</w:t>
      </w:r>
      <w:r w:rsidR="00F03C20" w:rsidRPr="00580C77">
        <w:rPr>
          <w:color w:val="auto"/>
          <w:sz w:val="24"/>
          <w:szCs w:val="24"/>
        </w:rPr>
        <w:t xml:space="preserve"> </w:t>
      </w:r>
      <w:r w:rsidR="008B6430" w:rsidRPr="00580C77">
        <w:rPr>
          <w:color w:val="auto"/>
          <w:sz w:val="24"/>
          <w:szCs w:val="24"/>
        </w:rPr>
        <w:t>- E</w:t>
      </w:r>
      <w:r w:rsidR="00E80E0C" w:rsidRPr="00580C77">
        <w:rPr>
          <w:color w:val="auto"/>
          <w:sz w:val="24"/>
          <w:szCs w:val="24"/>
        </w:rPr>
        <w:t>stá ciente e concorda com as condições contidas no edital e seus anexos, bem como de que a proposta apresentada está em conformidade com o edital e que o valor ofertado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w:t>
      </w:r>
    </w:p>
    <w:p w14:paraId="0EADD402" w14:textId="77777777" w:rsidR="008B6430" w:rsidRPr="00580C77" w:rsidRDefault="008B6430" w:rsidP="00E80E0C">
      <w:pPr>
        <w:pStyle w:val="Nivel3"/>
        <w:spacing w:before="0" w:after="0" w:line="240" w:lineRule="auto"/>
        <w:ind w:left="0"/>
        <w:rPr>
          <w:color w:val="auto"/>
          <w:sz w:val="24"/>
          <w:szCs w:val="24"/>
        </w:rPr>
      </w:pPr>
    </w:p>
    <w:p w14:paraId="5095D77F" w14:textId="23B49CAB" w:rsidR="00E80E0C" w:rsidRPr="00580C77" w:rsidRDefault="00C10E3D"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6</w:t>
      </w:r>
      <w:r w:rsidR="008B6430" w:rsidRPr="00580C77">
        <w:rPr>
          <w:color w:val="auto"/>
          <w:sz w:val="24"/>
          <w:szCs w:val="24"/>
        </w:rPr>
        <w:t>.3</w:t>
      </w:r>
      <w:r w:rsidR="00F03C20" w:rsidRPr="00580C77">
        <w:rPr>
          <w:color w:val="auto"/>
          <w:sz w:val="24"/>
          <w:szCs w:val="24"/>
        </w:rPr>
        <w:t xml:space="preserve"> </w:t>
      </w:r>
      <w:r w:rsidR="008B6430" w:rsidRPr="00580C77">
        <w:rPr>
          <w:color w:val="auto"/>
          <w:sz w:val="24"/>
          <w:szCs w:val="24"/>
        </w:rPr>
        <w:t>- N</w:t>
      </w:r>
      <w:r w:rsidR="00E80E0C" w:rsidRPr="00580C77">
        <w:rPr>
          <w:color w:val="auto"/>
          <w:sz w:val="24"/>
          <w:szCs w:val="24"/>
        </w:rPr>
        <w:t>ão emprega menor de 18 anos em trabalho noturno, perigoso ou insalubre e não emprega menor de 16 anos, salvo menor, a partir de 14 anos, na condição de aprendiz, nos termos do artigo 7°, XXXIII, da Constituição;</w:t>
      </w:r>
    </w:p>
    <w:p w14:paraId="69FE0A97" w14:textId="77777777" w:rsidR="008B6430" w:rsidRPr="00580C77" w:rsidRDefault="008B6430" w:rsidP="00E80E0C">
      <w:pPr>
        <w:pStyle w:val="Nivel3"/>
        <w:spacing w:before="0" w:after="0" w:line="240" w:lineRule="auto"/>
        <w:ind w:left="0"/>
        <w:rPr>
          <w:color w:val="auto"/>
          <w:sz w:val="24"/>
          <w:szCs w:val="24"/>
        </w:rPr>
      </w:pPr>
    </w:p>
    <w:p w14:paraId="1F78F616" w14:textId="62EB201D" w:rsidR="00E80E0C" w:rsidRPr="00580C77" w:rsidRDefault="00C10E3D"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6</w:t>
      </w:r>
      <w:r w:rsidR="008B6430" w:rsidRPr="00580C77">
        <w:rPr>
          <w:color w:val="auto"/>
          <w:sz w:val="24"/>
          <w:szCs w:val="24"/>
        </w:rPr>
        <w:t>.4</w:t>
      </w:r>
      <w:r w:rsidR="00F03C20" w:rsidRPr="00580C77">
        <w:rPr>
          <w:color w:val="auto"/>
          <w:sz w:val="24"/>
          <w:szCs w:val="24"/>
        </w:rPr>
        <w:t xml:space="preserve"> </w:t>
      </w:r>
      <w:r w:rsidR="008B6430" w:rsidRPr="00580C77">
        <w:rPr>
          <w:color w:val="auto"/>
          <w:sz w:val="24"/>
          <w:szCs w:val="24"/>
        </w:rPr>
        <w:t>- N</w:t>
      </w:r>
      <w:r w:rsidR="00E80E0C" w:rsidRPr="00580C77">
        <w:rPr>
          <w:color w:val="auto"/>
          <w:sz w:val="24"/>
          <w:szCs w:val="24"/>
        </w:rPr>
        <w:t>ão possui, em sua cadeia produtiva, empregados executando trabalho degradante ou forçado, observando o disposto nos incisos III e IV do art. 1º e no inciso III do art. 5º da Constituição Federal;</w:t>
      </w:r>
    </w:p>
    <w:p w14:paraId="291090CD" w14:textId="77777777" w:rsidR="00C10E3D" w:rsidRPr="00580C77" w:rsidRDefault="00C10E3D" w:rsidP="00E80E0C">
      <w:pPr>
        <w:pStyle w:val="Nivel3"/>
        <w:spacing w:before="0" w:after="0" w:line="240" w:lineRule="auto"/>
        <w:ind w:left="0"/>
        <w:rPr>
          <w:color w:val="auto"/>
          <w:sz w:val="24"/>
          <w:szCs w:val="24"/>
        </w:rPr>
      </w:pPr>
    </w:p>
    <w:p w14:paraId="7E856063" w14:textId="3DC0CA3E" w:rsidR="00E80E0C" w:rsidRPr="00580C77" w:rsidRDefault="00C10E3D"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6</w:t>
      </w:r>
      <w:r w:rsidR="008B6430" w:rsidRPr="00580C77">
        <w:rPr>
          <w:color w:val="auto"/>
          <w:sz w:val="24"/>
          <w:szCs w:val="24"/>
        </w:rPr>
        <w:t>.5</w:t>
      </w:r>
      <w:r w:rsidR="00F03C20" w:rsidRPr="00580C77">
        <w:rPr>
          <w:color w:val="auto"/>
          <w:sz w:val="24"/>
          <w:szCs w:val="24"/>
        </w:rPr>
        <w:t xml:space="preserve"> </w:t>
      </w:r>
      <w:r w:rsidR="008B6430" w:rsidRPr="00580C77">
        <w:rPr>
          <w:color w:val="auto"/>
          <w:sz w:val="24"/>
          <w:szCs w:val="24"/>
        </w:rPr>
        <w:t>- C</w:t>
      </w:r>
      <w:r w:rsidR="00E80E0C" w:rsidRPr="00580C77">
        <w:rPr>
          <w:color w:val="auto"/>
          <w:sz w:val="24"/>
          <w:szCs w:val="24"/>
        </w:rPr>
        <w:t xml:space="preserve">umpre as exigências de reserva de cargos para pessoa com deficiência e para reabilitado da Previdência Social, previstas no art. 93 da Lei </w:t>
      </w:r>
      <w:r w:rsidR="00C01A60" w:rsidRPr="00580C77">
        <w:rPr>
          <w:color w:val="auto"/>
          <w:sz w:val="24"/>
          <w:szCs w:val="24"/>
        </w:rPr>
        <w:t xml:space="preserve">Federal nº </w:t>
      </w:r>
      <w:r w:rsidR="00E80E0C" w:rsidRPr="00580C77">
        <w:rPr>
          <w:color w:val="auto"/>
          <w:sz w:val="24"/>
          <w:szCs w:val="24"/>
        </w:rPr>
        <w:t>8.213/1991.</w:t>
      </w:r>
    </w:p>
    <w:p w14:paraId="4DC96175" w14:textId="77777777" w:rsidR="00634BA4" w:rsidRPr="00580C77" w:rsidRDefault="00634BA4" w:rsidP="00E80E0C">
      <w:pPr>
        <w:pStyle w:val="Nivel3"/>
        <w:spacing w:before="0" w:after="0" w:line="240" w:lineRule="auto"/>
        <w:ind w:left="0"/>
        <w:rPr>
          <w:color w:val="auto"/>
          <w:sz w:val="24"/>
          <w:szCs w:val="24"/>
        </w:rPr>
      </w:pPr>
    </w:p>
    <w:p w14:paraId="5DCFB138" w14:textId="504321AC" w:rsidR="00E80E0C" w:rsidRPr="00580C77" w:rsidRDefault="00C10E3D" w:rsidP="00E80E0C">
      <w:pPr>
        <w:pStyle w:val="Nivel2"/>
        <w:numPr>
          <w:ilvl w:val="0"/>
          <w:numId w:val="0"/>
        </w:numPr>
        <w:spacing w:before="0" w:after="0" w:line="240" w:lineRule="auto"/>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7</w:t>
      </w:r>
      <w:r w:rsidR="00C01A60" w:rsidRPr="00580C77">
        <w:rPr>
          <w:color w:val="auto"/>
          <w:sz w:val="24"/>
          <w:szCs w:val="24"/>
        </w:rPr>
        <w:t xml:space="preserve"> </w:t>
      </w:r>
      <w:r w:rsidR="008B6430" w:rsidRPr="00580C77">
        <w:rPr>
          <w:color w:val="auto"/>
          <w:sz w:val="24"/>
          <w:szCs w:val="24"/>
        </w:rPr>
        <w:t xml:space="preserve">- </w:t>
      </w:r>
      <w:r w:rsidR="00E80E0C" w:rsidRPr="00580C77">
        <w:rPr>
          <w:color w:val="auto"/>
          <w:sz w:val="24"/>
          <w:szCs w:val="24"/>
        </w:rPr>
        <w:t xml:space="preserve">O licitante organizado em cooperativa deverá declarar, ainda, em campo próprio do sistema eletrônico, que cumpre os requisitos estabelecidos no artigo 16 da Lei </w:t>
      </w:r>
      <w:r w:rsidR="00F03C20" w:rsidRPr="00580C77">
        <w:rPr>
          <w:color w:val="auto"/>
          <w:sz w:val="24"/>
          <w:szCs w:val="24"/>
        </w:rPr>
        <w:t xml:space="preserve">Federal </w:t>
      </w:r>
      <w:r w:rsidR="00E80E0C" w:rsidRPr="00580C77">
        <w:rPr>
          <w:color w:val="auto"/>
          <w:sz w:val="24"/>
          <w:szCs w:val="24"/>
        </w:rPr>
        <w:t>nº 14.133, de 2021.</w:t>
      </w:r>
    </w:p>
    <w:p w14:paraId="35547A92" w14:textId="77777777" w:rsidR="008B6430" w:rsidRPr="00580C77" w:rsidRDefault="008B6430" w:rsidP="00E80E0C">
      <w:pPr>
        <w:pStyle w:val="Nivel2"/>
        <w:numPr>
          <w:ilvl w:val="0"/>
          <w:numId w:val="0"/>
        </w:numPr>
        <w:spacing w:before="0" w:after="0" w:line="240" w:lineRule="auto"/>
        <w:rPr>
          <w:color w:val="auto"/>
          <w:sz w:val="24"/>
          <w:szCs w:val="24"/>
        </w:rPr>
      </w:pPr>
      <w:bookmarkStart w:id="6" w:name="_Ref117000019"/>
    </w:p>
    <w:p w14:paraId="03CEA9E8" w14:textId="282750E6" w:rsidR="00E80E0C" w:rsidRPr="00580C77" w:rsidRDefault="00C10E3D" w:rsidP="00E80E0C">
      <w:pPr>
        <w:pStyle w:val="Nivel2"/>
        <w:numPr>
          <w:ilvl w:val="0"/>
          <w:numId w:val="0"/>
        </w:numPr>
        <w:spacing w:before="0" w:after="0" w:line="240" w:lineRule="auto"/>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8</w:t>
      </w:r>
      <w:r w:rsidR="00C01A60" w:rsidRPr="00580C77">
        <w:rPr>
          <w:color w:val="auto"/>
          <w:sz w:val="24"/>
          <w:szCs w:val="24"/>
        </w:rPr>
        <w:t xml:space="preserve"> </w:t>
      </w:r>
      <w:r w:rsidR="008B6430" w:rsidRPr="00580C77">
        <w:rPr>
          <w:color w:val="auto"/>
          <w:sz w:val="24"/>
          <w:szCs w:val="24"/>
        </w:rPr>
        <w:t xml:space="preserve">- </w:t>
      </w:r>
      <w:r w:rsidR="00E80E0C" w:rsidRPr="00580C77">
        <w:rPr>
          <w:color w:val="auto"/>
          <w:sz w:val="24"/>
          <w:szCs w:val="24"/>
        </w:rPr>
        <w:t xml:space="preserve">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w:t>
      </w:r>
      <w:r w:rsidR="00C01A60" w:rsidRPr="00580C77">
        <w:rPr>
          <w:color w:val="auto"/>
          <w:sz w:val="24"/>
          <w:szCs w:val="24"/>
        </w:rPr>
        <w:t xml:space="preserve">Federal </w:t>
      </w:r>
      <w:r w:rsidR="00E80E0C" w:rsidRPr="00580C77">
        <w:rPr>
          <w:color w:val="auto"/>
          <w:sz w:val="24"/>
          <w:szCs w:val="24"/>
        </w:rPr>
        <w:t>nº 14.133, de 2021.</w:t>
      </w:r>
      <w:bookmarkEnd w:id="6"/>
    </w:p>
    <w:p w14:paraId="58333298" w14:textId="77777777" w:rsidR="008B6430" w:rsidRPr="00580C77" w:rsidRDefault="008B6430" w:rsidP="00E80E0C">
      <w:pPr>
        <w:pStyle w:val="Nivel2"/>
        <w:numPr>
          <w:ilvl w:val="0"/>
          <w:numId w:val="0"/>
        </w:numPr>
        <w:spacing w:before="0" w:after="0" w:line="240" w:lineRule="auto"/>
        <w:rPr>
          <w:color w:val="auto"/>
          <w:sz w:val="24"/>
          <w:szCs w:val="24"/>
        </w:rPr>
      </w:pPr>
    </w:p>
    <w:p w14:paraId="2F981EF3" w14:textId="6B0E9174" w:rsidR="00E80E0C" w:rsidRPr="00580C77" w:rsidRDefault="00C10E3D" w:rsidP="00E80E0C">
      <w:pPr>
        <w:pStyle w:val="Nivel3"/>
        <w:spacing w:before="0" w:after="0" w:line="240" w:lineRule="auto"/>
        <w:ind w:left="0"/>
        <w:rPr>
          <w:color w:val="auto"/>
          <w:sz w:val="24"/>
          <w:szCs w:val="24"/>
        </w:rPr>
      </w:pPr>
      <w:r w:rsidRPr="00580C77">
        <w:rPr>
          <w:color w:val="auto"/>
          <w:sz w:val="24"/>
          <w:szCs w:val="24"/>
        </w:rPr>
        <w:t>6</w:t>
      </w:r>
      <w:r w:rsidR="008B6430" w:rsidRPr="00580C77">
        <w:rPr>
          <w:color w:val="auto"/>
          <w:sz w:val="24"/>
          <w:szCs w:val="24"/>
        </w:rPr>
        <w:t>.</w:t>
      </w:r>
      <w:r w:rsidR="0070660E" w:rsidRPr="00580C77">
        <w:rPr>
          <w:color w:val="auto"/>
          <w:sz w:val="24"/>
          <w:szCs w:val="24"/>
        </w:rPr>
        <w:t>8</w:t>
      </w:r>
      <w:r w:rsidR="008B6430" w:rsidRPr="00580C77">
        <w:rPr>
          <w:color w:val="auto"/>
          <w:sz w:val="24"/>
          <w:szCs w:val="24"/>
        </w:rPr>
        <w:t>.1</w:t>
      </w:r>
      <w:r w:rsidR="009F33ED" w:rsidRPr="00580C77">
        <w:rPr>
          <w:color w:val="auto"/>
          <w:sz w:val="24"/>
          <w:szCs w:val="24"/>
        </w:rPr>
        <w:t xml:space="preserve"> </w:t>
      </w:r>
      <w:r w:rsidR="008B6430" w:rsidRPr="00580C77">
        <w:rPr>
          <w:color w:val="auto"/>
          <w:sz w:val="24"/>
          <w:szCs w:val="24"/>
        </w:rPr>
        <w:t>- N</w:t>
      </w:r>
      <w:r w:rsidR="00E80E0C" w:rsidRPr="00580C77">
        <w:rPr>
          <w:color w:val="auto"/>
          <w:sz w:val="24"/>
          <w:szCs w:val="24"/>
        </w:rPr>
        <w:t>o item exclusivo para participação de microempresas e empresas de pequeno porte, a assinalação do campo “nenhuma”, impedirá o prosseguimento no certame, para aquele item;</w:t>
      </w:r>
      <w:r w:rsidR="009F33ED" w:rsidRPr="00580C77">
        <w:rPr>
          <w:color w:val="auto"/>
          <w:sz w:val="24"/>
          <w:szCs w:val="24"/>
        </w:rPr>
        <w:t xml:space="preserve"> </w:t>
      </w:r>
      <w:r w:rsidR="00E80E0C" w:rsidRPr="00580C77">
        <w:rPr>
          <w:color w:val="auto"/>
          <w:sz w:val="24"/>
          <w:szCs w:val="24"/>
        </w:rPr>
        <w:t>nos itens em que a participação não for exclusiva para microempresas e empresas de pequeno porte, a assinalação do campo “nenhuma”, apenas produzirá o efeito de o licitante não ter direito ao tratamento favorecido previsto na Lei Complementar nº 123, de 2006, mesmo que microempresa, empresa de pequeno porte ou sociedade cooperativa.</w:t>
      </w:r>
    </w:p>
    <w:p w14:paraId="58132B6C" w14:textId="77777777" w:rsidR="0041411C" w:rsidRPr="00580C77" w:rsidRDefault="0041411C" w:rsidP="00E80E0C">
      <w:pPr>
        <w:pStyle w:val="Nivel2"/>
        <w:numPr>
          <w:ilvl w:val="0"/>
          <w:numId w:val="0"/>
        </w:numPr>
        <w:spacing w:before="0" w:after="0" w:line="240" w:lineRule="auto"/>
        <w:rPr>
          <w:color w:val="auto"/>
          <w:sz w:val="24"/>
          <w:szCs w:val="24"/>
        </w:rPr>
      </w:pPr>
    </w:p>
    <w:p w14:paraId="79E81EA6" w14:textId="3CE49061" w:rsidR="00E80E0C" w:rsidRPr="00580C77" w:rsidRDefault="00C10E3D" w:rsidP="00E80E0C">
      <w:pPr>
        <w:pStyle w:val="Nivel2"/>
        <w:numPr>
          <w:ilvl w:val="0"/>
          <w:numId w:val="0"/>
        </w:numPr>
        <w:spacing w:before="0" w:after="0" w:line="240" w:lineRule="auto"/>
        <w:rPr>
          <w:color w:val="auto"/>
          <w:sz w:val="24"/>
          <w:szCs w:val="24"/>
        </w:rPr>
      </w:pPr>
      <w:r w:rsidRPr="00580C77">
        <w:rPr>
          <w:color w:val="auto"/>
          <w:sz w:val="24"/>
          <w:szCs w:val="24"/>
        </w:rPr>
        <w:t>6</w:t>
      </w:r>
      <w:r w:rsidR="008B6430" w:rsidRPr="00580C77">
        <w:rPr>
          <w:color w:val="auto"/>
          <w:sz w:val="24"/>
          <w:szCs w:val="24"/>
        </w:rPr>
        <w:t>.</w:t>
      </w:r>
      <w:r w:rsidR="00B73D52" w:rsidRPr="00580C77">
        <w:rPr>
          <w:color w:val="auto"/>
          <w:sz w:val="24"/>
          <w:szCs w:val="24"/>
        </w:rPr>
        <w:t xml:space="preserve">9 </w:t>
      </w:r>
      <w:r w:rsidR="008B6430" w:rsidRPr="00580C77">
        <w:rPr>
          <w:color w:val="auto"/>
          <w:sz w:val="24"/>
          <w:szCs w:val="24"/>
        </w:rPr>
        <w:t xml:space="preserve">- </w:t>
      </w:r>
      <w:r w:rsidR="00E80E0C" w:rsidRPr="00580C77">
        <w:rPr>
          <w:color w:val="auto"/>
          <w:sz w:val="24"/>
          <w:szCs w:val="24"/>
        </w:rPr>
        <w:t xml:space="preserve">A falsidade da declaração de que trata os itens </w:t>
      </w:r>
      <w:r w:rsidR="00BC5378" w:rsidRPr="00580C77">
        <w:rPr>
          <w:color w:val="auto"/>
          <w:sz w:val="24"/>
          <w:szCs w:val="24"/>
        </w:rPr>
        <w:t>6</w:t>
      </w:r>
      <w:r w:rsidR="008B6430" w:rsidRPr="00580C77">
        <w:rPr>
          <w:color w:val="auto"/>
          <w:sz w:val="24"/>
          <w:szCs w:val="24"/>
        </w:rPr>
        <w:t>.</w:t>
      </w:r>
      <w:r w:rsidR="00C36744" w:rsidRPr="00580C77">
        <w:rPr>
          <w:color w:val="auto"/>
          <w:sz w:val="24"/>
          <w:szCs w:val="24"/>
        </w:rPr>
        <w:t>6.1</w:t>
      </w:r>
      <w:r w:rsidR="00E80E0C" w:rsidRPr="00580C77">
        <w:rPr>
          <w:color w:val="auto"/>
          <w:sz w:val="24"/>
          <w:szCs w:val="24"/>
        </w:rPr>
        <w:t xml:space="preserve"> ao </w:t>
      </w:r>
      <w:r w:rsidR="00BC5378" w:rsidRPr="00580C77">
        <w:rPr>
          <w:color w:val="auto"/>
          <w:sz w:val="24"/>
          <w:szCs w:val="24"/>
        </w:rPr>
        <w:t>6</w:t>
      </w:r>
      <w:r w:rsidR="008B6430" w:rsidRPr="00580C77">
        <w:rPr>
          <w:color w:val="auto"/>
          <w:sz w:val="24"/>
          <w:szCs w:val="24"/>
        </w:rPr>
        <w:t>.</w:t>
      </w:r>
      <w:r w:rsidR="00C36744" w:rsidRPr="00580C77">
        <w:rPr>
          <w:color w:val="auto"/>
          <w:sz w:val="24"/>
          <w:szCs w:val="24"/>
        </w:rPr>
        <w:t>8</w:t>
      </w:r>
      <w:r w:rsidR="00E80E0C" w:rsidRPr="00580C77">
        <w:rPr>
          <w:color w:val="auto"/>
          <w:sz w:val="24"/>
          <w:szCs w:val="24"/>
        </w:rPr>
        <w:t xml:space="preserve"> sujeitará o licitante às </w:t>
      </w:r>
      <w:r w:rsidR="008B6430" w:rsidRPr="00580C77">
        <w:rPr>
          <w:color w:val="auto"/>
          <w:sz w:val="24"/>
          <w:szCs w:val="24"/>
        </w:rPr>
        <w:t>s</w:t>
      </w:r>
      <w:r w:rsidR="00E80E0C" w:rsidRPr="00580C77">
        <w:rPr>
          <w:color w:val="auto"/>
          <w:sz w:val="24"/>
          <w:szCs w:val="24"/>
        </w:rPr>
        <w:t>anções previstas na Lei</w:t>
      </w:r>
      <w:r w:rsidR="00D06831" w:rsidRPr="00580C77">
        <w:rPr>
          <w:color w:val="auto"/>
          <w:sz w:val="24"/>
          <w:szCs w:val="24"/>
        </w:rPr>
        <w:t xml:space="preserve"> Federal</w:t>
      </w:r>
      <w:r w:rsidR="00E80E0C" w:rsidRPr="00580C77">
        <w:rPr>
          <w:color w:val="auto"/>
          <w:sz w:val="24"/>
          <w:szCs w:val="24"/>
        </w:rPr>
        <w:t xml:space="preserve"> nº 14.133, de 2021, e neste Edital.</w:t>
      </w:r>
    </w:p>
    <w:p w14:paraId="77A49774" w14:textId="77777777" w:rsidR="008B6430" w:rsidRPr="00580C77" w:rsidRDefault="008B6430" w:rsidP="00E80E0C">
      <w:pPr>
        <w:pStyle w:val="Nivel2"/>
        <w:numPr>
          <w:ilvl w:val="0"/>
          <w:numId w:val="0"/>
        </w:numPr>
        <w:spacing w:before="0" w:after="0" w:line="240" w:lineRule="auto"/>
        <w:rPr>
          <w:color w:val="auto"/>
          <w:sz w:val="24"/>
          <w:szCs w:val="24"/>
        </w:rPr>
      </w:pPr>
    </w:p>
    <w:p w14:paraId="58ECC65B" w14:textId="7FED0813" w:rsidR="00E80E0C" w:rsidRPr="00580C77" w:rsidRDefault="00C10E3D" w:rsidP="00E80E0C">
      <w:pPr>
        <w:pStyle w:val="Nivel2"/>
        <w:numPr>
          <w:ilvl w:val="0"/>
          <w:numId w:val="0"/>
        </w:numPr>
        <w:spacing w:before="0" w:after="0" w:line="240" w:lineRule="auto"/>
        <w:rPr>
          <w:color w:val="auto"/>
          <w:sz w:val="24"/>
          <w:szCs w:val="24"/>
        </w:rPr>
      </w:pPr>
      <w:r w:rsidRPr="00580C77">
        <w:rPr>
          <w:color w:val="auto"/>
          <w:sz w:val="24"/>
          <w:szCs w:val="24"/>
        </w:rPr>
        <w:t>6</w:t>
      </w:r>
      <w:r w:rsidR="008B6430" w:rsidRPr="00580C77">
        <w:rPr>
          <w:color w:val="auto"/>
          <w:sz w:val="24"/>
          <w:szCs w:val="24"/>
        </w:rPr>
        <w:t>.</w:t>
      </w:r>
      <w:r w:rsidR="00B73D52" w:rsidRPr="00580C77">
        <w:rPr>
          <w:color w:val="auto"/>
          <w:sz w:val="24"/>
          <w:szCs w:val="24"/>
        </w:rPr>
        <w:t xml:space="preserve">10 </w:t>
      </w:r>
      <w:r w:rsidR="008B6430" w:rsidRPr="00580C77">
        <w:rPr>
          <w:color w:val="auto"/>
          <w:sz w:val="24"/>
          <w:szCs w:val="24"/>
        </w:rPr>
        <w:t xml:space="preserve">- </w:t>
      </w:r>
      <w:r w:rsidR="00E80E0C" w:rsidRPr="00580C77">
        <w:rPr>
          <w:color w:val="auto"/>
          <w:sz w:val="24"/>
          <w:szCs w:val="24"/>
        </w:rPr>
        <w:t>Não haverá ordem de classificação na etapa de apresentação da proposta pelo licitante, o que ocorrerá somente após os procedimentos de abertura da sessão pública e da fase de envio de lances.</w:t>
      </w:r>
    </w:p>
    <w:p w14:paraId="784980C9" w14:textId="77777777" w:rsidR="008B6430" w:rsidRPr="00580C77" w:rsidRDefault="008B6430" w:rsidP="00E80E0C">
      <w:pPr>
        <w:pStyle w:val="Nivel2"/>
        <w:numPr>
          <w:ilvl w:val="0"/>
          <w:numId w:val="0"/>
        </w:numPr>
        <w:spacing w:before="0" w:after="0" w:line="240" w:lineRule="auto"/>
        <w:rPr>
          <w:color w:val="auto"/>
          <w:sz w:val="24"/>
          <w:szCs w:val="24"/>
        </w:rPr>
      </w:pPr>
    </w:p>
    <w:p w14:paraId="0E827B3C" w14:textId="5840B172" w:rsidR="00E80E0C" w:rsidRPr="00580C77" w:rsidRDefault="00C10E3D" w:rsidP="00E80E0C">
      <w:pPr>
        <w:pStyle w:val="Nivel2"/>
        <w:numPr>
          <w:ilvl w:val="0"/>
          <w:numId w:val="0"/>
        </w:numPr>
        <w:spacing w:before="0" w:after="0" w:line="240" w:lineRule="auto"/>
        <w:rPr>
          <w:color w:val="auto"/>
          <w:sz w:val="24"/>
          <w:szCs w:val="24"/>
        </w:rPr>
      </w:pPr>
      <w:r w:rsidRPr="00580C77">
        <w:rPr>
          <w:color w:val="auto"/>
          <w:sz w:val="24"/>
          <w:szCs w:val="24"/>
        </w:rPr>
        <w:t>6</w:t>
      </w:r>
      <w:r w:rsidR="008B6430" w:rsidRPr="00580C77">
        <w:rPr>
          <w:color w:val="auto"/>
          <w:sz w:val="24"/>
          <w:szCs w:val="24"/>
        </w:rPr>
        <w:t>.1</w:t>
      </w:r>
      <w:r w:rsidR="00B73D52" w:rsidRPr="00580C77">
        <w:rPr>
          <w:color w:val="auto"/>
          <w:sz w:val="24"/>
          <w:szCs w:val="24"/>
        </w:rPr>
        <w:t xml:space="preserve">1 </w:t>
      </w:r>
      <w:r w:rsidR="008B6430" w:rsidRPr="00580C77">
        <w:rPr>
          <w:color w:val="auto"/>
          <w:sz w:val="24"/>
          <w:szCs w:val="24"/>
        </w:rPr>
        <w:t xml:space="preserve">- </w:t>
      </w:r>
      <w:r w:rsidR="00E80E0C" w:rsidRPr="00580C77">
        <w:rPr>
          <w:color w:val="auto"/>
          <w:sz w:val="24"/>
          <w:szCs w:val="24"/>
        </w:rPr>
        <w:t>Serão disponibilizados para acesso público os documentos que compõem a proposta dos licitantes convocados para apresentação de propostas, a partir da fase de julgamento e aceitação das propostas.</w:t>
      </w:r>
    </w:p>
    <w:p w14:paraId="4777C1C7" w14:textId="77777777" w:rsidR="008B6430" w:rsidRPr="00580C77" w:rsidRDefault="008B6430" w:rsidP="00E80E0C">
      <w:pPr>
        <w:pStyle w:val="Nivel2"/>
        <w:numPr>
          <w:ilvl w:val="0"/>
          <w:numId w:val="0"/>
        </w:numPr>
        <w:spacing w:before="0" w:after="0" w:line="240" w:lineRule="auto"/>
        <w:rPr>
          <w:rFonts w:eastAsia="Times New Roman"/>
          <w:color w:val="auto"/>
          <w:sz w:val="24"/>
          <w:szCs w:val="24"/>
        </w:rPr>
      </w:pPr>
    </w:p>
    <w:p w14:paraId="3EBE6F09" w14:textId="06637333" w:rsidR="00E80E0C" w:rsidRPr="00580C77" w:rsidRDefault="00C10E3D" w:rsidP="00E80E0C">
      <w:pPr>
        <w:pStyle w:val="Nivel2"/>
        <w:numPr>
          <w:ilvl w:val="0"/>
          <w:numId w:val="0"/>
        </w:numPr>
        <w:spacing w:before="0" w:after="0" w:line="240" w:lineRule="auto"/>
        <w:rPr>
          <w:rFonts w:eastAsia="Times New Roman"/>
          <w:color w:val="auto"/>
          <w:sz w:val="24"/>
          <w:szCs w:val="24"/>
        </w:rPr>
      </w:pPr>
      <w:r w:rsidRPr="00580C77">
        <w:rPr>
          <w:rFonts w:eastAsia="Times New Roman"/>
          <w:color w:val="auto"/>
          <w:sz w:val="24"/>
          <w:szCs w:val="24"/>
        </w:rPr>
        <w:t>6</w:t>
      </w:r>
      <w:r w:rsidR="008B6430" w:rsidRPr="00580C77">
        <w:rPr>
          <w:rFonts w:eastAsia="Times New Roman"/>
          <w:color w:val="auto"/>
          <w:sz w:val="24"/>
          <w:szCs w:val="24"/>
        </w:rPr>
        <w:t>.1</w:t>
      </w:r>
      <w:r w:rsidR="00B73D52" w:rsidRPr="00580C77">
        <w:rPr>
          <w:rFonts w:eastAsia="Times New Roman"/>
          <w:color w:val="auto"/>
          <w:sz w:val="24"/>
          <w:szCs w:val="24"/>
        </w:rPr>
        <w:t xml:space="preserve">2 </w:t>
      </w:r>
      <w:r w:rsidR="008B6430" w:rsidRPr="00580C77">
        <w:rPr>
          <w:rFonts w:eastAsia="Times New Roman"/>
          <w:color w:val="auto"/>
          <w:sz w:val="24"/>
          <w:szCs w:val="24"/>
        </w:rPr>
        <w:t xml:space="preserve">- </w:t>
      </w:r>
      <w:r w:rsidR="00E80E0C" w:rsidRPr="00580C77">
        <w:rPr>
          <w:rFonts w:eastAsia="Times New Roman"/>
          <w:color w:val="auto"/>
          <w:sz w:val="24"/>
          <w:szCs w:val="24"/>
        </w:rPr>
        <w:t xml:space="preserve">Caberá ao licitante interessado em participar da licitação </w:t>
      </w:r>
      <w:r w:rsidR="00E80E0C" w:rsidRPr="00580C77">
        <w:rPr>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EAA5365" w14:textId="77777777" w:rsidR="008B6430" w:rsidRPr="00580C77" w:rsidRDefault="008B6430" w:rsidP="00E80E0C">
      <w:pPr>
        <w:pStyle w:val="Nivel2"/>
        <w:numPr>
          <w:ilvl w:val="0"/>
          <w:numId w:val="0"/>
        </w:numPr>
        <w:spacing w:before="0" w:after="0" w:line="240" w:lineRule="auto"/>
        <w:rPr>
          <w:rFonts w:eastAsia="Times New Roman"/>
          <w:color w:val="auto"/>
          <w:sz w:val="24"/>
          <w:szCs w:val="24"/>
        </w:rPr>
      </w:pPr>
    </w:p>
    <w:p w14:paraId="2AB675A0" w14:textId="31B14FBA" w:rsidR="00E80E0C" w:rsidRPr="00580C77" w:rsidRDefault="00C10E3D" w:rsidP="00E80E0C">
      <w:pPr>
        <w:pStyle w:val="Nivel2"/>
        <w:numPr>
          <w:ilvl w:val="0"/>
          <w:numId w:val="0"/>
        </w:numPr>
        <w:spacing w:before="0" w:after="0" w:line="240" w:lineRule="auto"/>
        <w:rPr>
          <w:color w:val="auto"/>
          <w:sz w:val="24"/>
          <w:szCs w:val="24"/>
        </w:rPr>
      </w:pPr>
      <w:r w:rsidRPr="00580C77">
        <w:rPr>
          <w:rFonts w:eastAsia="Times New Roman"/>
          <w:color w:val="auto"/>
          <w:sz w:val="24"/>
          <w:szCs w:val="24"/>
        </w:rPr>
        <w:t>6</w:t>
      </w:r>
      <w:r w:rsidR="008B6430" w:rsidRPr="00580C77">
        <w:rPr>
          <w:rFonts w:eastAsia="Times New Roman"/>
          <w:color w:val="auto"/>
          <w:sz w:val="24"/>
          <w:szCs w:val="24"/>
        </w:rPr>
        <w:t>.1</w:t>
      </w:r>
      <w:r w:rsidR="00B73D52" w:rsidRPr="00580C77">
        <w:rPr>
          <w:rFonts w:eastAsia="Times New Roman"/>
          <w:color w:val="auto"/>
          <w:sz w:val="24"/>
          <w:szCs w:val="24"/>
        </w:rPr>
        <w:t xml:space="preserve">3 </w:t>
      </w:r>
      <w:r w:rsidR="008B6430" w:rsidRPr="00580C77">
        <w:rPr>
          <w:rFonts w:eastAsia="Times New Roman"/>
          <w:color w:val="auto"/>
          <w:sz w:val="24"/>
          <w:szCs w:val="24"/>
        </w:rPr>
        <w:t xml:space="preserve">- </w:t>
      </w:r>
      <w:r w:rsidR="00E80E0C" w:rsidRPr="00580C77">
        <w:rPr>
          <w:rFonts w:eastAsia="Times New Roman"/>
          <w:color w:val="auto"/>
          <w:sz w:val="24"/>
          <w:szCs w:val="24"/>
        </w:rPr>
        <w:t xml:space="preserve">O licitante deverá </w:t>
      </w:r>
      <w:r w:rsidR="00E80E0C" w:rsidRPr="00580C77">
        <w:rPr>
          <w:color w:val="auto"/>
          <w:sz w:val="24"/>
          <w:szCs w:val="24"/>
        </w:rPr>
        <w:t>comunicar imediatamente ao provedor do sistema qualquer acontecimento que possa comprometer o sigilo ou a segurança, para providências.</w:t>
      </w:r>
    </w:p>
    <w:p w14:paraId="7A2031AD" w14:textId="77777777" w:rsidR="00E80E0C" w:rsidRPr="00580C77" w:rsidRDefault="00E80E0C" w:rsidP="00E80E0C">
      <w:pPr>
        <w:pStyle w:val="corpo"/>
        <w:tabs>
          <w:tab w:val="left" w:pos="4962"/>
        </w:tabs>
        <w:spacing w:before="0" w:after="0"/>
        <w:jc w:val="both"/>
        <w:rPr>
          <w:rFonts w:ascii="Arial" w:hAnsi="Arial" w:cs="Arial"/>
          <w:b/>
          <w:color w:val="FF0000"/>
        </w:rPr>
      </w:pPr>
    </w:p>
    <w:p w14:paraId="333D5BF3" w14:textId="34373627" w:rsidR="00D00470" w:rsidRPr="00580C77" w:rsidRDefault="00C10E3D" w:rsidP="002D6543">
      <w:pPr>
        <w:pStyle w:val="corpo"/>
        <w:spacing w:before="0" w:after="0"/>
        <w:jc w:val="both"/>
        <w:rPr>
          <w:rFonts w:ascii="Arial" w:hAnsi="Arial" w:cs="Arial"/>
          <w:b/>
          <w:u w:val="single"/>
        </w:rPr>
      </w:pPr>
      <w:r w:rsidRPr="00580C77">
        <w:rPr>
          <w:rFonts w:ascii="Arial" w:hAnsi="Arial" w:cs="Arial"/>
          <w:b/>
        </w:rPr>
        <w:t>7</w:t>
      </w:r>
      <w:r w:rsidR="00D00470" w:rsidRPr="00580C77">
        <w:rPr>
          <w:rFonts w:ascii="Arial" w:hAnsi="Arial" w:cs="Arial"/>
          <w:b/>
        </w:rPr>
        <w:t xml:space="preserve"> - </w:t>
      </w:r>
      <w:r w:rsidR="00D00470" w:rsidRPr="00580C77">
        <w:rPr>
          <w:rFonts w:ascii="Arial" w:hAnsi="Arial" w:cs="Arial"/>
          <w:b/>
          <w:u w:val="single"/>
        </w:rPr>
        <w:t>DA PROPOSTA DE PREÇOS:</w:t>
      </w:r>
    </w:p>
    <w:p w14:paraId="53FD3B10" w14:textId="77777777" w:rsidR="007047EC" w:rsidRPr="00580C77" w:rsidRDefault="007047EC" w:rsidP="002D6543">
      <w:pPr>
        <w:pStyle w:val="corpo"/>
        <w:spacing w:before="0" w:after="0"/>
        <w:jc w:val="both"/>
        <w:rPr>
          <w:rFonts w:ascii="Arial" w:hAnsi="Arial" w:cs="Arial"/>
        </w:rPr>
      </w:pPr>
    </w:p>
    <w:p w14:paraId="34CFC116" w14:textId="1D528BE3" w:rsidR="00D00470" w:rsidRPr="00580C77" w:rsidRDefault="006515F2" w:rsidP="002D6543">
      <w:pPr>
        <w:pStyle w:val="corpo"/>
        <w:spacing w:before="0" w:after="0"/>
        <w:jc w:val="both"/>
        <w:rPr>
          <w:rFonts w:ascii="Arial" w:hAnsi="Arial" w:cs="Arial"/>
        </w:rPr>
      </w:pPr>
      <w:r w:rsidRPr="00580C77">
        <w:rPr>
          <w:rFonts w:ascii="Arial" w:hAnsi="Arial" w:cs="Arial"/>
        </w:rPr>
        <w:t>7</w:t>
      </w:r>
      <w:r w:rsidR="00D00470" w:rsidRPr="00580C77">
        <w:rPr>
          <w:rFonts w:ascii="Arial" w:hAnsi="Arial" w:cs="Arial"/>
        </w:rPr>
        <w:t>.1 - O encaminhamento de proposta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14:paraId="212F2E87" w14:textId="77777777" w:rsidR="007047EC" w:rsidRPr="00580C77" w:rsidRDefault="007047EC" w:rsidP="002D6543">
      <w:pPr>
        <w:pStyle w:val="corpo"/>
        <w:spacing w:before="0" w:after="0"/>
        <w:jc w:val="both"/>
        <w:rPr>
          <w:rFonts w:ascii="Arial" w:hAnsi="Arial" w:cs="Arial"/>
        </w:rPr>
      </w:pPr>
    </w:p>
    <w:p w14:paraId="2A18BA1A" w14:textId="1AB25452" w:rsidR="00D00470" w:rsidRPr="00580C77" w:rsidRDefault="006515F2" w:rsidP="002D6543">
      <w:pPr>
        <w:pStyle w:val="corpo"/>
        <w:spacing w:before="0" w:after="0"/>
        <w:jc w:val="both"/>
        <w:rPr>
          <w:rFonts w:ascii="Arial" w:hAnsi="Arial" w:cs="Arial"/>
        </w:rPr>
      </w:pPr>
      <w:r w:rsidRPr="00580C77">
        <w:rPr>
          <w:rFonts w:ascii="Arial" w:hAnsi="Arial" w:cs="Arial"/>
        </w:rPr>
        <w:t>7</w:t>
      </w:r>
      <w:r w:rsidR="00D00470" w:rsidRPr="00580C77">
        <w:rPr>
          <w:rFonts w:ascii="Arial" w:hAnsi="Arial" w:cs="Arial"/>
        </w:rPr>
        <w:t xml:space="preserve">.2 – As propostas encaminhadas terão prazo de validade de </w:t>
      </w:r>
      <w:r w:rsidR="00D825A2" w:rsidRPr="00580C77">
        <w:rPr>
          <w:rFonts w:ascii="Arial" w:hAnsi="Arial" w:cs="Arial"/>
        </w:rPr>
        <w:t>6</w:t>
      </w:r>
      <w:r w:rsidR="00D00470" w:rsidRPr="00580C77">
        <w:rPr>
          <w:rFonts w:ascii="Arial" w:hAnsi="Arial" w:cs="Arial"/>
        </w:rPr>
        <w:t>0 (</w:t>
      </w:r>
      <w:r w:rsidR="00D825A2" w:rsidRPr="00580C77">
        <w:rPr>
          <w:rFonts w:ascii="Arial" w:hAnsi="Arial" w:cs="Arial"/>
        </w:rPr>
        <w:t>sess</w:t>
      </w:r>
      <w:r w:rsidR="00D00470" w:rsidRPr="00580C77">
        <w:rPr>
          <w:rFonts w:ascii="Arial" w:hAnsi="Arial" w:cs="Arial"/>
        </w:rPr>
        <w:t>enta) dias consecutivos, contados da data da sessão de abertura desta licitação, conforme disposição legal.</w:t>
      </w:r>
    </w:p>
    <w:p w14:paraId="11A82EBF" w14:textId="77777777" w:rsidR="007047EC" w:rsidRPr="00580C77" w:rsidRDefault="007047EC" w:rsidP="002D6543">
      <w:pPr>
        <w:pStyle w:val="corpo"/>
        <w:spacing w:before="0" w:after="0"/>
        <w:jc w:val="both"/>
        <w:rPr>
          <w:rFonts w:ascii="Arial" w:hAnsi="Arial" w:cs="Arial"/>
        </w:rPr>
      </w:pPr>
    </w:p>
    <w:p w14:paraId="7C160ACF" w14:textId="76E88686" w:rsidR="00D00470" w:rsidRPr="00580C77" w:rsidRDefault="006515F2" w:rsidP="002D6543">
      <w:pPr>
        <w:pStyle w:val="corpo"/>
        <w:spacing w:before="0" w:after="0"/>
        <w:jc w:val="both"/>
        <w:rPr>
          <w:rFonts w:ascii="Arial" w:hAnsi="Arial" w:cs="Arial"/>
        </w:rPr>
      </w:pPr>
      <w:r w:rsidRPr="00580C77">
        <w:rPr>
          <w:rFonts w:ascii="Arial" w:hAnsi="Arial" w:cs="Arial"/>
        </w:rPr>
        <w:t>7</w:t>
      </w:r>
      <w:r w:rsidR="00D00470" w:rsidRPr="00580C77">
        <w:rPr>
          <w:rFonts w:ascii="Arial" w:hAnsi="Arial" w:cs="Arial"/>
        </w:rPr>
        <w:t>.2.1</w:t>
      </w:r>
      <w:r w:rsidR="008F797E" w:rsidRPr="00580C77">
        <w:rPr>
          <w:rFonts w:ascii="Arial" w:hAnsi="Arial" w:cs="Arial"/>
        </w:rPr>
        <w:t xml:space="preserve"> </w:t>
      </w:r>
      <w:r w:rsidR="00D00470" w:rsidRPr="00580C77">
        <w:rPr>
          <w:rFonts w:ascii="Arial" w:hAnsi="Arial" w:cs="Arial"/>
        </w:rPr>
        <w:t>- Ao apresentar sua proposta o licitante concorda especificamente com as seguintes condições:</w:t>
      </w:r>
    </w:p>
    <w:p w14:paraId="74A99497" w14:textId="77777777" w:rsidR="00501D92" w:rsidRPr="00580C77" w:rsidRDefault="00501D92" w:rsidP="002D6543">
      <w:pPr>
        <w:pStyle w:val="corpo"/>
        <w:spacing w:before="0" w:after="0"/>
        <w:jc w:val="both"/>
        <w:rPr>
          <w:rFonts w:ascii="Arial" w:hAnsi="Arial" w:cs="Arial"/>
        </w:rPr>
      </w:pPr>
    </w:p>
    <w:p w14:paraId="28B66C8D" w14:textId="6D80525C" w:rsidR="00D00470" w:rsidRPr="00580C77" w:rsidRDefault="006515F2" w:rsidP="002D6543">
      <w:pPr>
        <w:pStyle w:val="corpo"/>
        <w:spacing w:before="0" w:after="0"/>
        <w:jc w:val="both"/>
        <w:rPr>
          <w:rFonts w:ascii="Arial" w:hAnsi="Arial" w:cs="Arial"/>
        </w:rPr>
      </w:pPr>
      <w:r w:rsidRPr="00580C77">
        <w:rPr>
          <w:rFonts w:ascii="Arial" w:hAnsi="Arial" w:cs="Arial"/>
        </w:rPr>
        <w:t>7</w:t>
      </w:r>
      <w:r w:rsidR="009C525F" w:rsidRPr="00580C77">
        <w:rPr>
          <w:rFonts w:ascii="Arial" w:hAnsi="Arial" w:cs="Arial"/>
        </w:rPr>
        <w:t>.2.1.1</w:t>
      </w:r>
      <w:r w:rsidR="0078691C" w:rsidRPr="00580C77">
        <w:rPr>
          <w:rFonts w:ascii="Arial" w:hAnsi="Arial" w:cs="Arial"/>
        </w:rPr>
        <w:t xml:space="preserve"> </w:t>
      </w:r>
      <w:r w:rsidR="00EB31E9">
        <w:rPr>
          <w:rFonts w:ascii="Arial" w:hAnsi="Arial" w:cs="Arial"/>
        </w:rPr>
        <w:t>–</w:t>
      </w:r>
      <w:r w:rsidR="009C525F" w:rsidRPr="00580C77">
        <w:rPr>
          <w:rFonts w:ascii="Arial" w:hAnsi="Arial" w:cs="Arial"/>
        </w:rPr>
        <w:t xml:space="preserve"> </w:t>
      </w:r>
      <w:r w:rsidR="00EB31E9">
        <w:rPr>
          <w:rFonts w:ascii="Arial" w:hAnsi="Arial" w:cs="Arial"/>
        </w:rPr>
        <w:t>O maquinário</w:t>
      </w:r>
      <w:r w:rsidR="00D00470" w:rsidRPr="00580C77">
        <w:rPr>
          <w:rFonts w:ascii="Arial" w:hAnsi="Arial" w:cs="Arial"/>
        </w:rPr>
        <w:t xml:space="preserve"> ofertad</w:t>
      </w:r>
      <w:r w:rsidR="00EB31E9">
        <w:rPr>
          <w:rFonts w:ascii="Arial" w:hAnsi="Arial" w:cs="Arial"/>
        </w:rPr>
        <w:t>o</w:t>
      </w:r>
      <w:r w:rsidR="00D00470" w:rsidRPr="00580C77">
        <w:rPr>
          <w:rFonts w:ascii="Arial" w:hAnsi="Arial" w:cs="Arial"/>
        </w:rPr>
        <w:t xml:space="preserve"> dever</w:t>
      </w:r>
      <w:r w:rsidR="00EB31E9">
        <w:rPr>
          <w:rFonts w:ascii="Arial" w:hAnsi="Arial" w:cs="Arial"/>
        </w:rPr>
        <w:t>á</w:t>
      </w:r>
      <w:r w:rsidR="00D00470" w:rsidRPr="00580C77">
        <w:rPr>
          <w:rFonts w:ascii="Arial" w:hAnsi="Arial" w:cs="Arial"/>
        </w:rPr>
        <w:t xml:space="preserve"> atender a todas as especificações constantes deste Edital</w:t>
      </w:r>
      <w:r w:rsidR="00F51974" w:rsidRPr="00580C77">
        <w:rPr>
          <w:rFonts w:ascii="Arial" w:hAnsi="Arial" w:cs="Arial"/>
        </w:rPr>
        <w:t xml:space="preserve"> e seus anexos</w:t>
      </w:r>
      <w:r w:rsidR="00D00470" w:rsidRPr="00580C77">
        <w:rPr>
          <w:rFonts w:ascii="Arial" w:hAnsi="Arial" w:cs="Arial"/>
        </w:rPr>
        <w:t>.</w:t>
      </w:r>
    </w:p>
    <w:p w14:paraId="4AADF22E" w14:textId="77777777" w:rsidR="00AE3AC0" w:rsidRPr="00580C77" w:rsidRDefault="00AE3AC0" w:rsidP="009C525F">
      <w:pPr>
        <w:pStyle w:val="Nivel2"/>
        <w:numPr>
          <w:ilvl w:val="0"/>
          <w:numId w:val="0"/>
        </w:numPr>
        <w:spacing w:before="0" w:after="0" w:line="240" w:lineRule="auto"/>
        <w:rPr>
          <w:color w:val="auto"/>
          <w:sz w:val="24"/>
          <w:szCs w:val="24"/>
        </w:rPr>
      </w:pPr>
    </w:p>
    <w:p w14:paraId="46460044" w14:textId="32A3A2EB" w:rsidR="009C525F" w:rsidRPr="00580C77" w:rsidRDefault="006515F2" w:rsidP="009C525F">
      <w:pPr>
        <w:pStyle w:val="Nivel2"/>
        <w:numPr>
          <w:ilvl w:val="0"/>
          <w:numId w:val="0"/>
        </w:numPr>
        <w:spacing w:before="0" w:after="0" w:line="240" w:lineRule="auto"/>
        <w:rPr>
          <w:color w:val="auto"/>
          <w:sz w:val="24"/>
          <w:szCs w:val="24"/>
        </w:rPr>
      </w:pPr>
      <w:r w:rsidRPr="00580C77">
        <w:rPr>
          <w:color w:val="auto"/>
          <w:sz w:val="24"/>
          <w:szCs w:val="24"/>
        </w:rPr>
        <w:t>7</w:t>
      </w:r>
      <w:r w:rsidR="009C525F" w:rsidRPr="00580C77">
        <w:rPr>
          <w:color w:val="auto"/>
          <w:sz w:val="24"/>
          <w:szCs w:val="24"/>
        </w:rPr>
        <w:t>.3</w:t>
      </w:r>
      <w:r w:rsidR="0078691C" w:rsidRPr="00580C77">
        <w:rPr>
          <w:color w:val="auto"/>
          <w:sz w:val="24"/>
          <w:szCs w:val="24"/>
        </w:rPr>
        <w:t xml:space="preserve"> </w:t>
      </w:r>
      <w:r w:rsidR="009C525F" w:rsidRPr="00580C77">
        <w:rPr>
          <w:color w:val="auto"/>
          <w:sz w:val="24"/>
          <w:szCs w:val="24"/>
        </w:rPr>
        <w:t>- Nos valores propostos estarão inclusos todos os custos operacionais, encargos previdenciários, trabalhistas, tributários, comerciais e quaisquer outros que incidam direta ou indiretamente na execução do objeto.</w:t>
      </w:r>
    </w:p>
    <w:p w14:paraId="0B74E46B" w14:textId="77777777" w:rsidR="009C525F" w:rsidRPr="00580C77" w:rsidRDefault="009C525F" w:rsidP="009C525F">
      <w:pPr>
        <w:pStyle w:val="Nivel2"/>
        <w:numPr>
          <w:ilvl w:val="0"/>
          <w:numId w:val="0"/>
        </w:numPr>
        <w:spacing w:before="0" w:after="0" w:line="240" w:lineRule="auto"/>
        <w:rPr>
          <w:color w:val="auto"/>
          <w:sz w:val="24"/>
          <w:szCs w:val="24"/>
        </w:rPr>
      </w:pPr>
    </w:p>
    <w:p w14:paraId="06850620" w14:textId="50099A20" w:rsidR="009C525F" w:rsidRPr="00580C77" w:rsidRDefault="006515F2" w:rsidP="009C525F">
      <w:pPr>
        <w:pStyle w:val="Nivel2"/>
        <w:numPr>
          <w:ilvl w:val="0"/>
          <w:numId w:val="0"/>
        </w:numPr>
        <w:spacing w:before="0" w:after="0" w:line="240" w:lineRule="auto"/>
        <w:rPr>
          <w:color w:val="auto"/>
          <w:sz w:val="24"/>
          <w:szCs w:val="24"/>
        </w:rPr>
      </w:pPr>
      <w:r w:rsidRPr="00580C77">
        <w:rPr>
          <w:color w:val="auto"/>
          <w:sz w:val="24"/>
          <w:szCs w:val="24"/>
        </w:rPr>
        <w:t>7</w:t>
      </w:r>
      <w:r w:rsidR="009C525F" w:rsidRPr="00580C77">
        <w:rPr>
          <w:color w:val="auto"/>
          <w:sz w:val="24"/>
          <w:szCs w:val="24"/>
        </w:rPr>
        <w:t>.4</w:t>
      </w:r>
      <w:r w:rsidR="0078691C" w:rsidRPr="00580C77">
        <w:rPr>
          <w:color w:val="auto"/>
          <w:sz w:val="24"/>
          <w:szCs w:val="24"/>
        </w:rPr>
        <w:t xml:space="preserve"> </w:t>
      </w:r>
      <w:r w:rsidR="009C525F" w:rsidRPr="00580C77">
        <w:rPr>
          <w:color w:val="auto"/>
          <w:sz w:val="24"/>
          <w:szCs w:val="24"/>
        </w:rPr>
        <w:t xml:space="preserve">- Os preços ofertados, tanto na proposta inicial, quanto na etapa de lances, serão de exclusiva responsabilidade do licitante. </w:t>
      </w:r>
    </w:p>
    <w:p w14:paraId="1E2EC7C9" w14:textId="77777777" w:rsidR="009C525F" w:rsidRPr="00580C77" w:rsidRDefault="009C525F" w:rsidP="009C525F">
      <w:pPr>
        <w:pStyle w:val="Nivel2"/>
        <w:numPr>
          <w:ilvl w:val="0"/>
          <w:numId w:val="0"/>
        </w:numPr>
        <w:spacing w:before="0" w:after="0" w:line="240" w:lineRule="auto"/>
        <w:rPr>
          <w:color w:val="000000" w:themeColor="text1"/>
          <w:sz w:val="24"/>
          <w:szCs w:val="24"/>
        </w:rPr>
      </w:pPr>
    </w:p>
    <w:p w14:paraId="578D0B76" w14:textId="1B6A8E7A" w:rsidR="009C525F" w:rsidRPr="00580C77" w:rsidRDefault="006515F2" w:rsidP="009C525F">
      <w:pPr>
        <w:pStyle w:val="Nivel2"/>
        <w:numPr>
          <w:ilvl w:val="0"/>
          <w:numId w:val="0"/>
        </w:numPr>
        <w:spacing w:before="0" w:after="0" w:line="240" w:lineRule="auto"/>
        <w:rPr>
          <w:color w:val="000000" w:themeColor="text1"/>
          <w:sz w:val="24"/>
          <w:szCs w:val="24"/>
        </w:rPr>
      </w:pPr>
      <w:r w:rsidRPr="00580C77">
        <w:rPr>
          <w:color w:val="000000" w:themeColor="text1"/>
          <w:sz w:val="24"/>
          <w:szCs w:val="24"/>
        </w:rPr>
        <w:t>7</w:t>
      </w:r>
      <w:r w:rsidR="009C525F" w:rsidRPr="00580C77">
        <w:rPr>
          <w:color w:val="000000" w:themeColor="text1"/>
          <w:sz w:val="24"/>
          <w:szCs w:val="24"/>
        </w:rPr>
        <w:t>.</w:t>
      </w:r>
      <w:r w:rsidR="000A49B9" w:rsidRPr="00580C77">
        <w:rPr>
          <w:color w:val="000000" w:themeColor="text1"/>
          <w:sz w:val="24"/>
          <w:szCs w:val="24"/>
        </w:rPr>
        <w:t>5</w:t>
      </w:r>
      <w:r w:rsidR="0078691C" w:rsidRPr="00580C77">
        <w:rPr>
          <w:color w:val="000000" w:themeColor="text1"/>
          <w:sz w:val="24"/>
          <w:szCs w:val="24"/>
        </w:rPr>
        <w:t xml:space="preserve"> </w:t>
      </w:r>
      <w:r w:rsidR="009C525F" w:rsidRPr="00580C77">
        <w:rPr>
          <w:color w:val="000000" w:themeColor="text1"/>
          <w:sz w:val="24"/>
          <w:szCs w:val="24"/>
        </w:rPr>
        <w:t>- Independentemente do percentual de tributo inserido na planilha, no pagamento serão retidos na fonte os percentuais estabelecidos na legislação vigente.</w:t>
      </w:r>
    </w:p>
    <w:p w14:paraId="39B410D0" w14:textId="77777777" w:rsidR="009C525F" w:rsidRPr="00580C77" w:rsidRDefault="009C525F" w:rsidP="009C525F">
      <w:pPr>
        <w:pStyle w:val="Nivel2"/>
        <w:numPr>
          <w:ilvl w:val="0"/>
          <w:numId w:val="0"/>
        </w:numPr>
        <w:spacing w:before="0" w:after="0" w:line="240" w:lineRule="auto"/>
        <w:rPr>
          <w:color w:val="auto"/>
          <w:sz w:val="24"/>
          <w:szCs w:val="24"/>
        </w:rPr>
      </w:pPr>
    </w:p>
    <w:p w14:paraId="11FE3469" w14:textId="09FF864F" w:rsidR="009C525F" w:rsidRPr="00580C77" w:rsidRDefault="006515F2" w:rsidP="009C525F">
      <w:pPr>
        <w:pStyle w:val="Nivel2"/>
        <w:numPr>
          <w:ilvl w:val="0"/>
          <w:numId w:val="0"/>
        </w:numPr>
        <w:spacing w:before="0" w:after="0" w:line="240" w:lineRule="auto"/>
        <w:rPr>
          <w:color w:val="auto"/>
          <w:sz w:val="24"/>
          <w:szCs w:val="24"/>
        </w:rPr>
      </w:pPr>
      <w:r w:rsidRPr="00580C77">
        <w:rPr>
          <w:color w:val="auto"/>
          <w:sz w:val="24"/>
          <w:szCs w:val="24"/>
        </w:rPr>
        <w:t>7</w:t>
      </w:r>
      <w:r w:rsidR="003C4112" w:rsidRPr="00580C77">
        <w:rPr>
          <w:color w:val="auto"/>
          <w:sz w:val="24"/>
          <w:szCs w:val="24"/>
        </w:rPr>
        <w:t>.</w:t>
      </w:r>
      <w:r w:rsidR="000A49B9" w:rsidRPr="00580C77">
        <w:rPr>
          <w:color w:val="auto"/>
          <w:sz w:val="24"/>
          <w:szCs w:val="24"/>
        </w:rPr>
        <w:t>6</w:t>
      </w:r>
      <w:r w:rsidR="0078691C" w:rsidRPr="00580C77">
        <w:rPr>
          <w:color w:val="auto"/>
          <w:sz w:val="24"/>
          <w:szCs w:val="24"/>
        </w:rPr>
        <w:t xml:space="preserve"> </w:t>
      </w:r>
      <w:r w:rsidR="003C4112" w:rsidRPr="00580C77">
        <w:rPr>
          <w:color w:val="auto"/>
          <w:sz w:val="24"/>
          <w:szCs w:val="24"/>
        </w:rPr>
        <w:t xml:space="preserve">- </w:t>
      </w:r>
      <w:r w:rsidR="009C525F" w:rsidRPr="00580C77">
        <w:rPr>
          <w:color w:val="auto"/>
          <w:sz w:val="24"/>
          <w:szCs w:val="24"/>
        </w:rPr>
        <w:t xml:space="preserve">A apresentação das propostas implica obrigatoriedade do cumprimento das disposições nelas contidas, em conformidade com o que dispõe o Termo de Referência, assumindo o proponente o compromisso de executar o objeto licitado nos seus termos, bem como de fornecer </w:t>
      </w:r>
      <w:r w:rsidR="00356C16">
        <w:rPr>
          <w:color w:val="auto"/>
          <w:sz w:val="24"/>
          <w:szCs w:val="24"/>
        </w:rPr>
        <w:t>o maquinário</w:t>
      </w:r>
      <w:r w:rsidR="003C4112" w:rsidRPr="00580C77">
        <w:rPr>
          <w:color w:val="auto"/>
          <w:sz w:val="24"/>
          <w:szCs w:val="24"/>
        </w:rPr>
        <w:t>, e</w:t>
      </w:r>
      <w:r w:rsidR="009C525F" w:rsidRPr="00580C77">
        <w:rPr>
          <w:color w:val="auto"/>
          <w:sz w:val="24"/>
          <w:szCs w:val="24"/>
        </w:rPr>
        <w:t>m quantidades e qualidades adequadas, promovendo, quando requerido, sua substituição.</w:t>
      </w:r>
    </w:p>
    <w:p w14:paraId="6D0F70CC" w14:textId="77777777" w:rsidR="009C525F" w:rsidRPr="00580C77" w:rsidRDefault="009C525F" w:rsidP="009C525F">
      <w:pPr>
        <w:pStyle w:val="Nivel3"/>
        <w:spacing w:before="0" w:after="0" w:line="240" w:lineRule="auto"/>
        <w:ind w:left="0"/>
        <w:rPr>
          <w:sz w:val="24"/>
          <w:szCs w:val="24"/>
        </w:rPr>
      </w:pPr>
    </w:p>
    <w:p w14:paraId="3A5B3597" w14:textId="167A171E" w:rsidR="00CA7E19" w:rsidRPr="00580C77" w:rsidRDefault="006515F2" w:rsidP="002D6543">
      <w:pPr>
        <w:pStyle w:val="corpo"/>
        <w:spacing w:before="0" w:after="0"/>
        <w:jc w:val="both"/>
        <w:rPr>
          <w:rFonts w:ascii="Arial" w:hAnsi="Arial" w:cs="Arial"/>
        </w:rPr>
      </w:pPr>
      <w:r w:rsidRPr="00580C77">
        <w:rPr>
          <w:rFonts w:ascii="Arial" w:hAnsi="Arial" w:cs="Arial"/>
        </w:rPr>
        <w:t>7</w:t>
      </w:r>
      <w:r w:rsidR="00D00470" w:rsidRPr="00580C77">
        <w:rPr>
          <w:rFonts w:ascii="Arial" w:hAnsi="Arial" w:cs="Arial"/>
        </w:rPr>
        <w:t>.</w:t>
      </w:r>
      <w:r w:rsidR="000A49B9" w:rsidRPr="00580C77">
        <w:rPr>
          <w:rFonts w:ascii="Arial" w:hAnsi="Arial" w:cs="Arial"/>
        </w:rPr>
        <w:t>7</w:t>
      </w:r>
      <w:r w:rsidR="00D00470" w:rsidRPr="00580C77">
        <w:rPr>
          <w:rFonts w:ascii="Arial" w:hAnsi="Arial" w:cs="Arial"/>
        </w:rPr>
        <w:t xml:space="preserve"> - Os preços deverão ser cotados em moeda corrente nacional e preenchidos no campo apropriado do sistema eletrônico com o</w:t>
      </w:r>
      <w:r w:rsidR="00D00470" w:rsidRPr="00580C77">
        <w:rPr>
          <w:rFonts w:ascii="Arial" w:hAnsi="Arial" w:cs="Arial"/>
          <w:b/>
        </w:rPr>
        <w:t xml:space="preserve"> VALOR </w:t>
      </w:r>
      <w:r w:rsidR="00175AE6" w:rsidRPr="00580C77">
        <w:rPr>
          <w:rFonts w:ascii="Arial" w:hAnsi="Arial" w:cs="Arial"/>
          <w:b/>
        </w:rPr>
        <w:t>UNITÁRIO</w:t>
      </w:r>
      <w:r w:rsidR="00D00470" w:rsidRPr="00580C77">
        <w:rPr>
          <w:rFonts w:ascii="Arial" w:hAnsi="Arial" w:cs="Arial"/>
        </w:rPr>
        <w:t>.</w:t>
      </w:r>
    </w:p>
    <w:p w14:paraId="5823AB36" w14:textId="77777777" w:rsidR="00D00470" w:rsidRPr="00580C77" w:rsidRDefault="00D00470" w:rsidP="002D6543">
      <w:pPr>
        <w:pStyle w:val="corpo"/>
        <w:spacing w:before="0" w:after="0"/>
        <w:jc w:val="both"/>
        <w:rPr>
          <w:rFonts w:ascii="Arial" w:hAnsi="Arial" w:cs="Arial"/>
        </w:rPr>
      </w:pPr>
      <w:r w:rsidRPr="00580C77">
        <w:rPr>
          <w:rFonts w:ascii="Arial" w:hAnsi="Arial" w:cs="Arial"/>
        </w:rPr>
        <w:lastRenderedPageBreak/>
        <w:t xml:space="preserve"> </w:t>
      </w:r>
    </w:p>
    <w:p w14:paraId="2FA85B45" w14:textId="404AD49D" w:rsidR="000C0ED8" w:rsidRPr="00580C77" w:rsidRDefault="006515F2" w:rsidP="000C0ED8">
      <w:pPr>
        <w:pStyle w:val="corpo"/>
        <w:spacing w:before="0" w:after="0"/>
        <w:jc w:val="both"/>
        <w:rPr>
          <w:rFonts w:ascii="Arial" w:hAnsi="Arial" w:cs="Arial"/>
        </w:rPr>
      </w:pPr>
      <w:r w:rsidRPr="00580C77">
        <w:rPr>
          <w:rFonts w:ascii="Arial" w:hAnsi="Arial" w:cs="Arial"/>
        </w:rPr>
        <w:t>7</w:t>
      </w:r>
      <w:r w:rsidR="00272534" w:rsidRPr="00580C77">
        <w:rPr>
          <w:rFonts w:ascii="Arial" w:hAnsi="Arial" w:cs="Arial"/>
        </w:rPr>
        <w:t>.</w:t>
      </w:r>
      <w:r w:rsidR="009F3C73">
        <w:rPr>
          <w:rFonts w:ascii="Arial" w:hAnsi="Arial" w:cs="Arial"/>
        </w:rPr>
        <w:t>8</w:t>
      </w:r>
      <w:r w:rsidR="003C3C7B" w:rsidRPr="00580C77">
        <w:rPr>
          <w:rFonts w:ascii="Arial" w:hAnsi="Arial" w:cs="Arial"/>
        </w:rPr>
        <w:t xml:space="preserve"> -</w:t>
      </w:r>
      <w:r w:rsidR="00272534" w:rsidRPr="00580C77">
        <w:rPr>
          <w:rFonts w:ascii="Arial" w:hAnsi="Arial" w:cs="Arial"/>
        </w:rPr>
        <w:t xml:space="preserve"> Verificar</w:t>
      </w:r>
      <w:r w:rsidR="000C0ED8" w:rsidRPr="00580C77">
        <w:rPr>
          <w:rFonts w:ascii="Arial" w:hAnsi="Arial" w:cs="Arial"/>
        </w:rPr>
        <w:t xml:space="preserve"> a condição da empresa caso ela seja ME/EPP/MEI e informar em campo próprio da plataforma BBMNET Licitações. </w:t>
      </w:r>
    </w:p>
    <w:p w14:paraId="68C22AD9" w14:textId="77777777" w:rsidR="000C0ED8" w:rsidRPr="00580C77" w:rsidRDefault="000C0ED8" w:rsidP="000C0ED8">
      <w:pPr>
        <w:pStyle w:val="corpo"/>
        <w:spacing w:before="0" w:after="0"/>
        <w:jc w:val="both"/>
        <w:rPr>
          <w:rFonts w:ascii="Arial" w:hAnsi="Arial" w:cs="Arial"/>
        </w:rPr>
      </w:pPr>
    </w:p>
    <w:p w14:paraId="7BF2BD4A" w14:textId="435F91BF" w:rsidR="006515F2" w:rsidRPr="00580C77" w:rsidRDefault="006515F2" w:rsidP="006515F2">
      <w:pPr>
        <w:pStyle w:val="corpo"/>
        <w:spacing w:before="0" w:after="0"/>
        <w:jc w:val="both"/>
      </w:pPr>
      <w:r w:rsidRPr="00580C77">
        <w:rPr>
          <w:rFonts w:ascii="Arial" w:hAnsi="Arial" w:cs="Arial"/>
        </w:rPr>
        <w:t>7</w:t>
      </w:r>
      <w:r w:rsidR="000C0ED8" w:rsidRPr="00580C77">
        <w:rPr>
          <w:rFonts w:ascii="Arial" w:hAnsi="Arial" w:cs="Arial"/>
        </w:rPr>
        <w:t>.</w:t>
      </w:r>
      <w:r w:rsidR="009F3C73">
        <w:rPr>
          <w:rFonts w:ascii="Arial" w:hAnsi="Arial" w:cs="Arial"/>
        </w:rPr>
        <w:t>9</w:t>
      </w:r>
      <w:r w:rsidR="000C0ED8" w:rsidRPr="00580C77">
        <w:rPr>
          <w:rFonts w:ascii="Arial" w:hAnsi="Arial" w:cs="Arial"/>
        </w:rPr>
        <w:t xml:space="preserve"> - Os preços deverão ser cotados em moeda corrente nacional</w:t>
      </w:r>
      <w:r w:rsidR="00CD6D64" w:rsidRPr="00580C77">
        <w:rPr>
          <w:rFonts w:ascii="Arial" w:hAnsi="Arial" w:cs="Arial"/>
        </w:rPr>
        <w:t xml:space="preserve">, </w:t>
      </w:r>
      <w:r w:rsidR="00CD6D64" w:rsidRPr="00580C77">
        <w:rPr>
          <w:rFonts w:ascii="Arial" w:hAnsi="Arial" w:cs="Arial"/>
          <w:b/>
        </w:rPr>
        <w:t xml:space="preserve">utilizando-se até 02 (duas) casas decimais; (EXCLUSIVAMENTE SOB PENA DE DESCLASSIFICAÇÃO </w:t>
      </w:r>
      <w:r w:rsidR="008907FC">
        <w:rPr>
          <w:rFonts w:ascii="Arial" w:hAnsi="Arial" w:cs="Arial"/>
          <w:b/>
        </w:rPr>
        <w:t>DA PROPOSTA</w:t>
      </w:r>
      <w:r w:rsidR="00CD6D64" w:rsidRPr="00580C77">
        <w:rPr>
          <w:rFonts w:ascii="Arial" w:hAnsi="Arial" w:cs="Arial"/>
          <w:b/>
        </w:rPr>
        <w:t>)</w:t>
      </w:r>
      <w:r w:rsidR="000C0ED8" w:rsidRPr="00580C77">
        <w:rPr>
          <w:rFonts w:ascii="Arial" w:hAnsi="Arial" w:cs="Arial"/>
        </w:rPr>
        <w:t xml:space="preserve"> e preenchidos no campo apropriado do sistema eletrônico e neles deverão estar inclusas todas e quaisquer despesas, tais como frete, encargos sociais, seguros, tributos </w:t>
      </w:r>
    </w:p>
    <w:p w14:paraId="153929C1" w14:textId="77777777" w:rsidR="006515F2" w:rsidRPr="00580C77" w:rsidRDefault="006515F2" w:rsidP="002D6543">
      <w:pPr>
        <w:pStyle w:val="corpo"/>
        <w:spacing w:before="0" w:after="0"/>
        <w:jc w:val="both"/>
        <w:rPr>
          <w:rFonts w:ascii="Arial" w:hAnsi="Arial" w:cs="Arial"/>
          <w:b/>
        </w:rPr>
      </w:pPr>
      <w:bookmarkStart w:id="7" w:name="_Hlk35948463"/>
    </w:p>
    <w:p w14:paraId="1159B228" w14:textId="7205CF5A" w:rsidR="00D00470" w:rsidRPr="00580C77" w:rsidRDefault="006515F2" w:rsidP="002D6543">
      <w:pPr>
        <w:pStyle w:val="corpo"/>
        <w:spacing w:before="0" w:after="0"/>
        <w:jc w:val="both"/>
        <w:rPr>
          <w:rFonts w:ascii="Arial" w:hAnsi="Arial" w:cs="Arial"/>
          <w:b/>
          <w:u w:val="single"/>
        </w:rPr>
      </w:pPr>
      <w:r w:rsidRPr="00580C77">
        <w:rPr>
          <w:rFonts w:ascii="Arial" w:hAnsi="Arial" w:cs="Arial"/>
          <w:b/>
        </w:rPr>
        <w:t>8</w:t>
      </w:r>
      <w:r w:rsidR="00D00470" w:rsidRPr="00580C77">
        <w:rPr>
          <w:rFonts w:ascii="Arial" w:hAnsi="Arial" w:cs="Arial"/>
          <w:b/>
        </w:rPr>
        <w:t xml:space="preserve"> - </w:t>
      </w:r>
      <w:r w:rsidR="00D00470" w:rsidRPr="00580C77">
        <w:rPr>
          <w:rFonts w:ascii="Arial" w:hAnsi="Arial" w:cs="Arial"/>
          <w:b/>
          <w:caps/>
          <w:u w:val="single"/>
        </w:rPr>
        <w:t>abertura</w:t>
      </w:r>
      <w:r w:rsidR="00D00470" w:rsidRPr="00580C77">
        <w:rPr>
          <w:rFonts w:ascii="Arial" w:hAnsi="Arial" w:cs="Arial"/>
          <w:b/>
          <w:u w:val="single"/>
        </w:rPr>
        <w:t xml:space="preserve"> DAS PROPOSTAS</w:t>
      </w:r>
      <w:r w:rsidR="00CC690A" w:rsidRPr="00580C77">
        <w:rPr>
          <w:rFonts w:ascii="Arial" w:hAnsi="Arial" w:cs="Arial"/>
          <w:b/>
          <w:u w:val="single"/>
        </w:rPr>
        <w:t>, JULGAMENTO E</w:t>
      </w:r>
      <w:r w:rsidR="00D00470" w:rsidRPr="00580C77">
        <w:rPr>
          <w:rFonts w:ascii="Arial" w:hAnsi="Arial" w:cs="Arial"/>
          <w:b/>
          <w:u w:val="single"/>
        </w:rPr>
        <w:t xml:space="preserve"> LANCES:</w:t>
      </w:r>
    </w:p>
    <w:p w14:paraId="39146C6B" w14:textId="77777777" w:rsidR="007047EC" w:rsidRPr="00580C77" w:rsidRDefault="007047EC" w:rsidP="002D6543">
      <w:pPr>
        <w:pStyle w:val="corpo"/>
        <w:spacing w:before="0" w:after="0"/>
        <w:jc w:val="both"/>
        <w:rPr>
          <w:rFonts w:ascii="Arial" w:hAnsi="Arial" w:cs="Arial"/>
        </w:rPr>
      </w:pPr>
    </w:p>
    <w:p w14:paraId="5F900E13" w14:textId="74A8EB2C" w:rsidR="00D00470" w:rsidRPr="00580C77" w:rsidRDefault="006515F2" w:rsidP="002D6543">
      <w:pPr>
        <w:pStyle w:val="corpo"/>
        <w:spacing w:before="0" w:after="0"/>
        <w:jc w:val="both"/>
        <w:rPr>
          <w:rFonts w:ascii="Arial" w:hAnsi="Arial" w:cs="Arial"/>
        </w:rPr>
      </w:pPr>
      <w:r w:rsidRPr="00580C77">
        <w:rPr>
          <w:rFonts w:ascii="Arial" w:hAnsi="Arial" w:cs="Arial"/>
        </w:rPr>
        <w:t>8</w:t>
      </w:r>
      <w:r w:rsidR="00D00470" w:rsidRPr="00580C77">
        <w:rPr>
          <w:rFonts w:ascii="Arial" w:hAnsi="Arial" w:cs="Arial"/>
        </w:rPr>
        <w:t xml:space="preserve">.1 - A partir do horário previsto no </w:t>
      </w:r>
      <w:r w:rsidR="00A02498" w:rsidRPr="00580C77">
        <w:rPr>
          <w:rFonts w:ascii="Arial" w:hAnsi="Arial" w:cs="Arial"/>
        </w:rPr>
        <w:t>edital</w:t>
      </w:r>
      <w:r w:rsidR="00D00470" w:rsidRPr="00580C77">
        <w:rPr>
          <w:rFonts w:ascii="Arial" w:hAnsi="Arial" w:cs="Arial"/>
        </w:rPr>
        <w:t xml:space="preserve">, terá início à sessão pública do Pregão Eletrônico, com a divulgação das propostas de preços recebidas </w:t>
      </w:r>
      <w:r w:rsidR="007A348D" w:rsidRPr="00580C77">
        <w:rPr>
          <w:rFonts w:ascii="Arial" w:hAnsi="Arial" w:cs="Arial"/>
        </w:rPr>
        <w:t>pelo sítio</w:t>
      </w:r>
      <w:r w:rsidR="00D00470" w:rsidRPr="00580C77">
        <w:rPr>
          <w:rFonts w:ascii="Arial" w:hAnsi="Arial" w:cs="Arial"/>
        </w:rPr>
        <w:t>, pass</w:t>
      </w:r>
      <w:r w:rsidR="00250414" w:rsidRPr="00580C77">
        <w:rPr>
          <w:rFonts w:ascii="Arial" w:hAnsi="Arial" w:cs="Arial"/>
        </w:rPr>
        <w:t>ando a Pregoeira</w:t>
      </w:r>
      <w:r w:rsidR="00D00470" w:rsidRPr="00580C77">
        <w:rPr>
          <w:rFonts w:ascii="Arial" w:hAnsi="Arial" w:cs="Arial"/>
        </w:rPr>
        <w:t xml:space="preserve"> a avaliar a aceitabilidade das propostas. </w:t>
      </w:r>
    </w:p>
    <w:p w14:paraId="3478DA80" w14:textId="77777777" w:rsidR="007047EC" w:rsidRPr="00580C77" w:rsidRDefault="007047EC" w:rsidP="002D6543">
      <w:pPr>
        <w:pStyle w:val="corpo"/>
        <w:spacing w:before="0" w:after="0"/>
        <w:jc w:val="both"/>
        <w:rPr>
          <w:rFonts w:ascii="Arial" w:hAnsi="Arial" w:cs="Arial"/>
        </w:rPr>
      </w:pPr>
    </w:p>
    <w:p w14:paraId="1B63340C" w14:textId="773DEF16" w:rsidR="00D00470" w:rsidRPr="00580C77" w:rsidRDefault="006515F2" w:rsidP="002D6543">
      <w:pPr>
        <w:pStyle w:val="corpo"/>
        <w:spacing w:before="0" w:after="0"/>
        <w:jc w:val="both"/>
        <w:rPr>
          <w:rFonts w:ascii="Arial" w:hAnsi="Arial" w:cs="Arial"/>
        </w:rPr>
      </w:pPr>
      <w:r w:rsidRPr="00580C77">
        <w:rPr>
          <w:rFonts w:ascii="Arial" w:hAnsi="Arial" w:cs="Arial"/>
        </w:rPr>
        <w:t>8</w:t>
      </w:r>
      <w:r w:rsidR="00D00470" w:rsidRPr="00580C77">
        <w:rPr>
          <w:rFonts w:ascii="Arial" w:hAnsi="Arial" w:cs="Arial"/>
        </w:rPr>
        <w:t>.2 - Aberta a etapa competitiva, os representantes dos licitantes deverão estar conectados ao sistema para participar da sessão de lances. A cada lance ofertado o participante será imediatamente informado de seu recebimento e respectivo horário de registro e valor.</w:t>
      </w:r>
    </w:p>
    <w:p w14:paraId="369C7A23" w14:textId="77777777" w:rsidR="003B38BF" w:rsidRPr="00580C77" w:rsidRDefault="003B38BF" w:rsidP="002D6543">
      <w:pPr>
        <w:pStyle w:val="corpo"/>
        <w:spacing w:before="0" w:after="0"/>
        <w:jc w:val="both"/>
        <w:rPr>
          <w:rFonts w:ascii="Arial" w:hAnsi="Arial" w:cs="Arial"/>
        </w:rPr>
      </w:pPr>
    </w:p>
    <w:p w14:paraId="239DD75E" w14:textId="4CC4D7ED" w:rsidR="00D00470" w:rsidRPr="00580C77" w:rsidRDefault="006515F2" w:rsidP="002D6543">
      <w:pPr>
        <w:pStyle w:val="corpo"/>
        <w:spacing w:before="0" w:after="0"/>
        <w:jc w:val="both"/>
        <w:rPr>
          <w:rFonts w:ascii="Arial" w:hAnsi="Arial" w:cs="Arial"/>
        </w:rPr>
      </w:pPr>
      <w:r w:rsidRPr="00580C77">
        <w:rPr>
          <w:rFonts w:ascii="Arial" w:hAnsi="Arial" w:cs="Arial"/>
        </w:rPr>
        <w:t>8</w:t>
      </w:r>
      <w:r w:rsidR="00D00470" w:rsidRPr="00580C77">
        <w:rPr>
          <w:rFonts w:ascii="Arial" w:hAnsi="Arial" w:cs="Arial"/>
        </w:rPr>
        <w:t xml:space="preserve">.2.1 – </w:t>
      </w:r>
      <w:r w:rsidR="00D00470" w:rsidRPr="00580C77">
        <w:rPr>
          <w:rFonts w:ascii="Arial" w:hAnsi="Arial" w:cs="Arial"/>
          <w:iCs/>
        </w:rPr>
        <w:t>Para efeito da disputa de preços, as propostas encaminhadas eletronicamente pelos licitantes serão consideradas lances</w:t>
      </w:r>
      <w:r w:rsidR="00D00470" w:rsidRPr="00580C77">
        <w:rPr>
          <w:rFonts w:ascii="Arial" w:hAnsi="Arial" w:cs="Arial"/>
        </w:rPr>
        <w:t xml:space="preserve">. </w:t>
      </w:r>
    </w:p>
    <w:p w14:paraId="795C0644" w14:textId="77777777" w:rsidR="007047EC" w:rsidRPr="00580C77" w:rsidRDefault="007047EC" w:rsidP="002D6543">
      <w:pPr>
        <w:pStyle w:val="corpo"/>
        <w:spacing w:before="0" w:after="0"/>
        <w:jc w:val="both"/>
        <w:rPr>
          <w:rFonts w:ascii="Arial" w:hAnsi="Arial" w:cs="Arial"/>
        </w:rPr>
      </w:pPr>
    </w:p>
    <w:p w14:paraId="5A6945BA" w14:textId="403938BD" w:rsidR="00D00470" w:rsidRPr="00580C77" w:rsidRDefault="006515F2" w:rsidP="002D6543">
      <w:pPr>
        <w:pStyle w:val="corpo"/>
        <w:spacing w:before="0" w:after="0"/>
        <w:jc w:val="both"/>
        <w:rPr>
          <w:rFonts w:ascii="Arial" w:hAnsi="Arial" w:cs="Arial"/>
        </w:rPr>
      </w:pPr>
      <w:r w:rsidRPr="00580C77">
        <w:rPr>
          <w:rFonts w:ascii="Arial" w:hAnsi="Arial" w:cs="Arial"/>
        </w:rPr>
        <w:t>8</w:t>
      </w:r>
      <w:r w:rsidR="00D00470" w:rsidRPr="00580C77">
        <w:rPr>
          <w:rFonts w:ascii="Arial" w:hAnsi="Arial" w:cs="Arial"/>
        </w:rPr>
        <w:t xml:space="preserve">.2.2 – </w:t>
      </w:r>
      <w:r w:rsidR="00D00470" w:rsidRPr="00580C77">
        <w:rPr>
          <w:rFonts w:ascii="Arial" w:hAnsi="Arial" w:cs="Arial"/>
          <w:iCs/>
        </w:rPr>
        <w:t>Cada licitante poderá encaminhar lance com valor superior ao menor preço registrado, desde que seja inferior</w:t>
      </w:r>
      <w:r w:rsidR="0041411C" w:rsidRPr="00580C77">
        <w:rPr>
          <w:rFonts w:ascii="Arial" w:hAnsi="Arial" w:cs="Arial"/>
          <w:iCs/>
        </w:rPr>
        <w:t xml:space="preserve"> </w:t>
      </w:r>
      <w:r w:rsidR="00D00470" w:rsidRPr="00580C77">
        <w:rPr>
          <w:rFonts w:ascii="Arial" w:hAnsi="Arial" w:cs="Arial"/>
          <w:iCs/>
        </w:rPr>
        <w:t xml:space="preserve">ao seu último lance </w:t>
      </w:r>
      <w:r w:rsidR="0039197D" w:rsidRPr="00580C77">
        <w:rPr>
          <w:rFonts w:ascii="Arial" w:hAnsi="Arial" w:cs="Arial"/>
          <w:iCs/>
        </w:rPr>
        <w:t xml:space="preserve">ou igual </w:t>
      </w:r>
      <w:r w:rsidR="0041411C" w:rsidRPr="00580C77">
        <w:rPr>
          <w:rFonts w:ascii="Arial" w:hAnsi="Arial" w:cs="Arial"/>
          <w:iCs/>
        </w:rPr>
        <w:t>a qualquer outro registrado</w:t>
      </w:r>
      <w:r w:rsidR="00D00470" w:rsidRPr="00580C77">
        <w:rPr>
          <w:rFonts w:ascii="Arial" w:hAnsi="Arial" w:cs="Arial"/>
        </w:rPr>
        <w:t>.</w:t>
      </w:r>
    </w:p>
    <w:p w14:paraId="13A4E77C" w14:textId="77777777" w:rsidR="007047EC" w:rsidRPr="00580C77" w:rsidRDefault="007047EC" w:rsidP="002D6543">
      <w:pPr>
        <w:jc w:val="both"/>
        <w:rPr>
          <w:rFonts w:ascii="Arial" w:hAnsi="Arial" w:cs="Arial"/>
        </w:rPr>
      </w:pPr>
    </w:p>
    <w:p w14:paraId="38513DA4" w14:textId="3716F422" w:rsidR="00D00470" w:rsidRPr="00580C77" w:rsidRDefault="006515F2" w:rsidP="002D6543">
      <w:pPr>
        <w:jc w:val="both"/>
        <w:rPr>
          <w:rFonts w:ascii="Arial" w:hAnsi="Arial" w:cs="Arial"/>
        </w:rPr>
      </w:pPr>
      <w:r w:rsidRPr="00580C77">
        <w:rPr>
          <w:rFonts w:ascii="Arial" w:hAnsi="Arial" w:cs="Arial"/>
        </w:rPr>
        <w:t>8</w:t>
      </w:r>
      <w:r w:rsidR="00D00470" w:rsidRPr="00580C77">
        <w:rPr>
          <w:rFonts w:ascii="Arial" w:hAnsi="Arial" w:cs="Arial"/>
        </w:rPr>
        <w:t>.3 - Com o intuito de conferir celeridade à condução do proc</w:t>
      </w:r>
      <w:r w:rsidR="00250414" w:rsidRPr="00580C77">
        <w:rPr>
          <w:rFonts w:ascii="Arial" w:hAnsi="Arial" w:cs="Arial"/>
        </w:rPr>
        <w:t xml:space="preserve">esso licitatório, é </w:t>
      </w:r>
      <w:r w:rsidR="00C50C68" w:rsidRPr="00580C77">
        <w:rPr>
          <w:rFonts w:ascii="Arial" w:hAnsi="Arial" w:cs="Arial"/>
        </w:rPr>
        <w:t>permitido à Pregoeira</w:t>
      </w:r>
      <w:r w:rsidR="00FC5826" w:rsidRPr="00580C77">
        <w:rPr>
          <w:rFonts w:ascii="Arial" w:hAnsi="Arial" w:cs="Arial"/>
        </w:rPr>
        <w:t xml:space="preserve"> (caso ocorra, será informado a todos os participantes durante a sessão</w:t>
      </w:r>
      <w:r w:rsidR="008F797E" w:rsidRPr="00580C77">
        <w:rPr>
          <w:rFonts w:ascii="Arial" w:hAnsi="Arial" w:cs="Arial"/>
        </w:rPr>
        <w:t>), a</w:t>
      </w:r>
      <w:r w:rsidR="00D00470" w:rsidRPr="00580C77">
        <w:rPr>
          <w:rFonts w:ascii="Arial" w:hAnsi="Arial" w:cs="Arial"/>
        </w:rPr>
        <w:t xml:space="preserve"> abertura e gerenciamento simultâneo da disputa de </w:t>
      </w:r>
      <w:r w:rsidR="00A02498" w:rsidRPr="00580C77">
        <w:rPr>
          <w:rFonts w:ascii="Arial" w:hAnsi="Arial" w:cs="Arial"/>
        </w:rPr>
        <w:t>vários</w:t>
      </w:r>
      <w:r w:rsidR="00D00470" w:rsidRPr="00580C77">
        <w:rPr>
          <w:rFonts w:ascii="Arial" w:hAnsi="Arial" w:cs="Arial"/>
        </w:rPr>
        <w:t xml:space="preserve"> </w:t>
      </w:r>
      <w:r w:rsidR="008211F7" w:rsidRPr="00580C77">
        <w:rPr>
          <w:rFonts w:ascii="Arial" w:hAnsi="Arial" w:cs="Arial"/>
        </w:rPr>
        <w:t>itens</w:t>
      </w:r>
      <w:r w:rsidR="00D00470" w:rsidRPr="00580C77">
        <w:rPr>
          <w:rFonts w:ascii="Arial" w:hAnsi="Arial" w:cs="Arial"/>
        </w:rPr>
        <w:t xml:space="preserve"> da mesma licitação. </w:t>
      </w:r>
    </w:p>
    <w:p w14:paraId="1FB67BE5" w14:textId="77777777" w:rsidR="00D00470" w:rsidRPr="00580C77" w:rsidRDefault="00D00470" w:rsidP="002D6543">
      <w:pPr>
        <w:jc w:val="both"/>
        <w:rPr>
          <w:rFonts w:ascii="Arial" w:hAnsi="Arial" w:cs="Arial"/>
        </w:rPr>
      </w:pPr>
      <w:r w:rsidRPr="00580C77">
        <w:rPr>
          <w:rFonts w:ascii="Arial" w:hAnsi="Arial" w:cs="Arial"/>
        </w:rPr>
        <w:tab/>
      </w:r>
    </w:p>
    <w:p w14:paraId="36BBC653" w14:textId="10015DC4" w:rsidR="00D00470" w:rsidRPr="00580C77" w:rsidRDefault="006515F2" w:rsidP="002D6543">
      <w:pPr>
        <w:jc w:val="both"/>
        <w:rPr>
          <w:rFonts w:ascii="Arial" w:hAnsi="Arial" w:cs="Arial"/>
        </w:rPr>
      </w:pPr>
      <w:r w:rsidRPr="00580C77">
        <w:rPr>
          <w:rFonts w:ascii="Arial" w:hAnsi="Arial" w:cs="Arial"/>
        </w:rPr>
        <w:t>8</w:t>
      </w:r>
      <w:r w:rsidR="00D00470" w:rsidRPr="00580C77">
        <w:rPr>
          <w:rFonts w:ascii="Arial" w:hAnsi="Arial" w:cs="Arial"/>
        </w:rPr>
        <w:t>.3.</w:t>
      </w:r>
      <w:r w:rsidR="00A02498" w:rsidRPr="00580C77">
        <w:rPr>
          <w:rFonts w:ascii="Arial" w:hAnsi="Arial" w:cs="Arial"/>
        </w:rPr>
        <w:t>1</w:t>
      </w:r>
      <w:r w:rsidR="00D00470" w:rsidRPr="00580C77">
        <w:rPr>
          <w:rFonts w:ascii="Arial" w:hAnsi="Arial" w:cs="Arial"/>
        </w:rPr>
        <w:t xml:space="preserve"> – Em regra, a disputa simultânea de lotes obedecerá à ordem </w:t>
      </w:r>
      <w:r w:rsidR="00A02498" w:rsidRPr="00580C77">
        <w:rPr>
          <w:rFonts w:ascii="Arial" w:hAnsi="Arial" w:cs="Arial"/>
        </w:rPr>
        <w:t>sequencial</w:t>
      </w:r>
      <w:r w:rsidR="00250414" w:rsidRPr="00580C77">
        <w:rPr>
          <w:rFonts w:ascii="Arial" w:hAnsi="Arial" w:cs="Arial"/>
        </w:rPr>
        <w:t xml:space="preserve"> dos mesmos. Entretanto, a Pregoeira</w:t>
      </w:r>
      <w:r w:rsidR="00D00470" w:rsidRPr="00580C77">
        <w:rPr>
          <w:rFonts w:ascii="Arial" w:hAnsi="Arial" w:cs="Arial"/>
        </w:rPr>
        <w:t xml:space="preserve"> poderá efetuar a abertura da disputa de lotes selecionados fora da ordem sequencial</w:t>
      </w:r>
      <w:r w:rsidR="003A4006" w:rsidRPr="00580C77">
        <w:rPr>
          <w:rFonts w:ascii="Arial" w:hAnsi="Arial" w:cs="Arial"/>
        </w:rPr>
        <w:t>.</w:t>
      </w:r>
    </w:p>
    <w:p w14:paraId="396AA547" w14:textId="77777777" w:rsidR="00725C3C" w:rsidRPr="00580C77" w:rsidRDefault="00725C3C" w:rsidP="002D6543">
      <w:pPr>
        <w:pStyle w:val="NormalWeb"/>
        <w:spacing w:before="0" w:beforeAutospacing="0" w:after="0" w:afterAutospacing="0"/>
        <w:jc w:val="both"/>
        <w:rPr>
          <w:rStyle w:val="Forte"/>
          <w:rFonts w:ascii="Arial" w:hAnsi="Arial" w:cs="Arial"/>
          <w:b w:val="0"/>
          <w:bCs w:val="0"/>
          <w:color w:val="000000"/>
        </w:rPr>
      </w:pPr>
    </w:p>
    <w:p w14:paraId="08EBDBEA" w14:textId="53B8B3BF" w:rsidR="00AB5E4A" w:rsidRPr="00580C77" w:rsidRDefault="006515F2" w:rsidP="002D6543">
      <w:pPr>
        <w:pStyle w:val="NormalWeb"/>
        <w:spacing w:before="0" w:beforeAutospacing="0" w:after="0" w:afterAutospacing="0"/>
        <w:jc w:val="both"/>
        <w:rPr>
          <w:rFonts w:ascii="Arial" w:hAnsi="Arial" w:cs="Arial"/>
        </w:rPr>
      </w:pPr>
      <w:r w:rsidRPr="00580C77">
        <w:rPr>
          <w:rStyle w:val="Forte"/>
          <w:rFonts w:ascii="Arial" w:hAnsi="Arial" w:cs="Arial"/>
          <w:b w:val="0"/>
          <w:bCs w:val="0"/>
          <w:color w:val="000000"/>
        </w:rPr>
        <w:t>8</w:t>
      </w:r>
      <w:r w:rsidR="00213AB9" w:rsidRPr="00580C77">
        <w:rPr>
          <w:rStyle w:val="Forte"/>
          <w:rFonts w:ascii="Arial" w:hAnsi="Arial" w:cs="Arial"/>
          <w:b w:val="0"/>
          <w:bCs w:val="0"/>
          <w:color w:val="000000"/>
        </w:rPr>
        <w:t>.</w:t>
      </w:r>
      <w:r w:rsidR="002B69B8" w:rsidRPr="00580C77">
        <w:rPr>
          <w:rStyle w:val="Forte"/>
          <w:rFonts w:ascii="Arial" w:hAnsi="Arial" w:cs="Arial"/>
          <w:b w:val="0"/>
          <w:bCs w:val="0"/>
          <w:color w:val="000000"/>
        </w:rPr>
        <w:t>4</w:t>
      </w:r>
      <w:r w:rsidR="001C1650" w:rsidRPr="00580C77">
        <w:rPr>
          <w:rStyle w:val="Forte"/>
          <w:rFonts w:ascii="Arial" w:hAnsi="Arial" w:cs="Arial"/>
          <w:b w:val="0"/>
          <w:bCs w:val="0"/>
          <w:color w:val="000000"/>
        </w:rPr>
        <w:t xml:space="preserve"> -</w:t>
      </w:r>
      <w:r w:rsidR="008F797E" w:rsidRPr="00580C77">
        <w:rPr>
          <w:rStyle w:val="Forte"/>
          <w:rFonts w:ascii="Arial" w:hAnsi="Arial" w:cs="Arial"/>
          <w:b w:val="0"/>
          <w:bCs w:val="0"/>
          <w:color w:val="000000"/>
        </w:rPr>
        <w:t xml:space="preserve"> </w:t>
      </w:r>
      <w:r w:rsidR="00AB5E4A" w:rsidRPr="00580C77">
        <w:rPr>
          <w:rStyle w:val="Forte"/>
          <w:rFonts w:ascii="Arial" w:eastAsiaTheme="minorHAnsi" w:hAnsi="Arial" w:cs="Arial"/>
          <w:color w:val="000000"/>
        </w:rPr>
        <w:t xml:space="preserve">ABERTO: </w:t>
      </w:r>
      <w:r w:rsidR="00AB5E4A" w:rsidRPr="00580C77">
        <w:rPr>
          <w:rFonts w:ascii="Arial" w:hAnsi="Arial" w:cs="Arial"/>
          <w:color w:val="000000"/>
        </w:rPr>
        <w:t>O tempo da etapa de lances será de 10 (dez) minutos e será encerrada por prorrogação automática</w:t>
      </w:r>
      <w:r w:rsidR="00AB5E4A" w:rsidRPr="00580C77">
        <w:rPr>
          <w:rFonts w:ascii="Arial" w:hAnsi="Arial" w:cs="Arial"/>
          <w:color w:val="000000"/>
          <w:u w:val="single"/>
        </w:rPr>
        <w:t>.</w:t>
      </w:r>
      <w:r w:rsidR="00AB5E4A" w:rsidRPr="00580C77">
        <w:rPr>
          <w:rFonts w:ascii="Arial" w:hAnsi="Arial" w:cs="Arial"/>
          <w:color w:val="000000"/>
        </w:rPr>
        <w:t xml:space="preserve"> O sistema informará </w:t>
      </w:r>
      <w:r w:rsidR="00AB5E4A" w:rsidRPr="00580C77">
        <w:rPr>
          <w:rStyle w:val="Forte"/>
          <w:rFonts w:ascii="Arial" w:hAnsi="Arial" w:cs="Arial"/>
          <w:i/>
          <w:iCs/>
          <w:color w:val="000000"/>
        </w:rPr>
        <w:t>“Dou-lhe uma”</w:t>
      </w:r>
      <w:r w:rsidR="00AB5E4A" w:rsidRPr="00580C77">
        <w:rPr>
          <w:rFonts w:ascii="Arial" w:hAnsi="Arial" w:cs="Arial"/>
          <w:color w:val="000000"/>
        </w:rPr>
        <w:t> quando faltar 02m00s (dois minutos para o t</w:t>
      </w:r>
      <w:r w:rsidR="003857C2" w:rsidRPr="00580C77">
        <w:rPr>
          <w:rFonts w:ascii="Arial" w:hAnsi="Arial" w:cs="Arial"/>
          <w:color w:val="000000"/>
        </w:rPr>
        <w:t>é</w:t>
      </w:r>
      <w:r w:rsidR="00AB5E4A" w:rsidRPr="00580C77">
        <w:rPr>
          <w:rFonts w:ascii="Arial" w:hAnsi="Arial" w:cs="Arial"/>
          <w:color w:val="000000"/>
        </w:rPr>
        <w:t>rmino da etapa de lances (sessão pública), </w:t>
      </w:r>
      <w:r w:rsidR="00AB5E4A" w:rsidRPr="00580C77">
        <w:rPr>
          <w:rStyle w:val="Forte"/>
          <w:rFonts w:ascii="Arial" w:hAnsi="Arial" w:cs="Arial"/>
          <w:i/>
          <w:iCs/>
          <w:color w:val="000000"/>
        </w:rPr>
        <w:t>“Dou-lhe duas”</w:t>
      </w:r>
      <w:r w:rsidR="00AB5E4A" w:rsidRPr="00580C77">
        <w:rPr>
          <w:rStyle w:val="Forte"/>
          <w:rFonts w:ascii="Arial" w:hAnsi="Arial" w:cs="Arial"/>
          <w:color w:val="000000"/>
        </w:rPr>
        <w:t> </w:t>
      </w:r>
      <w:r w:rsidR="00AB5E4A" w:rsidRPr="00580C77">
        <w:rPr>
          <w:rFonts w:ascii="Arial" w:hAnsi="Arial" w:cs="Arial"/>
          <w:color w:val="000000"/>
        </w:rPr>
        <w:t>quando faltar 01m00s (um minuto) e </w:t>
      </w:r>
      <w:r w:rsidR="00AB5E4A" w:rsidRPr="00580C77">
        <w:rPr>
          <w:rStyle w:val="nfase"/>
          <w:rFonts w:ascii="Arial" w:hAnsi="Arial" w:cs="Arial"/>
          <w:b/>
          <w:bCs/>
          <w:color w:val="000000"/>
        </w:rPr>
        <w:t>“Dou-lhe três – Fechado”</w:t>
      </w:r>
      <w:r w:rsidR="00AB5E4A" w:rsidRPr="00580C77">
        <w:rPr>
          <w:rFonts w:ascii="Arial" w:hAnsi="Arial" w:cs="Arial"/>
          <w:color w:val="000000"/>
        </w:rPr>
        <w:t> quando chegar no tempo programado para o encerramento. Na hipótese de haver</w:t>
      </w:r>
      <w:r w:rsidR="002905B7" w:rsidRPr="00580C77">
        <w:rPr>
          <w:rFonts w:ascii="Arial" w:hAnsi="Arial" w:cs="Arial"/>
          <w:color w:val="000000"/>
        </w:rPr>
        <w:t xml:space="preserve"> lances</w:t>
      </w:r>
      <w:r w:rsidR="00AB5E4A" w:rsidRPr="00580C77">
        <w:rPr>
          <w:rFonts w:ascii="Arial" w:hAnsi="Arial" w:cs="Arial"/>
          <w:color w:val="000000"/>
        </w:rPr>
        <w:t xml:space="preserve"> nos últimos 02m00s do período de duração da sessão pública, o sistema prorrogará automaticamente o tempo de fechamento em mais 02m00s a partir do momento do registro do último lance.</w:t>
      </w:r>
    </w:p>
    <w:p w14:paraId="5B60586D" w14:textId="2DBE7CFF" w:rsidR="00342AA3" w:rsidRPr="00580C77" w:rsidRDefault="00342AA3" w:rsidP="002D6543">
      <w:pPr>
        <w:pStyle w:val="NormalWeb"/>
        <w:spacing w:before="0" w:beforeAutospacing="0" w:after="0" w:afterAutospacing="0"/>
        <w:jc w:val="both"/>
        <w:rPr>
          <w:rFonts w:ascii="Arial" w:hAnsi="Arial" w:cs="Arial"/>
          <w:color w:val="000000"/>
        </w:rPr>
      </w:pPr>
    </w:p>
    <w:p w14:paraId="1D239350" w14:textId="105ABD23" w:rsidR="00E36514" w:rsidRPr="00580C77" w:rsidRDefault="00E36514" w:rsidP="00E36514">
      <w:pPr>
        <w:suppressAutoHyphens w:val="0"/>
        <w:jc w:val="both"/>
        <w:rPr>
          <w:rFonts w:ascii="Arial" w:eastAsiaTheme="minorEastAsia" w:hAnsi="Arial" w:cs="Arial"/>
          <w:lang w:eastAsia="pt-BR"/>
        </w:rPr>
      </w:pPr>
      <w:bookmarkStart w:id="8" w:name="_Hlk113697816"/>
      <w:r w:rsidRPr="00580C77">
        <w:rPr>
          <w:rFonts w:ascii="Arial" w:eastAsiaTheme="minorEastAsia" w:hAnsi="Arial" w:cs="Arial"/>
          <w:lang w:eastAsia="pt-BR"/>
        </w:rPr>
        <w:t>8.4.</w:t>
      </w:r>
      <w:r w:rsidR="003A4006" w:rsidRPr="00580C77">
        <w:rPr>
          <w:rFonts w:ascii="Arial" w:eastAsiaTheme="minorEastAsia" w:hAnsi="Arial" w:cs="Arial"/>
          <w:lang w:eastAsia="pt-BR"/>
        </w:rPr>
        <w:t>1</w:t>
      </w:r>
      <w:r w:rsidR="00641EFD" w:rsidRPr="00580C77">
        <w:rPr>
          <w:rFonts w:ascii="Arial" w:eastAsiaTheme="minorEastAsia" w:hAnsi="Arial" w:cs="Arial"/>
          <w:lang w:eastAsia="pt-BR"/>
        </w:rPr>
        <w:t xml:space="preserve"> </w:t>
      </w:r>
      <w:r w:rsidRPr="00580C77">
        <w:rPr>
          <w:rFonts w:ascii="Arial" w:eastAsiaTheme="minorEastAsia" w:hAnsi="Arial" w:cs="Arial"/>
          <w:lang w:eastAsia="pt-BR"/>
        </w:rPr>
        <w:t>- A prorrogação automática da etapa de lances, de que trata o subitem anterior, será de dois minutos e ocorrerá sucessivamente sempre que houver lances enviados nesse período de prorrogação, inclusive no caso de lances intermediários.</w:t>
      </w:r>
    </w:p>
    <w:p w14:paraId="78D72672" w14:textId="77777777" w:rsidR="00E36514" w:rsidRPr="00580C77" w:rsidRDefault="00E36514" w:rsidP="00E36514">
      <w:pPr>
        <w:suppressAutoHyphens w:val="0"/>
        <w:jc w:val="both"/>
        <w:rPr>
          <w:rFonts w:ascii="Arial" w:eastAsiaTheme="minorEastAsia" w:hAnsi="Arial" w:cs="Arial"/>
          <w:lang w:eastAsia="pt-BR"/>
        </w:rPr>
      </w:pPr>
    </w:p>
    <w:p w14:paraId="70EAE111" w14:textId="6D9B54C7" w:rsidR="00E36514" w:rsidRPr="00580C77" w:rsidRDefault="00E36514" w:rsidP="00E36514">
      <w:pPr>
        <w:suppressAutoHyphens w:val="0"/>
        <w:jc w:val="both"/>
        <w:rPr>
          <w:rFonts w:ascii="Arial" w:eastAsiaTheme="minorEastAsia" w:hAnsi="Arial" w:cs="Arial"/>
          <w:lang w:eastAsia="pt-BR"/>
        </w:rPr>
      </w:pPr>
      <w:r w:rsidRPr="00580C77">
        <w:rPr>
          <w:rFonts w:ascii="Arial" w:eastAsiaTheme="minorEastAsia" w:hAnsi="Arial" w:cs="Arial"/>
          <w:lang w:eastAsia="pt-BR"/>
        </w:rPr>
        <w:t>8.4.</w:t>
      </w:r>
      <w:r w:rsidR="003A4006" w:rsidRPr="00580C77">
        <w:rPr>
          <w:rFonts w:ascii="Arial" w:eastAsiaTheme="minorEastAsia" w:hAnsi="Arial" w:cs="Arial"/>
          <w:lang w:eastAsia="pt-BR"/>
        </w:rPr>
        <w:t>2</w:t>
      </w:r>
      <w:r w:rsidR="001572AB" w:rsidRPr="00580C77">
        <w:rPr>
          <w:rFonts w:ascii="Arial" w:eastAsiaTheme="minorEastAsia" w:hAnsi="Arial" w:cs="Arial"/>
          <w:lang w:eastAsia="pt-BR"/>
        </w:rPr>
        <w:t xml:space="preserve"> </w:t>
      </w:r>
      <w:r w:rsidRPr="00580C77">
        <w:rPr>
          <w:rFonts w:ascii="Arial" w:eastAsiaTheme="minorEastAsia" w:hAnsi="Arial" w:cs="Arial"/>
          <w:lang w:eastAsia="pt-BR"/>
        </w:rPr>
        <w:t>- Não havendo novos lances na forma estabelecida nos itens anteriores, a sessão pública encerrar-se-á automaticamente, e o sistema ordenará e divulgará os lances conforme a ordem final de classificação.</w:t>
      </w:r>
      <w:bookmarkEnd w:id="8"/>
    </w:p>
    <w:p w14:paraId="7DC93A8A" w14:textId="77777777" w:rsidR="00E36514" w:rsidRPr="00580C77" w:rsidRDefault="00E36514" w:rsidP="00E36514">
      <w:pPr>
        <w:tabs>
          <w:tab w:val="left" w:pos="9781"/>
        </w:tabs>
        <w:jc w:val="both"/>
        <w:rPr>
          <w:rFonts w:ascii="Arial" w:hAnsi="Arial" w:cs="Arial"/>
        </w:rPr>
      </w:pPr>
    </w:p>
    <w:p w14:paraId="1A2D4530" w14:textId="52099783" w:rsidR="00342AA3" w:rsidRPr="00580C77" w:rsidRDefault="006515F2" w:rsidP="002D6543">
      <w:pPr>
        <w:pStyle w:val="NormalWeb"/>
        <w:spacing w:before="0" w:beforeAutospacing="0" w:after="0" w:afterAutospacing="0"/>
        <w:jc w:val="both"/>
        <w:rPr>
          <w:rFonts w:ascii="Arial" w:hAnsi="Arial" w:cs="Arial"/>
          <w:color w:val="000000"/>
        </w:rPr>
      </w:pPr>
      <w:r w:rsidRPr="00580C77">
        <w:rPr>
          <w:rStyle w:val="Forte"/>
          <w:rFonts w:ascii="Arial" w:hAnsi="Arial" w:cs="Arial"/>
          <w:b w:val="0"/>
          <w:color w:val="000000"/>
        </w:rPr>
        <w:t>8</w:t>
      </w:r>
      <w:r w:rsidR="00213AB9" w:rsidRPr="00580C77">
        <w:rPr>
          <w:rStyle w:val="Forte"/>
          <w:rFonts w:ascii="Arial" w:hAnsi="Arial" w:cs="Arial"/>
          <w:b w:val="0"/>
          <w:color w:val="000000"/>
        </w:rPr>
        <w:t>.</w:t>
      </w:r>
      <w:r w:rsidR="002B69B8" w:rsidRPr="00580C77">
        <w:rPr>
          <w:rStyle w:val="Forte"/>
          <w:rFonts w:ascii="Arial" w:hAnsi="Arial" w:cs="Arial"/>
          <w:b w:val="0"/>
          <w:color w:val="000000"/>
        </w:rPr>
        <w:t>4</w:t>
      </w:r>
      <w:r w:rsidR="00213AB9" w:rsidRPr="00580C77">
        <w:rPr>
          <w:rStyle w:val="Forte"/>
          <w:rFonts w:ascii="Arial" w:hAnsi="Arial" w:cs="Arial"/>
          <w:b w:val="0"/>
          <w:color w:val="000000"/>
        </w:rPr>
        <w:t>.</w:t>
      </w:r>
      <w:r w:rsidR="003A4006" w:rsidRPr="00580C77">
        <w:rPr>
          <w:rStyle w:val="Forte"/>
          <w:rFonts w:ascii="Arial" w:hAnsi="Arial" w:cs="Arial"/>
          <w:b w:val="0"/>
          <w:color w:val="000000"/>
        </w:rPr>
        <w:t>3</w:t>
      </w:r>
      <w:r w:rsidR="00213AB9" w:rsidRPr="00580C77">
        <w:rPr>
          <w:rStyle w:val="Forte"/>
          <w:rFonts w:ascii="Arial" w:hAnsi="Arial" w:cs="Arial"/>
          <w:b w:val="0"/>
          <w:color w:val="000000"/>
        </w:rPr>
        <w:t xml:space="preserve"> </w:t>
      </w:r>
      <w:r w:rsidR="00783ADE" w:rsidRPr="00580C77">
        <w:rPr>
          <w:rStyle w:val="Forte"/>
          <w:rFonts w:ascii="Arial" w:hAnsi="Arial" w:cs="Arial"/>
          <w:b w:val="0"/>
          <w:color w:val="000000"/>
        </w:rPr>
        <w:t xml:space="preserve">- </w:t>
      </w:r>
      <w:r w:rsidR="00213AB9" w:rsidRPr="00580C77">
        <w:rPr>
          <w:rFonts w:ascii="Arial" w:hAnsi="Arial" w:cs="Arial"/>
          <w:color w:val="000000"/>
        </w:rPr>
        <w:t xml:space="preserve">A </w:t>
      </w:r>
      <w:r w:rsidR="00C50C68" w:rsidRPr="00580C77">
        <w:rPr>
          <w:rFonts w:ascii="Arial" w:hAnsi="Arial" w:cs="Arial"/>
          <w:color w:val="000000"/>
        </w:rPr>
        <w:t>Pregoeira tem</w:t>
      </w:r>
      <w:r w:rsidR="00342AA3" w:rsidRPr="00580C77">
        <w:rPr>
          <w:rFonts w:ascii="Arial" w:hAnsi="Arial" w:cs="Arial"/>
          <w:color w:val="000000"/>
        </w:rPr>
        <w:t xml:space="preserve"> a </w:t>
      </w:r>
      <w:r w:rsidR="00C50C68" w:rsidRPr="00580C77">
        <w:rPr>
          <w:rFonts w:ascii="Arial" w:hAnsi="Arial" w:cs="Arial"/>
          <w:color w:val="000000"/>
        </w:rPr>
        <w:t>ação de iniciar</w:t>
      </w:r>
      <w:r w:rsidR="00342AA3" w:rsidRPr="00580C77">
        <w:rPr>
          <w:rFonts w:ascii="Arial" w:hAnsi="Arial" w:cs="Arial"/>
          <w:color w:val="000000"/>
        </w:rPr>
        <w:t xml:space="preserve"> a fase de lances, depois todo processo é automático, conforme explanado acima.</w:t>
      </w:r>
    </w:p>
    <w:p w14:paraId="55C3F204" w14:textId="77777777" w:rsidR="00342AA3" w:rsidRPr="00580C77" w:rsidRDefault="00342AA3" w:rsidP="002D6543">
      <w:pPr>
        <w:autoSpaceDE w:val="0"/>
        <w:autoSpaceDN w:val="0"/>
        <w:adjustRightInd w:val="0"/>
        <w:jc w:val="both"/>
        <w:rPr>
          <w:rFonts w:ascii="Arial" w:eastAsiaTheme="minorHAnsi" w:hAnsi="Arial" w:cs="Arial"/>
          <w:b/>
          <w:bCs/>
          <w:lang w:eastAsia="en-US"/>
        </w:rPr>
      </w:pPr>
    </w:p>
    <w:p w14:paraId="59286A67" w14:textId="39F6CEF0" w:rsidR="00342AA3" w:rsidRPr="00580C77" w:rsidRDefault="006515F2" w:rsidP="002D6543">
      <w:pPr>
        <w:tabs>
          <w:tab w:val="left" w:pos="9781"/>
        </w:tabs>
        <w:autoSpaceDE w:val="0"/>
        <w:autoSpaceDN w:val="0"/>
        <w:adjustRightInd w:val="0"/>
        <w:jc w:val="both"/>
        <w:rPr>
          <w:rFonts w:ascii="Arial" w:eastAsiaTheme="minorHAnsi" w:hAnsi="Arial" w:cs="Arial"/>
          <w:lang w:eastAsia="en-US"/>
        </w:rPr>
      </w:pPr>
      <w:r w:rsidRPr="00580C77">
        <w:rPr>
          <w:rFonts w:ascii="Arial" w:eastAsiaTheme="minorHAnsi" w:hAnsi="Arial" w:cs="Arial"/>
          <w:bCs/>
          <w:lang w:eastAsia="en-US"/>
        </w:rPr>
        <w:t>8</w:t>
      </w:r>
      <w:r w:rsidR="00213AB9" w:rsidRPr="00580C77">
        <w:rPr>
          <w:rFonts w:ascii="Arial" w:eastAsiaTheme="minorHAnsi" w:hAnsi="Arial" w:cs="Arial"/>
          <w:bCs/>
          <w:lang w:eastAsia="en-US"/>
        </w:rPr>
        <w:t>.</w:t>
      </w:r>
      <w:r w:rsidR="002B69B8" w:rsidRPr="00580C77">
        <w:rPr>
          <w:rFonts w:ascii="Arial" w:eastAsiaTheme="minorHAnsi" w:hAnsi="Arial" w:cs="Arial"/>
          <w:bCs/>
          <w:lang w:eastAsia="en-US"/>
        </w:rPr>
        <w:t>4</w:t>
      </w:r>
      <w:r w:rsidR="00213AB9" w:rsidRPr="00580C77">
        <w:rPr>
          <w:rFonts w:ascii="Arial" w:eastAsiaTheme="minorHAnsi" w:hAnsi="Arial" w:cs="Arial"/>
          <w:bCs/>
          <w:lang w:eastAsia="en-US"/>
        </w:rPr>
        <w:t>.</w:t>
      </w:r>
      <w:r w:rsidR="003A4006" w:rsidRPr="00580C77">
        <w:rPr>
          <w:rFonts w:ascii="Arial" w:eastAsiaTheme="minorHAnsi" w:hAnsi="Arial" w:cs="Arial"/>
          <w:bCs/>
          <w:lang w:eastAsia="en-US"/>
        </w:rPr>
        <w:t>4</w:t>
      </w:r>
      <w:r w:rsidR="00342AA3" w:rsidRPr="00580C77">
        <w:rPr>
          <w:rFonts w:ascii="Arial" w:eastAsiaTheme="minorHAnsi" w:hAnsi="Arial" w:cs="Arial"/>
          <w:b/>
          <w:bCs/>
          <w:lang w:eastAsia="en-US"/>
        </w:rPr>
        <w:t xml:space="preserve"> </w:t>
      </w:r>
      <w:r w:rsidR="00783ADE" w:rsidRPr="00580C77">
        <w:rPr>
          <w:rFonts w:ascii="Arial" w:eastAsiaTheme="minorHAnsi" w:hAnsi="Arial" w:cs="Arial"/>
          <w:bCs/>
          <w:lang w:eastAsia="en-US"/>
        </w:rPr>
        <w:t xml:space="preserve">- </w:t>
      </w:r>
      <w:r w:rsidR="00342AA3" w:rsidRPr="00580C77">
        <w:rPr>
          <w:rFonts w:ascii="Arial" w:eastAsiaTheme="minorHAnsi" w:hAnsi="Arial" w:cs="Arial"/>
          <w:lang w:eastAsia="en-US"/>
        </w:rPr>
        <w:t>Iniciada a fase de fechamento de lances, os licitantes são avisados via chat na sala de negociação, a linha do lote/item também indica essa fase (na coluna Situação) e, no caso de Prorrogação Automática, o ícone de “Dou-lhe uma”, “Dou-lhe duas”, é exibido;</w:t>
      </w:r>
    </w:p>
    <w:p w14:paraId="7E86E148" w14:textId="77777777" w:rsidR="00EF0155" w:rsidRPr="00580C77" w:rsidRDefault="00EF0155" w:rsidP="002D6543">
      <w:pPr>
        <w:tabs>
          <w:tab w:val="left" w:pos="9781"/>
        </w:tabs>
        <w:autoSpaceDE w:val="0"/>
        <w:autoSpaceDN w:val="0"/>
        <w:adjustRightInd w:val="0"/>
        <w:jc w:val="both"/>
        <w:rPr>
          <w:rFonts w:ascii="Arial" w:hAnsi="Arial" w:cs="Arial"/>
        </w:rPr>
      </w:pPr>
    </w:p>
    <w:p w14:paraId="177D8EA1" w14:textId="48886B5C" w:rsidR="00EF0155" w:rsidRPr="00580C77" w:rsidRDefault="006515F2" w:rsidP="002D6543">
      <w:pPr>
        <w:tabs>
          <w:tab w:val="left" w:pos="9781"/>
        </w:tabs>
        <w:autoSpaceDE w:val="0"/>
        <w:autoSpaceDN w:val="0"/>
        <w:adjustRightInd w:val="0"/>
        <w:jc w:val="both"/>
        <w:rPr>
          <w:rFonts w:ascii="Arial" w:hAnsi="Arial" w:cs="Arial"/>
        </w:rPr>
      </w:pPr>
      <w:r w:rsidRPr="00580C77">
        <w:rPr>
          <w:rFonts w:ascii="Arial" w:hAnsi="Arial" w:cs="Arial"/>
        </w:rPr>
        <w:t>8</w:t>
      </w:r>
      <w:r w:rsidR="00213AB9" w:rsidRPr="00580C77">
        <w:rPr>
          <w:rFonts w:ascii="Arial" w:hAnsi="Arial" w:cs="Arial"/>
        </w:rPr>
        <w:t>.</w:t>
      </w:r>
      <w:r w:rsidR="002B69B8" w:rsidRPr="00580C77">
        <w:rPr>
          <w:rFonts w:ascii="Arial" w:hAnsi="Arial" w:cs="Arial"/>
        </w:rPr>
        <w:t>5</w:t>
      </w:r>
      <w:r w:rsidR="00EF0155" w:rsidRPr="00580C77">
        <w:rPr>
          <w:rFonts w:ascii="Arial" w:hAnsi="Arial" w:cs="Arial"/>
        </w:rPr>
        <w:t xml:space="preserve"> </w:t>
      </w:r>
      <w:r w:rsidR="00783ADE" w:rsidRPr="00580C77">
        <w:rPr>
          <w:rFonts w:ascii="Arial" w:hAnsi="Arial" w:cs="Arial"/>
        </w:rPr>
        <w:t xml:space="preserve">- </w:t>
      </w:r>
      <w:r w:rsidR="00EF0155" w:rsidRPr="00580C77">
        <w:rPr>
          <w:rFonts w:ascii="Arial" w:hAnsi="Arial" w:cs="Arial"/>
        </w:rPr>
        <w:t>Assim que a etapa de lances for finalizada e o sistema detectar um empate, conforme estabelece os artigos 44 e 45 da LC 123/2006</w:t>
      </w:r>
      <w:r w:rsidR="007F377D" w:rsidRPr="00580C77">
        <w:rPr>
          <w:rFonts w:ascii="Arial" w:hAnsi="Arial" w:cs="Arial"/>
        </w:rPr>
        <w:t xml:space="preserve"> e 147/2014</w:t>
      </w:r>
      <w:r w:rsidR="00EF0155" w:rsidRPr="00580C77">
        <w:rPr>
          <w:rFonts w:ascii="Arial" w:hAnsi="Arial" w:cs="Arial"/>
        </w:rPr>
        <w:t xml:space="preserve"> a ferramenta inicia a aplicação automática do desempate em favo</w:t>
      </w:r>
      <w:r w:rsidR="00B84B2A" w:rsidRPr="00580C77">
        <w:rPr>
          <w:rFonts w:ascii="Arial" w:hAnsi="Arial" w:cs="Arial"/>
        </w:rPr>
        <w:t>r</w:t>
      </w:r>
      <w:r w:rsidR="00213AB9" w:rsidRPr="00580C77">
        <w:rPr>
          <w:rFonts w:ascii="Arial" w:hAnsi="Arial" w:cs="Arial"/>
        </w:rPr>
        <w:t xml:space="preserve"> de</w:t>
      </w:r>
      <w:r w:rsidR="00EF0155" w:rsidRPr="00580C77">
        <w:rPr>
          <w:rFonts w:ascii="Arial" w:hAnsi="Arial" w:cs="Arial"/>
        </w:rPr>
        <w:t xml:space="preserve"> ME/EPP/MEI</w:t>
      </w:r>
      <w:r w:rsidR="004B5DFF" w:rsidRPr="00580C77">
        <w:rPr>
          <w:rFonts w:ascii="Arial" w:hAnsi="Arial" w:cs="Arial"/>
        </w:rPr>
        <w:t>.</w:t>
      </w:r>
    </w:p>
    <w:p w14:paraId="46D5798D" w14:textId="77777777" w:rsidR="007047EC" w:rsidRPr="00580C77" w:rsidRDefault="007047EC" w:rsidP="002D6543">
      <w:pPr>
        <w:pStyle w:val="corpo"/>
        <w:tabs>
          <w:tab w:val="left" w:pos="9781"/>
        </w:tabs>
        <w:spacing w:before="0" w:after="0"/>
        <w:jc w:val="both"/>
        <w:rPr>
          <w:rFonts w:ascii="Arial" w:hAnsi="Arial" w:cs="Arial"/>
        </w:rPr>
      </w:pPr>
    </w:p>
    <w:p w14:paraId="06A4DF82" w14:textId="69FB1993" w:rsidR="00213AB9" w:rsidRPr="00580C77" w:rsidRDefault="006515F2" w:rsidP="002D6543">
      <w:pPr>
        <w:pStyle w:val="corpo"/>
        <w:tabs>
          <w:tab w:val="left" w:pos="9781"/>
        </w:tabs>
        <w:spacing w:before="0" w:after="0"/>
        <w:jc w:val="both"/>
        <w:rPr>
          <w:rFonts w:ascii="Arial" w:hAnsi="Arial" w:cs="Arial"/>
        </w:rPr>
      </w:pPr>
      <w:r w:rsidRPr="00580C77">
        <w:rPr>
          <w:rFonts w:ascii="Arial" w:hAnsi="Arial" w:cs="Arial"/>
        </w:rPr>
        <w:t>8</w:t>
      </w:r>
      <w:r w:rsidR="00213AB9" w:rsidRPr="00580C77">
        <w:rPr>
          <w:rFonts w:ascii="Arial" w:hAnsi="Arial" w:cs="Arial"/>
        </w:rPr>
        <w:t>.</w:t>
      </w:r>
      <w:r w:rsidR="002B69B8" w:rsidRPr="00580C77">
        <w:rPr>
          <w:rFonts w:ascii="Arial" w:hAnsi="Arial" w:cs="Arial"/>
        </w:rPr>
        <w:t>6</w:t>
      </w:r>
      <w:r w:rsidR="00EF0155" w:rsidRPr="00580C77">
        <w:rPr>
          <w:rFonts w:ascii="Arial" w:hAnsi="Arial" w:cs="Arial"/>
        </w:rPr>
        <w:t xml:space="preserve"> - </w:t>
      </w:r>
      <w:r w:rsidR="00EF0155" w:rsidRPr="00580C77">
        <w:rPr>
          <w:rFonts w:ascii="Arial" w:hAnsi="Arial" w:cs="Arial"/>
          <w:iCs/>
        </w:rPr>
        <w:t>O Sistema eletrônico informará as propostas de menor preço de cada participante imediatamente após o encerramento da etapa de lances</w:t>
      </w:r>
      <w:r w:rsidR="00EF0155" w:rsidRPr="00580C77">
        <w:rPr>
          <w:rFonts w:ascii="Arial" w:hAnsi="Arial" w:cs="Arial"/>
        </w:rPr>
        <w:t>.</w:t>
      </w:r>
    </w:p>
    <w:p w14:paraId="3398C3D6" w14:textId="77777777" w:rsidR="00CC690A" w:rsidRPr="00580C77" w:rsidRDefault="00CC690A" w:rsidP="00CC690A">
      <w:pPr>
        <w:suppressAutoHyphens w:val="0"/>
        <w:jc w:val="both"/>
        <w:rPr>
          <w:rFonts w:ascii="Arial" w:eastAsiaTheme="minorEastAsia" w:hAnsi="Arial" w:cs="Arial"/>
          <w:color w:val="000000"/>
          <w:lang w:eastAsia="pt-BR"/>
        </w:rPr>
      </w:pPr>
    </w:p>
    <w:p w14:paraId="12517C4C" w14:textId="7B104901" w:rsidR="0063156C" w:rsidRPr="00580C77" w:rsidRDefault="00CC690A" w:rsidP="0063156C">
      <w:pPr>
        <w:pStyle w:val="Nivel2"/>
        <w:numPr>
          <w:ilvl w:val="0"/>
          <w:numId w:val="0"/>
        </w:numPr>
        <w:spacing w:before="0" w:after="0" w:line="240" w:lineRule="auto"/>
        <w:rPr>
          <w:sz w:val="24"/>
          <w:szCs w:val="24"/>
        </w:rPr>
      </w:pPr>
      <w:r w:rsidRPr="00580C77">
        <w:rPr>
          <w:sz w:val="24"/>
          <w:szCs w:val="24"/>
        </w:rPr>
        <w:t>8.</w:t>
      </w:r>
      <w:r w:rsidR="000A49B9" w:rsidRPr="00580C77">
        <w:rPr>
          <w:sz w:val="24"/>
          <w:szCs w:val="24"/>
        </w:rPr>
        <w:t>7</w:t>
      </w:r>
      <w:r w:rsidR="001572AB" w:rsidRPr="00580C77">
        <w:rPr>
          <w:sz w:val="24"/>
          <w:szCs w:val="24"/>
        </w:rPr>
        <w:t xml:space="preserve"> </w:t>
      </w:r>
      <w:r w:rsidRPr="00580C77">
        <w:rPr>
          <w:sz w:val="24"/>
          <w:szCs w:val="24"/>
        </w:rPr>
        <w:t xml:space="preserve">- </w:t>
      </w:r>
      <w:r w:rsidR="0063156C" w:rsidRPr="00580C77">
        <w:rPr>
          <w:color w:val="auto"/>
          <w:sz w:val="24"/>
          <w:szCs w:val="24"/>
        </w:rPr>
        <w:t>Quando autorizado e devidamente justificado pel</w:t>
      </w:r>
      <w:r w:rsidRPr="00580C77">
        <w:rPr>
          <w:color w:val="auto"/>
          <w:sz w:val="24"/>
          <w:szCs w:val="24"/>
        </w:rPr>
        <w:t>a</w:t>
      </w:r>
      <w:r w:rsidR="0063156C" w:rsidRPr="00580C77">
        <w:rPr>
          <w:color w:val="auto"/>
          <w:sz w:val="24"/>
          <w:szCs w:val="24"/>
        </w:rPr>
        <w:t xml:space="preserve"> pregoeir</w:t>
      </w:r>
      <w:r w:rsidRPr="00580C77">
        <w:rPr>
          <w:color w:val="auto"/>
          <w:sz w:val="24"/>
          <w:szCs w:val="24"/>
        </w:rPr>
        <w:t>a</w:t>
      </w:r>
      <w:r w:rsidR="0063156C" w:rsidRPr="00580C77">
        <w:rPr>
          <w:color w:val="auto"/>
          <w:sz w:val="24"/>
          <w:szCs w:val="24"/>
        </w:rPr>
        <w:t>, o</w:t>
      </w:r>
      <w:r w:rsidR="0063156C" w:rsidRPr="00580C77">
        <w:rPr>
          <w:sz w:val="24"/>
          <w:szCs w:val="24"/>
        </w:rPr>
        <w:t>s licitantes poderã</w:t>
      </w:r>
      <w:r w:rsidR="0063156C" w:rsidRPr="00580C77">
        <w:rPr>
          <w:color w:val="auto"/>
          <w:sz w:val="24"/>
          <w:szCs w:val="24"/>
        </w:rPr>
        <w:t>o alterar a proposta anteriormente inserida no sistema durante a fase de análise de propostas.</w:t>
      </w:r>
    </w:p>
    <w:p w14:paraId="6043E85A" w14:textId="77777777" w:rsidR="0063156C" w:rsidRPr="00580C77" w:rsidRDefault="0063156C" w:rsidP="0063156C">
      <w:pPr>
        <w:pStyle w:val="Nivel3"/>
        <w:spacing w:before="0" w:after="0" w:line="240" w:lineRule="auto"/>
        <w:ind w:left="0"/>
        <w:rPr>
          <w:sz w:val="24"/>
          <w:szCs w:val="24"/>
        </w:rPr>
      </w:pPr>
    </w:p>
    <w:p w14:paraId="5B1A2E2C" w14:textId="3ACDAF2A" w:rsidR="0063156C" w:rsidRPr="00580C77" w:rsidRDefault="00CC690A" w:rsidP="0063156C">
      <w:pPr>
        <w:pStyle w:val="Nivel3"/>
        <w:spacing w:before="0" w:after="0" w:line="240" w:lineRule="auto"/>
        <w:ind w:left="0"/>
        <w:rPr>
          <w:sz w:val="24"/>
          <w:szCs w:val="24"/>
        </w:rPr>
      </w:pPr>
      <w:r w:rsidRPr="00580C77">
        <w:rPr>
          <w:sz w:val="24"/>
          <w:szCs w:val="24"/>
        </w:rPr>
        <w:t>8.</w:t>
      </w:r>
      <w:r w:rsidR="000A49B9" w:rsidRPr="00580C77">
        <w:rPr>
          <w:sz w:val="24"/>
          <w:szCs w:val="24"/>
        </w:rPr>
        <w:t>8</w:t>
      </w:r>
      <w:r w:rsidR="001572AB" w:rsidRPr="00580C77">
        <w:rPr>
          <w:sz w:val="24"/>
          <w:szCs w:val="24"/>
        </w:rPr>
        <w:t xml:space="preserve"> </w:t>
      </w:r>
      <w:r w:rsidRPr="00580C77">
        <w:rPr>
          <w:sz w:val="24"/>
          <w:szCs w:val="24"/>
        </w:rPr>
        <w:t xml:space="preserve">- </w:t>
      </w:r>
      <w:r w:rsidR="0063156C" w:rsidRPr="00580C77">
        <w:rPr>
          <w:sz w:val="24"/>
          <w:szCs w:val="24"/>
        </w:rPr>
        <w:t>Será desclassificada a proposta que identifique o licitante.</w:t>
      </w:r>
    </w:p>
    <w:p w14:paraId="2F235C02" w14:textId="77777777" w:rsidR="0063156C" w:rsidRPr="00580C77" w:rsidRDefault="0063156C" w:rsidP="0063156C">
      <w:pPr>
        <w:pStyle w:val="Nivel3"/>
        <w:spacing w:before="0" w:after="0" w:line="240" w:lineRule="auto"/>
        <w:ind w:left="0"/>
        <w:rPr>
          <w:sz w:val="24"/>
          <w:szCs w:val="24"/>
        </w:rPr>
      </w:pPr>
    </w:p>
    <w:p w14:paraId="166A4187" w14:textId="7FC5A536" w:rsidR="0063156C" w:rsidRPr="00580C77" w:rsidRDefault="00CC690A" w:rsidP="0063156C">
      <w:pPr>
        <w:pStyle w:val="Nivel3"/>
        <w:spacing w:before="0" w:after="0" w:line="240" w:lineRule="auto"/>
        <w:ind w:left="0"/>
        <w:rPr>
          <w:sz w:val="24"/>
          <w:szCs w:val="24"/>
        </w:rPr>
      </w:pPr>
      <w:r w:rsidRPr="00580C77">
        <w:rPr>
          <w:sz w:val="24"/>
          <w:szCs w:val="24"/>
        </w:rPr>
        <w:t>8.</w:t>
      </w:r>
      <w:r w:rsidR="000A49B9" w:rsidRPr="00580C77">
        <w:rPr>
          <w:sz w:val="24"/>
          <w:szCs w:val="24"/>
        </w:rPr>
        <w:t>8</w:t>
      </w:r>
      <w:r w:rsidRPr="00580C77">
        <w:rPr>
          <w:sz w:val="24"/>
          <w:szCs w:val="24"/>
        </w:rPr>
        <w:t>.1</w:t>
      </w:r>
      <w:r w:rsidR="001572AB" w:rsidRPr="00580C77">
        <w:rPr>
          <w:sz w:val="24"/>
          <w:szCs w:val="24"/>
        </w:rPr>
        <w:t xml:space="preserve"> </w:t>
      </w:r>
      <w:r w:rsidRPr="00580C77">
        <w:rPr>
          <w:sz w:val="24"/>
          <w:szCs w:val="24"/>
        </w:rPr>
        <w:t xml:space="preserve">- </w:t>
      </w:r>
      <w:r w:rsidR="0063156C" w:rsidRPr="00580C77">
        <w:rPr>
          <w:sz w:val="24"/>
          <w:szCs w:val="24"/>
        </w:rPr>
        <w:t>A desclassificação será sempre fundamentada e registrada no sistema, com acompanhamento em tempo real por todos os participantes.</w:t>
      </w:r>
    </w:p>
    <w:p w14:paraId="76AFACD4" w14:textId="77777777" w:rsidR="00CC690A" w:rsidRPr="00580C77" w:rsidRDefault="00CC690A" w:rsidP="0063156C">
      <w:pPr>
        <w:pStyle w:val="Nivel3"/>
        <w:spacing w:before="0" w:after="0" w:line="240" w:lineRule="auto"/>
        <w:ind w:left="0"/>
        <w:rPr>
          <w:sz w:val="24"/>
          <w:szCs w:val="24"/>
        </w:rPr>
      </w:pPr>
    </w:p>
    <w:p w14:paraId="05608EF8" w14:textId="05C25DCE" w:rsidR="0063156C" w:rsidRPr="00580C77" w:rsidRDefault="00CC690A" w:rsidP="0063156C">
      <w:pPr>
        <w:pStyle w:val="Nivel3"/>
        <w:spacing w:before="0" w:after="0" w:line="240" w:lineRule="auto"/>
        <w:ind w:left="0"/>
        <w:rPr>
          <w:sz w:val="24"/>
          <w:szCs w:val="24"/>
        </w:rPr>
      </w:pPr>
      <w:r w:rsidRPr="00580C77">
        <w:rPr>
          <w:sz w:val="24"/>
          <w:szCs w:val="24"/>
        </w:rPr>
        <w:t>8.</w:t>
      </w:r>
      <w:r w:rsidR="000A49B9" w:rsidRPr="00580C77">
        <w:rPr>
          <w:sz w:val="24"/>
          <w:szCs w:val="24"/>
        </w:rPr>
        <w:t>8</w:t>
      </w:r>
      <w:r w:rsidRPr="00580C77">
        <w:rPr>
          <w:sz w:val="24"/>
          <w:szCs w:val="24"/>
        </w:rPr>
        <w:t xml:space="preserve">.2- </w:t>
      </w:r>
      <w:r w:rsidR="0063156C" w:rsidRPr="00580C77">
        <w:rPr>
          <w:sz w:val="24"/>
          <w:szCs w:val="24"/>
        </w:rPr>
        <w:t>A não desclassificação da proposta não impede o seu julgamento definitivo em sentido contrário, levado a efeito na fase de aceitação.</w:t>
      </w:r>
    </w:p>
    <w:p w14:paraId="7C5A6DBB" w14:textId="77777777" w:rsidR="00C75406" w:rsidRPr="00580C77" w:rsidRDefault="00C75406" w:rsidP="0063156C">
      <w:pPr>
        <w:pStyle w:val="Nivel2"/>
        <w:numPr>
          <w:ilvl w:val="0"/>
          <w:numId w:val="0"/>
        </w:numPr>
        <w:spacing w:before="0" w:after="0" w:line="240" w:lineRule="auto"/>
        <w:rPr>
          <w:sz w:val="24"/>
          <w:szCs w:val="24"/>
        </w:rPr>
      </w:pPr>
    </w:p>
    <w:p w14:paraId="6459790A" w14:textId="7A99E105" w:rsidR="0063156C" w:rsidRPr="00580C77" w:rsidRDefault="00CC690A" w:rsidP="0063156C">
      <w:pPr>
        <w:pStyle w:val="Nivel2"/>
        <w:numPr>
          <w:ilvl w:val="0"/>
          <w:numId w:val="0"/>
        </w:numPr>
        <w:spacing w:before="0" w:after="0" w:line="240" w:lineRule="auto"/>
        <w:rPr>
          <w:sz w:val="24"/>
          <w:szCs w:val="24"/>
        </w:rPr>
      </w:pPr>
      <w:r w:rsidRPr="00580C77">
        <w:rPr>
          <w:sz w:val="24"/>
          <w:szCs w:val="24"/>
        </w:rPr>
        <w:t>8.</w:t>
      </w:r>
      <w:r w:rsidR="0055130E" w:rsidRPr="00580C77">
        <w:rPr>
          <w:sz w:val="24"/>
          <w:szCs w:val="24"/>
        </w:rPr>
        <w:t>9</w:t>
      </w:r>
      <w:r w:rsidR="001572AB" w:rsidRPr="00580C77">
        <w:rPr>
          <w:sz w:val="24"/>
          <w:szCs w:val="24"/>
        </w:rPr>
        <w:t xml:space="preserve"> </w:t>
      </w:r>
      <w:r w:rsidRPr="00580C77">
        <w:rPr>
          <w:sz w:val="24"/>
          <w:szCs w:val="24"/>
        </w:rPr>
        <w:t xml:space="preserve">- </w:t>
      </w:r>
      <w:r w:rsidR="0063156C" w:rsidRPr="00580C77">
        <w:rPr>
          <w:sz w:val="24"/>
          <w:szCs w:val="24"/>
        </w:rPr>
        <w:t>O sistema ordenará automaticamente as propostas classificadas, sendo que somente estas participarão da fase de lances.</w:t>
      </w:r>
    </w:p>
    <w:p w14:paraId="45222B0E" w14:textId="77777777" w:rsidR="0063156C" w:rsidRPr="00580C77" w:rsidRDefault="0063156C" w:rsidP="0063156C">
      <w:pPr>
        <w:pStyle w:val="Nivel2"/>
        <w:numPr>
          <w:ilvl w:val="0"/>
          <w:numId w:val="0"/>
        </w:numPr>
        <w:spacing w:before="0" w:after="0" w:line="240" w:lineRule="auto"/>
        <w:rPr>
          <w:sz w:val="24"/>
          <w:szCs w:val="24"/>
        </w:rPr>
      </w:pPr>
    </w:p>
    <w:p w14:paraId="57855045" w14:textId="75A058DA" w:rsidR="0063156C" w:rsidRPr="00580C77" w:rsidRDefault="00CC690A" w:rsidP="0063156C">
      <w:pPr>
        <w:pStyle w:val="Nivel2"/>
        <w:numPr>
          <w:ilvl w:val="0"/>
          <w:numId w:val="0"/>
        </w:numPr>
        <w:spacing w:before="0" w:after="0" w:line="240" w:lineRule="auto"/>
        <w:rPr>
          <w:sz w:val="24"/>
          <w:szCs w:val="24"/>
        </w:rPr>
      </w:pPr>
      <w:r w:rsidRPr="00580C77">
        <w:rPr>
          <w:sz w:val="24"/>
          <w:szCs w:val="24"/>
        </w:rPr>
        <w:t>8.1</w:t>
      </w:r>
      <w:r w:rsidR="0055130E" w:rsidRPr="00580C77">
        <w:rPr>
          <w:sz w:val="24"/>
          <w:szCs w:val="24"/>
        </w:rPr>
        <w:t>0</w:t>
      </w:r>
      <w:r w:rsidR="001572AB" w:rsidRPr="00580C77">
        <w:rPr>
          <w:sz w:val="24"/>
          <w:szCs w:val="24"/>
        </w:rPr>
        <w:t xml:space="preserve"> </w:t>
      </w:r>
      <w:r w:rsidRPr="00580C77">
        <w:rPr>
          <w:sz w:val="24"/>
          <w:szCs w:val="24"/>
        </w:rPr>
        <w:t xml:space="preserve">- </w:t>
      </w:r>
      <w:r w:rsidR="0063156C" w:rsidRPr="00580C77">
        <w:rPr>
          <w:sz w:val="24"/>
          <w:szCs w:val="24"/>
        </w:rPr>
        <w:t xml:space="preserve">O sistema disponibilizará campo próprio para troca de mensagens entre </w:t>
      </w:r>
      <w:r w:rsidR="00BC5378" w:rsidRPr="00580C77">
        <w:rPr>
          <w:sz w:val="24"/>
          <w:szCs w:val="24"/>
        </w:rPr>
        <w:t>a</w:t>
      </w:r>
      <w:r w:rsidR="0063156C" w:rsidRPr="00580C77">
        <w:rPr>
          <w:sz w:val="24"/>
          <w:szCs w:val="24"/>
        </w:rPr>
        <w:t xml:space="preserve"> Pregoeir</w:t>
      </w:r>
      <w:r w:rsidR="00BC5378" w:rsidRPr="00580C77">
        <w:rPr>
          <w:sz w:val="24"/>
          <w:szCs w:val="24"/>
        </w:rPr>
        <w:t>a</w:t>
      </w:r>
      <w:r w:rsidR="0063156C" w:rsidRPr="00580C77">
        <w:rPr>
          <w:sz w:val="24"/>
          <w:szCs w:val="24"/>
        </w:rPr>
        <w:t xml:space="preserve"> e os licitantes, bem como as mensagens automáticas enviadas pelo próprio sistema. </w:t>
      </w:r>
    </w:p>
    <w:p w14:paraId="3E64DF89" w14:textId="77777777" w:rsidR="0063156C" w:rsidRPr="00580C77" w:rsidRDefault="0063156C" w:rsidP="0063156C">
      <w:pPr>
        <w:pStyle w:val="Nivel2"/>
        <w:numPr>
          <w:ilvl w:val="0"/>
          <w:numId w:val="0"/>
        </w:numPr>
        <w:spacing w:before="0" w:after="0" w:line="240" w:lineRule="auto"/>
        <w:rPr>
          <w:sz w:val="24"/>
          <w:szCs w:val="24"/>
        </w:rPr>
      </w:pPr>
    </w:p>
    <w:p w14:paraId="30654687" w14:textId="237D9F5B" w:rsidR="0063156C" w:rsidRPr="00580C77" w:rsidRDefault="00CC690A" w:rsidP="0063156C">
      <w:pPr>
        <w:pStyle w:val="Nivel2"/>
        <w:numPr>
          <w:ilvl w:val="0"/>
          <w:numId w:val="0"/>
        </w:numPr>
        <w:spacing w:before="0" w:after="0" w:line="240" w:lineRule="auto"/>
        <w:rPr>
          <w:sz w:val="24"/>
          <w:szCs w:val="24"/>
        </w:rPr>
      </w:pPr>
      <w:r w:rsidRPr="00580C77">
        <w:rPr>
          <w:sz w:val="24"/>
          <w:szCs w:val="24"/>
        </w:rPr>
        <w:t>8.1</w:t>
      </w:r>
      <w:r w:rsidR="0055130E" w:rsidRPr="00580C77">
        <w:rPr>
          <w:sz w:val="24"/>
          <w:szCs w:val="24"/>
        </w:rPr>
        <w:t>1</w:t>
      </w:r>
      <w:r w:rsidR="001572AB" w:rsidRPr="00580C77">
        <w:rPr>
          <w:sz w:val="24"/>
          <w:szCs w:val="24"/>
        </w:rPr>
        <w:t xml:space="preserve"> </w:t>
      </w:r>
      <w:r w:rsidRPr="00580C77">
        <w:rPr>
          <w:sz w:val="24"/>
          <w:szCs w:val="24"/>
        </w:rPr>
        <w:t xml:space="preserve">- </w:t>
      </w:r>
      <w:r w:rsidR="0063156C" w:rsidRPr="00580C77">
        <w:rPr>
          <w:sz w:val="24"/>
          <w:szCs w:val="24"/>
        </w:rPr>
        <w:t xml:space="preserve">Iniciada a etapa competitiva, os licitantes deverão encaminhar lances exclusivamente por meio de sistema eletrônico, sendo imediatamente informados do seu recebimento e do valor consignado no registro. </w:t>
      </w:r>
    </w:p>
    <w:p w14:paraId="433E124C" w14:textId="77777777" w:rsidR="0063156C" w:rsidRPr="00580C77" w:rsidRDefault="0063156C" w:rsidP="0063156C">
      <w:pPr>
        <w:pStyle w:val="Nivel2"/>
        <w:numPr>
          <w:ilvl w:val="0"/>
          <w:numId w:val="0"/>
        </w:numPr>
        <w:spacing w:before="0" w:after="0" w:line="240" w:lineRule="auto"/>
        <w:rPr>
          <w:sz w:val="24"/>
          <w:szCs w:val="24"/>
        </w:rPr>
      </w:pPr>
    </w:p>
    <w:p w14:paraId="384F6C41" w14:textId="2557272C" w:rsidR="0063156C" w:rsidRPr="00580C77" w:rsidRDefault="00CC690A" w:rsidP="0063156C">
      <w:pPr>
        <w:pStyle w:val="Nivel2"/>
        <w:numPr>
          <w:ilvl w:val="0"/>
          <w:numId w:val="0"/>
        </w:numPr>
        <w:spacing w:before="0" w:after="0" w:line="240" w:lineRule="auto"/>
        <w:rPr>
          <w:color w:val="auto"/>
          <w:sz w:val="24"/>
          <w:szCs w:val="24"/>
        </w:rPr>
      </w:pPr>
      <w:r w:rsidRPr="00580C77">
        <w:rPr>
          <w:sz w:val="24"/>
          <w:szCs w:val="24"/>
        </w:rPr>
        <w:t>8.12</w:t>
      </w:r>
      <w:r w:rsidR="001572AB" w:rsidRPr="00580C77">
        <w:rPr>
          <w:sz w:val="24"/>
          <w:szCs w:val="24"/>
        </w:rPr>
        <w:t xml:space="preserve"> </w:t>
      </w:r>
      <w:r w:rsidRPr="00580C77">
        <w:rPr>
          <w:sz w:val="24"/>
          <w:szCs w:val="24"/>
        </w:rPr>
        <w:t xml:space="preserve">- </w:t>
      </w:r>
      <w:r w:rsidR="0063156C" w:rsidRPr="00580C77">
        <w:rPr>
          <w:sz w:val="24"/>
          <w:szCs w:val="24"/>
        </w:rPr>
        <w:t>O lance deverá ser ofertado pelo valor</w:t>
      </w:r>
      <w:r w:rsidRPr="00580C77">
        <w:rPr>
          <w:sz w:val="24"/>
          <w:szCs w:val="24"/>
        </w:rPr>
        <w:t xml:space="preserve"> </w:t>
      </w:r>
      <w:r w:rsidR="0063156C" w:rsidRPr="00580C77">
        <w:rPr>
          <w:color w:val="auto"/>
          <w:sz w:val="24"/>
          <w:szCs w:val="24"/>
        </w:rPr>
        <w:t>unitário do item.</w:t>
      </w:r>
    </w:p>
    <w:p w14:paraId="1AF1A214" w14:textId="77777777" w:rsidR="0063156C" w:rsidRPr="00580C77" w:rsidRDefault="0063156C" w:rsidP="0063156C">
      <w:pPr>
        <w:pStyle w:val="Nivel2"/>
        <w:numPr>
          <w:ilvl w:val="0"/>
          <w:numId w:val="0"/>
        </w:numPr>
        <w:spacing w:before="0" w:after="0" w:line="240" w:lineRule="auto"/>
        <w:rPr>
          <w:color w:val="auto"/>
          <w:sz w:val="24"/>
          <w:szCs w:val="24"/>
        </w:rPr>
      </w:pPr>
    </w:p>
    <w:p w14:paraId="59F8D0D4" w14:textId="1B8696E8" w:rsidR="0063156C" w:rsidRPr="00580C77" w:rsidRDefault="00CC690A" w:rsidP="0063156C">
      <w:pPr>
        <w:pStyle w:val="Nivel2"/>
        <w:numPr>
          <w:ilvl w:val="0"/>
          <w:numId w:val="0"/>
        </w:numPr>
        <w:spacing w:before="0" w:after="0" w:line="240" w:lineRule="auto"/>
        <w:rPr>
          <w:color w:val="auto"/>
          <w:sz w:val="24"/>
          <w:szCs w:val="24"/>
        </w:rPr>
      </w:pPr>
      <w:r w:rsidRPr="00580C77">
        <w:rPr>
          <w:color w:val="auto"/>
          <w:sz w:val="24"/>
          <w:szCs w:val="24"/>
        </w:rPr>
        <w:t>8.13</w:t>
      </w:r>
      <w:r w:rsidR="001572AB" w:rsidRPr="00580C77">
        <w:rPr>
          <w:color w:val="auto"/>
          <w:sz w:val="24"/>
          <w:szCs w:val="24"/>
        </w:rPr>
        <w:t xml:space="preserve"> </w:t>
      </w:r>
      <w:r w:rsidRPr="00580C77">
        <w:rPr>
          <w:color w:val="auto"/>
          <w:sz w:val="24"/>
          <w:szCs w:val="24"/>
        </w:rPr>
        <w:t xml:space="preserve">- </w:t>
      </w:r>
      <w:r w:rsidR="0063156C" w:rsidRPr="00580C77">
        <w:rPr>
          <w:color w:val="auto"/>
          <w:sz w:val="24"/>
          <w:szCs w:val="24"/>
        </w:rPr>
        <w:t>Os licitantes poderão oferecer lances sucessivos, observando o horário fixado para abertura da sessão e as regras estabelecidas no Edital.</w:t>
      </w:r>
    </w:p>
    <w:p w14:paraId="30EE2BED" w14:textId="77777777" w:rsidR="0063156C" w:rsidRPr="00580C77" w:rsidRDefault="0063156C" w:rsidP="0063156C">
      <w:pPr>
        <w:pStyle w:val="Nivel2"/>
        <w:numPr>
          <w:ilvl w:val="0"/>
          <w:numId w:val="0"/>
        </w:numPr>
        <w:spacing w:before="0" w:after="0" w:line="240" w:lineRule="auto"/>
        <w:rPr>
          <w:color w:val="auto"/>
          <w:sz w:val="24"/>
          <w:szCs w:val="24"/>
        </w:rPr>
      </w:pPr>
    </w:p>
    <w:p w14:paraId="3AB8CF37" w14:textId="704F83E5" w:rsidR="00D00470" w:rsidRPr="00580C77" w:rsidRDefault="00CC690A" w:rsidP="002D6543">
      <w:pPr>
        <w:pStyle w:val="corpo"/>
        <w:tabs>
          <w:tab w:val="left" w:pos="9781"/>
        </w:tabs>
        <w:spacing w:before="0" w:after="0"/>
        <w:jc w:val="both"/>
        <w:rPr>
          <w:rFonts w:ascii="Arial" w:hAnsi="Arial" w:cs="Arial"/>
        </w:rPr>
      </w:pPr>
      <w:r w:rsidRPr="00580C77">
        <w:rPr>
          <w:rFonts w:ascii="Arial" w:hAnsi="Arial" w:cs="Arial"/>
        </w:rPr>
        <w:t>8.1</w:t>
      </w:r>
      <w:r w:rsidR="00F51974" w:rsidRPr="00580C77">
        <w:rPr>
          <w:rFonts w:ascii="Arial" w:hAnsi="Arial" w:cs="Arial"/>
        </w:rPr>
        <w:t>4</w:t>
      </w:r>
      <w:r w:rsidR="00213AB9" w:rsidRPr="00580C77">
        <w:rPr>
          <w:rFonts w:ascii="Arial" w:hAnsi="Arial" w:cs="Arial"/>
        </w:rPr>
        <w:t xml:space="preserve"> -</w:t>
      </w:r>
      <w:r w:rsidR="0088788E" w:rsidRPr="00580C77">
        <w:rPr>
          <w:rFonts w:ascii="Arial" w:hAnsi="Arial" w:cs="Arial"/>
        </w:rPr>
        <w:t xml:space="preserve"> </w:t>
      </w:r>
      <w:r w:rsidR="00213AB9" w:rsidRPr="00580C77">
        <w:rPr>
          <w:rFonts w:ascii="Arial" w:hAnsi="Arial" w:cs="Arial"/>
        </w:rPr>
        <w:t>A Pregoeira</w:t>
      </w:r>
      <w:r w:rsidR="00D00470" w:rsidRPr="00580C77">
        <w:rPr>
          <w:rFonts w:ascii="Arial" w:hAnsi="Arial" w:cs="Arial"/>
        </w:rPr>
        <w:t xml:space="preserve"> efetuará o julgamento das propostas pelo critério de "</w:t>
      </w:r>
      <w:r w:rsidR="00D00470" w:rsidRPr="00580C77">
        <w:rPr>
          <w:rFonts w:ascii="Arial" w:hAnsi="Arial" w:cs="Arial"/>
          <w:b/>
        </w:rPr>
        <w:t>menor preço</w:t>
      </w:r>
      <w:r w:rsidR="00E507FB" w:rsidRPr="00580C77">
        <w:rPr>
          <w:rFonts w:ascii="Arial" w:hAnsi="Arial" w:cs="Arial"/>
          <w:b/>
        </w:rPr>
        <w:t xml:space="preserve"> </w:t>
      </w:r>
      <w:r w:rsidR="008907FC">
        <w:rPr>
          <w:rFonts w:ascii="Arial" w:hAnsi="Arial" w:cs="Arial"/>
          <w:b/>
        </w:rPr>
        <w:t>d</w:t>
      </w:r>
      <w:r w:rsidR="00175AE6" w:rsidRPr="00580C77">
        <w:rPr>
          <w:rFonts w:ascii="Arial" w:hAnsi="Arial" w:cs="Arial"/>
          <w:b/>
        </w:rPr>
        <w:t>o item</w:t>
      </w:r>
      <w:r w:rsidR="00213AB9" w:rsidRPr="00580C77">
        <w:rPr>
          <w:rFonts w:ascii="Arial" w:hAnsi="Arial" w:cs="Arial"/>
          <w:b/>
        </w:rPr>
        <w:t>”</w:t>
      </w:r>
      <w:r w:rsidR="00213AB9" w:rsidRPr="00580C77">
        <w:rPr>
          <w:rFonts w:ascii="Arial" w:hAnsi="Arial" w:cs="Arial"/>
        </w:rPr>
        <w:t xml:space="preserve">, </w:t>
      </w:r>
      <w:r w:rsidR="00D00470" w:rsidRPr="00580C77">
        <w:rPr>
          <w:rFonts w:ascii="Arial" w:hAnsi="Arial" w:cs="Arial"/>
        </w:rPr>
        <w:t>podendo encaminhar, pelo sistema eletrônico, contraproposta diretamente ao licitante que tenha aprese</w:t>
      </w:r>
      <w:r w:rsidR="00213AB9" w:rsidRPr="00580C77">
        <w:rPr>
          <w:rFonts w:ascii="Arial" w:hAnsi="Arial" w:cs="Arial"/>
        </w:rPr>
        <w:t>ntado o lance de menor valor do</w:t>
      </w:r>
      <w:r w:rsidR="00E507FB" w:rsidRPr="00580C77">
        <w:rPr>
          <w:rFonts w:ascii="Arial" w:hAnsi="Arial" w:cs="Arial"/>
        </w:rPr>
        <w:t xml:space="preserve"> item</w:t>
      </w:r>
      <w:r w:rsidR="00D00470" w:rsidRPr="00580C77">
        <w:rPr>
          <w:rFonts w:ascii="Arial" w:hAnsi="Arial" w:cs="Arial"/>
        </w:rPr>
        <w:t xml:space="preserve"> para que seja obtido preço melhor, bem assim decidir sobre sua aceitação, observados os prazos para fornecimento, as especificações técnicas, parâmetros mínimos de desempenho e de qualidade e demais condições definidas neste edital.</w:t>
      </w:r>
    </w:p>
    <w:p w14:paraId="5B2F08C2" w14:textId="77777777" w:rsidR="001106E0" w:rsidRPr="00580C77" w:rsidRDefault="001106E0" w:rsidP="002D6543">
      <w:pPr>
        <w:pStyle w:val="corpo"/>
        <w:tabs>
          <w:tab w:val="left" w:pos="9781"/>
        </w:tabs>
        <w:spacing w:before="0" w:after="0"/>
        <w:jc w:val="both"/>
        <w:rPr>
          <w:rFonts w:ascii="Arial" w:hAnsi="Arial" w:cs="Arial"/>
        </w:rPr>
      </w:pPr>
    </w:p>
    <w:p w14:paraId="0C6197AD" w14:textId="63D52F29" w:rsidR="00D00470" w:rsidRPr="00580C77" w:rsidRDefault="00CC690A" w:rsidP="002D6543">
      <w:pPr>
        <w:pStyle w:val="corpo"/>
        <w:tabs>
          <w:tab w:val="left" w:pos="9781"/>
        </w:tabs>
        <w:spacing w:before="0" w:after="0"/>
        <w:jc w:val="both"/>
        <w:rPr>
          <w:rFonts w:ascii="Arial" w:hAnsi="Arial" w:cs="Arial"/>
        </w:rPr>
      </w:pPr>
      <w:r w:rsidRPr="00580C77">
        <w:rPr>
          <w:rFonts w:ascii="Arial" w:hAnsi="Arial" w:cs="Arial"/>
        </w:rPr>
        <w:t>8.1</w:t>
      </w:r>
      <w:r w:rsidR="00F51974" w:rsidRPr="00580C77">
        <w:rPr>
          <w:rFonts w:ascii="Arial" w:hAnsi="Arial" w:cs="Arial"/>
        </w:rPr>
        <w:t>5</w:t>
      </w:r>
      <w:r w:rsidR="00D00470" w:rsidRPr="00580C77">
        <w:rPr>
          <w:rFonts w:ascii="Arial" w:hAnsi="Arial" w:cs="Arial"/>
        </w:rPr>
        <w:t xml:space="preserve"> </w:t>
      </w:r>
      <w:r w:rsidR="00F51974" w:rsidRPr="00580C77">
        <w:rPr>
          <w:rFonts w:ascii="Arial" w:hAnsi="Arial" w:cs="Arial"/>
        </w:rPr>
        <w:t>–</w:t>
      </w:r>
      <w:r w:rsidR="00D00470" w:rsidRPr="00580C77">
        <w:rPr>
          <w:rFonts w:ascii="Arial" w:hAnsi="Arial" w:cs="Arial"/>
        </w:rPr>
        <w:t xml:space="preserve"> </w:t>
      </w:r>
      <w:r w:rsidR="00F51974" w:rsidRPr="00580C77">
        <w:rPr>
          <w:rFonts w:ascii="Arial" w:hAnsi="Arial" w:cs="Arial"/>
        </w:rPr>
        <w:t xml:space="preserve">Após finalizado os lances, </w:t>
      </w:r>
      <w:r w:rsidR="00D00470" w:rsidRPr="00580C77">
        <w:rPr>
          <w:rFonts w:ascii="Arial" w:hAnsi="Arial" w:cs="Arial"/>
        </w:rPr>
        <w:t>e estando o valor da melhor proposta</w:t>
      </w:r>
      <w:r w:rsidR="00213AB9" w:rsidRPr="00580C77">
        <w:rPr>
          <w:rFonts w:ascii="Arial" w:hAnsi="Arial" w:cs="Arial"/>
        </w:rPr>
        <w:t xml:space="preserve"> acima do valor de referência, a Pregoeira</w:t>
      </w:r>
      <w:r w:rsidR="00D00470" w:rsidRPr="00580C77">
        <w:rPr>
          <w:rFonts w:ascii="Arial" w:hAnsi="Arial" w:cs="Arial"/>
        </w:rPr>
        <w:t xml:space="preserve"> negociará a redução do preço com o seu detentor.</w:t>
      </w:r>
    </w:p>
    <w:p w14:paraId="170486B7" w14:textId="77777777" w:rsidR="007047EC" w:rsidRPr="00580C77" w:rsidRDefault="007047EC" w:rsidP="002D6543">
      <w:pPr>
        <w:pStyle w:val="corpo"/>
        <w:tabs>
          <w:tab w:val="left" w:pos="9781"/>
        </w:tabs>
        <w:spacing w:before="0" w:after="0"/>
        <w:jc w:val="both"/>
        <w:rPr>
          <w:rFonts w:ascii="Arial" w:hAnsi="Arial" w:cs="Arial"/>
        </w:rPr>
      </w:pPr>
    </w:p>
    <w:p w14:paraId="23B0DD2B" w14:textId="2B4BCE68" w:rsidR="00D00470" w:rsidRPr="00580C77" w:rsidRDefault="00CC690A" w:rsidP="002D6543">
      <w:pPr>
        <w:pStyle w:val="corpo"/>
        <w:tabs>
          <w:tab w:val="left" w:pos="9781"/>
        </w:tabs>
        <w:spacing w:before="0" w:after="0"/>
        <w:jc w:val="both"/>
        <w:rPr>
          <w:rFonts w:ascii="Arial" w:hAnsi="Arial" w:cs="Arial"/>
        </w:rPr>
      </w:pPr>
      <w:r w:rsidRPr="00580C77">
        <w:rPr>
          <w:rFonts w:ascii="Arial" w:hAnsi="Arial" w:cs="Arial"/>
        </w:rPr>
        <w:t>8.1</w:t>
      </w:r>
      <w:r w:rsidR="00F51974" w:rsidRPr="00580C77">
        <w:rPr>
          <w:rFonts w:ascii="Arial" w:hAnsi="Arial" w:cs="Arial"/>
        </w:rPr>
        <w:t>6</w:t>
      </w:r>
      <w:r w:rsidR="00D00470" w:rsidRPr="00580C77">
        <w:rPr>
          <w:rFonts w:ascii="Arial" w:hAnsi="Arial" w:cs="Arial"/>
        </w:rPr>
        <w:t xml:space="preserve"> </w:t>
      </w:r>
      <w:r w:rsidR="00792314" w:rsidRPr="00580C77">
        <w:rPr>
          <w:rFonts w:ascii="Arial" w:hAnsi="Arial" w:cs="Arial"/>
        </w:rPr>
        <w:t>– Em seguida ser</w:t>
      </w:r>
      <w:r w:rsidR="001572AB" w:rsidRPr="00580C77">
        <w:rPr>
          <w:rFonts w:ascii="Arial" w:hAnsi="Arial" w:cs="Arial"/>
        </w:rPr>
        <w:t>ão</w:t>
      </w:r>
      <w:r w:rsidR="00792314" w:rsidRPr="00580C77">
        <w:rPr>
          <w:rFonts w:ascii="Arial" w:hAnsi="Arial" w:cs="Arial"/>
        </w:rPr>
        <w:t xml:space="preserve"> </w:t>
      </w:r>
      <w:r w:rsidR="00213AB9" w:rsidRPr="00580C77">
        <w:rPr>
          <w:rFonts w:ascii="Arial" w:hAnsi="Arial" w:cs="Arial"/>
        </w:rPr>
        <w:t>ordenadas as ofertas, a Pregoeira</w:t>
      </w:r>
      <w:r w:rsidR="00D00470" w:rsidRPr="00580C77">
        <w:rPr>
          <w:rFonts w:ascii="Arial" w:hAnsi="Arial" w:cs="Arial"/>
        </w:rPr>
        <w:t xml:space="preserve"> comprovará a regularidade de situação do autor da melhor proposta, avaliada na forma </w:t>
      </w:r>
      <w:r w:rsidR="00C50C68" w:rsidRPr="00580C77">
        <w:rPr>
          <w:rFonts w:ascii="Arial" w:hAnsi="Arial" w:cs="Arial"/>
        </w:rPr>
        <w:t>da Lei</w:t>
      </w:r>
      <w:r w:rsidR="001572AB" w:rsidRPr="00580C77">
        <w:rPr>
          <w:rFonts w:ascii="Arial" w:hAnsi="Arial" w:cs="Arial"/>
        </w:rPr>
        <w:t xml:space="preserve"> Federal</w:t>
      </w:r>
      <w:r w:rsidR="001106E0" w:rsidRPr="00580C77">
        <w:rPr>
          <w:rFonts w:ascii="Arial" w:hAnsi="Arial" w:cs="Arial"/>
        </w:rPr>
        <w:t xml:space="preserve"> 14.133/21</w:t>
      </w:r>
      <w:r w:rsidR="00792314" w:rsidRPr="00580C77">
        <w:rPr>
          <w:rFonts w:ascii="Arial" w:hAnsi="Arial" w:cs="Arial"/>
        </w:rPr>
        <w:t xml:space="preserve"> e</w:t>
      </w:r>
      <w:r w:rsidR="00C50C68" w:rsidRPr="00580C77">
        <w:rPr>
          <w:rFonts w:ascii="Arial" w:hAnsi="Arial" w:cs="Arial"/>
        </w:rPr>
        <w:t xml:space="preserve"> verificará</w:t>
      </w:r>
      <w:r w:rsidR="00D00470" w:rsidRPr="00580C77">
        <w:rPr>
          <w:rFonts w:ascii="Arial" w:hAnsi="Arial" w:cs="Arial"/>
        </w:rPr>
        <w:t xml:space="preserve">, também, o cumprimento das demais exigências para habilitação contidas </w:t>
      </w:r>
      <w:r w:rsidR="004B5DFF" w:rsidRPr="00580C77">
        <w:rPr>
          <w:rFonts w:ascii="Arial" w:hAnsi="Arial" w:cs="Arial"/>
        </w:rPr>
        <w:t>no</w:t>
      </w:r>
      <w:r w:rsidR="00D00470" w:rsidRPr="00580C77">
        <w:rPr>
          <w:rFonts w:ascii="Arial" w:hAnsi="Arial" w:cs="Arial"/>
        </w:rPr>
        <w:t xml:space="preserve"> Edital.</w:t>
      </w:r>
    </w:p>
    <w:p w14:paraId="5321876C" w14:textId="77777777" w:rsidR="007047EC" w:rsidRPr="00580C77" w:rsidRDefault="007047EC" w:rsidP="002D6543">
      <w:pPr>
        <w:tabs>
          <w:tab w:val="left" w:pos="9781"/>
        </w:tabs>
        <w:autoSpaceDE w:val="0"/>
        <w:autoSpaceDN w:val="0"/>
        <w:adjustRightInd w:val="0"/>
        <w:jc w:val="both"/>
        <w:rPr>
          <w:rFonts w:ascii="Arial" w:hAnsi="Arial" w:cs="Arial"/>
          <w:b/>
          <w:bCs/>
        </w:rPr>
      </w:pPr>
    </w:p>
    <w:p w14:paraId="797D5852" w14:textId="3583DA9C" w:rsidR="00D7426B" w:rsidRPr="00580C77" w:rsidRDefault="00D7426B" w:rsidP="002D6543">
      <w:pPr>
        <w:tabs>
          <w:tab w:val="left" w:pos="9781"/>
        </w:tabs>
        <w:autoSpaceDE w:val="0"/>
        <w:autoSpaceDN w:val="0"/>
        <w:adjustRightInd w:val="0"/>
        <w:jc w:val="both"/>
        <w:rPr>
          <w:rFonts w:ascii="Arial" w:hAnsi="Arial" w:cs="Arial"/>
          <w:b/>
          <w:bCs/>
        </w:rPr>
      </w:pPr>
      <w:r w:rsidRPr="00580C77">
        <w:rPr>
          <w:rFonts w:ascii="Arial" w:hAnsi="Arial" w:cs="Arial"/>
          <w:b/>
          <w:bCs/>
        </w:rPr>
        <w:t>8.1</w:t>
      </w:r>
      <w:r w:rsidR="00792314" w:rsidRPr="00580C77">
        <w:rPr>
          <w:rFonts w:ascii="Arial" w:hAnsi="Arial" w:cs="Arial"/>
          <w:b/>
          <w:bCs/>
        </w:rPr>
        <w:t>6</w:t>
      </w:r>
      <w:r w:rsidRPr="00580C77">
        <w:rPr>
          <w:rFonts w:ascii="Arial" w:hAnsi="Arial" w:cs="Arial"/>
          <w:b/>
          <w:bCs/>
        </w:rPr>
        <w:t>.1</w:t>
      </w:r>
      <w:r w:rsidR="00554730" w:rsidRPr="00580C77">
        <w:rPr>
          <w:rFonts w:ascii="Arial" w:hAnsi="Arial" w:cs="Arial"/>
          <w:b/>
          <w:bCs/>
        </w:rPr>
        <w:t xml:space="preserve"> </w:t>
      </w:r>
      <w:r w:rsidRPr="00580C77">
        <w:rPr>
          <w:rFonts w:ascii="Arial" w:hAnsi="Arial" w:cs="Arial"/>
          <w:b/>
          <w:bCs/>
        </w:rPr>
        <w:t>- O Licitante detentor da melhor oferta, deverá vincular os documentos de habilitação.</w:t>
      </w:r>
    </w:p>
    <w:p w14:paraId="6F9D497D" w14:textId="7B7CB01E" w:rsidR="00D7426B" w:rsidRPr="00580C77" w:rsidRDefault="00D7426B" w:rsidP="002D6543">
      <w:pPr>
        <w:tabs>
          <w:tab w:val="left" w:pos="9781"/>
        </w:tabs>
        <w:autoSpaceDE w:val="0"/>
        <w:autoSpaceDN w:val="0"/>
        <w:adjustRightInd w:val="0"/>
        <w:jc w:val="both"/>
        <w:rPr>
          <w:rFonts w:ascii="Arial" w:hAnsi="Arial" w:cs="Arial"/>
        </w:rPr>
      </w:pPr>
      <w:r w:rsidRPr="00580C77">
        <w:rPr>
          <w:rFonts w:ascii="Arial" w:hAnsi="Arial" w:cs="Arial"/>
        </w:rPr>
        <w:t xml:space="preserve">  </w:t>
      </w:r>
    </w:p>
    <w:p w14:paraId="48551B0B" w14:textId="11679CFC" w:rsidR="00D00470" w:rsidRPr="00580C77" w:rsidRDefault="00CC690A" w:rsidP="002D6543">
      <w:pPr>
        <w:tabs>
          <w:tab w:val="left" w:pos="9781"/>
        </w:tabs>
        <w:autoSpaceDE w:val="0"/>
        <w:autoSpaceDN w:val="0"/>
        <w:adjustRightInd w:val="0"/>
        <w:jc w:val="both"/>
        <w:rPr>
          <w:rFonts w:ascii="Arial" w:hAnsi="Arial" w:cs="Arial"/>
        </w:rPr>
      </w:pPr>
      <w:r w:rsidRPr="00580C77">
        <w:rPr>
          <w:rFonts w:ascii="Arial" w:hAnsi="Arial" w:cs="Arial"/>
        </w:rPr>
        <w:t>8.1</w:t>
      </w:r>
      <w:r w:rsidR="00792314" w:rsidRPr="00580C77">
        <w:rPr>
          <w:rFonts w:ascii="Arial" w:hAnsi="Arial" w:cs="Arial"/>
        </w:rPr>
        <w:t>7</w:t>
      </w:r>
      <w:r w:rsidR="00D00470" w:rsidRPr="00580C77">
        <w:rPr>
          <w:rFonts w:ascii="Arial" w:hAnsi="Arial" w:cs="Arial"/>
        </w:rPr>
        <w:t xml:space="preserve"> – No caso de desclassificação do licitante arrematante, o novo licitante convocado deverá apresentar documentação e proposta nos mesmos prazos previstos no</w:t>
      </w:r>
      <w:r w:rsidR="004B5DFF" w:rsidRPr="00580C77">
        <w:rPr>
          <w:rFonts w:ascii="Arial" w:hAnsi="Arial" w:cs="Arial"/>
        </w:rPr>
        <w:t xml:space="preserve"> edital</w:t>
      </w:r>
      <w:r w:rsidR="00D00470" w:rsidRPr="00580C77">
        <w:rPr>
          <w:rFonts w:ascii="Arial" w:hAnsi="Arial" w:cs="Arial"/>
        </w:rPr>
        <w:t>,</w:t>
      </w:r>
      <w:r w:rsidR="00250414" w:rsidRPr="00580C77">
        <w:rPr>
          <w:rFonts w:ascii="Arial" w:hAnsi="Arial" w:cs="Arial"/>
        </w:rPr>
        <w:t xml:space="preserve"> a contar da convocação pela Pregoeira</w:t>
      </w:r>
      <w:r w:rsidR="00D00470" w:rsidRPr="00580C77">
        <w:rPr>
          <w:rFonts w:ascii="Arial" w:hAnsi="Arial" w:cs="Arial"/>
        </w:rPr>
        <w:t xml:space="preserve"> através do chat de mensagens.</w:t>
      </w:r>
    </w:p>
    <w:p w14:paraId="03FB428D" w14:textId="77777777" w:rsidR="00175AE6" w:rsidRPr="00580C77" w:rsidRDefault="00175AE6" w:rsidP="002D6543">
      <w:pPr>
        <w:pStyle w:val="corpo"/>
        <w:tabs>
          <w:tab w:val="left" w:pos="9781"/>
        </w:tabs>
        <w:spacing w:before="0" w:after="0"/>
        <w:jc w:val="both"/>
        <w:rPr>
          <w:rFonts w:ascii="Arial" w:hAnsi="Arial" w:cs="Arial"/>
        </w:rPr>
      </w:pPr>
    </w:p>
    <w:p w14:paraId="5934CE9F" w14:textId="0969AE23" w:rsidR="00D00470" w:rsidRPr="00580C77" w:rsidRDefault="00CC690A" w:rsidP="002D6543">
      <w:pPr>
        <w:pStyle w:val="corpo"/>
        <w:tabs>
          <w:tab w:val="left" w:pos="9781"/>
        </w:tabs>
        <w:spacing w:before="0" w:after="0"/>
        <w:jc w:val="both"/>
        <w:rPr>
          <w:rFonts w:ascii="Arial" w:hAnsi="Arial" w:cs="Arial"/>
        </w:rPr>
      </w:pPr>
      <w:r w:rsidRPr="00580C77">
        <w:rPr>
          <w:rFonts w:ascii="Arial" w:hAnsi="Arial" w:cs="Arial"/>
        </w:rPr>
        <w:t>8.1</w:t>
      </w:r>
      <w:r w:rsidR="00792314" w:rsidRPr="00580C77">
        <w:rPr>
          <w:rFonts w:ascii="Arial" w:hAnsi="Arial" w:cs="Arial"/>
        </w:rPr>
        <w:t>8</w:t>
      </w:r>
      <w:r w:rsidR="00D00470" w:rsidRPr="00580C77">
        <w:rPr>
          <w:rFonts w:ascii="Arial" w:hAnsi="Arial" w:cs="Arial"/>
        </w:rPr>
        <w:t xml:space="preserve"> - A inobservância aos prazos elencados </w:t>
      </w:r>
      <w:r w:rsidR="004B5DFF" w:rsidRPr="00580C77">
        <w:rPr>
          <w:rFonts w:ascii="Arial" w:hAnsi="Arial" w:cs="Arial"/>
        </w:rPr>
        <w:t>nesse edital,</w:t>
      </w:r>
      <w:r w:rsidR="00D00470" w:rsidRPr="00580C77">
        <w:rPr>
          <w:rFonts w:ascii="Arial" w:hAnsi="Arial" w:cs="Arial"/>
        </w:rPr>
        <w:t xml:space="preserve"> ou ainda o envio dos documentos de habilitação e da proposta de preços em desconformidade com o disposto neste edital ensejará</w:t>
      </w:r>
      <w:r w:rsidR="009B2311" w:rsidRPr="00580C77">
        <w:rPr>
          <w:rFonts w:ascii="Arial" w:hAnsi="Arial" w:cs="Arial"/>
        </w:rPr>
        <w:t xml:space="preserve"> a</w:t>
      </w:r>
      <w:r w:rsidR="00D00470" w:rsidRPr="00580C77">
        <w:rPr>
          <w:rFonts w:ascii="Arial" w:hAnsi="Arial" w:cs="Arial"/>
        </w:rPr>
        <w:t xml:space="preserve"> </w:t>
      </w:r>
      <w:r w:rsidR="00D00470" w:rsidRPr="00580C77">
        <w:rPr>
          <w:rFonts w:ascii="Arial" w:hAnsi="Arial" w:cs="Arial"/>
          <w:bCs/>
        </w:rPr>
        <w:t xml:space="preserve">inabilitação do licitante e </w:t>
      </w:r>
      <w:r w:rsidR="00E51822" w:rsidRPr="00580C77">
        <w:rPr>
          <w:rFonts w:ascii="Arial" w:hAnsi="Arial" w:cs="Arial"/>
          <w:bCs/>
        </w:rPr>
        <w:t>consequente</w:t>
      </w:r>
      <w:r w:rsidR="00D00470" w:rsidRPr="00580C77">
        <w:rPr>
          <w:rFonts w:ascii="Arial" w:hAnsi="Arial" w:cs="Arial"/>
          <w:bCs/>
        </w:rPr>
        <w:t xml:space="preserve"> desclassificação no certame, </w:t>
      </w:r>
      <w:r w:rsidR="00D00470" w:rsidRPr="00580C77">
        <w:rPr>
          <w:rFonts w:ascii="Arial" w:hAnsi="Arial" w:cs="Arial"/>
        </w:rPr>
        <w:t>salvo motivo devid</w:t>
      </w:r>
      <w:r w:rsidR="00576862" w:rsidRPr="00580C77">
        <w:rPr>
          <w:rFonts w:ascii="Arial" w:hAnsi="Arial" w:cs="Arial"/>
        </w:rPr>
        <w:t xml:space="preserve">amente justificado e aceito </w:t>
      </w:r>
      <w:r w:rsidR="00C50C68" w:rsidRPr="00580C77">
        <w:rPr>
          <w:rFonts w:ascii="Arial" w:hAnsi="Arial" w:cs="Arial"/>
        </w:rPr>
        <w:t>pela Pregoeira</w:t>
      </w:r>
      <w:r w:rsidR="00D00470" w:rsidRPr="00580C77">
        <w:rPr>
          <w:rFonts w:ascii="Arial" w:hAnsi="Arial" w:cs="Arial"/>
        </w:rPr>
        <w:t>.</w:t>
      </w:r>
    </w:p>
    <w:p w14:paraId="59E79AD4" w14:textId="77777777" w:rsidR="00783ADE" w:rsidRPr="00580C77" w:rsidRDefault="00783ADE" w:rsidP="002D6543">
      <w:pPr>
        <w:pStyle w:val="tabela"/>
        <w:tabs>
          <w:tab w:val="left" w:pos="9781"/>
        </w:tabs>
        <w:spacing w:before="0" w:after="0"/>
        <w:jc w:val="both"/>
        <w:rPr>
          <w:rFonts w:ascii="Arial" w:hAnsi="Arial" w:cs="Arial"/>
        </w:rPr>
      </w:pPr>
    </w:p>
    <w:p w14:paraId="252B9487" w14:textId="5CDC1F1D" w:rsidR="00D00470" w:rsidRPr="00580C77" w:rsidRDefault="00CC690A" w:rsidP="002D6543">
      <w:pPr>
        <w:pStyle w:val="tabela"/>
        <w:tabs>
          <w:tab w:val="left" w:pos="9781"/>
        </w:tabs>
        <w:spacing w:before="0" w:after="0"/>
        <w:jc w:val="both"/>
        <w:rPr>
          <w:rFonts w:ascii="Arial" w:hAnsi="Arial" w:cs="Arial"/>
        </w:rPr>
      </w:pPr>
      <w:r w:rsidRPr="00580C77">
        <w:rPr>
          <w:rFonts w:ascii="Arial" w:hAnsi="Arial" w:cs="Arial"/>
        </w:rPr>
        <w:t>8.</w:t>
      </w:r>
      <w:r w:rsidR="00792314" w:rsidRPr="00580C77">
        <w:rPr>
          <w:rFonts w:ascii="Arial" w:hAnsi="Arial" w:cs="Arial"/>
        </w:rPr>
        <w:t>19</w:t>
      </w:r>
      <w:r w:rsidR="00D00470" w:rsidRPr="00580C77">
        <w:rPr>
          <w:rFonts w:ascii="Arial" w:hAnsi="Arial" w:cs="Arial"/>
        </w:rPr>
        <w:t xml:space="preserve"> - Se a proposta ou lance de menor valor não for aceitável, ou se o licitante desatender às exigências </w:t>
      </w:r>
      <w:r w:rsidR="003B38BF" w:rsidRPr="00580C77">
        <w:rPr>
          <w:rFonts w:ascii="Arial" w:hAnsi="Arial" w:cs="Arial"/>
        </w:rPr>
        <w:t>habilitatória</w:t>
      </w:r>
      <w:r w:rsidR="00554730" w:rsidRPr="00580C77">
        <w:rPr>
          <w:rFonts w:ascii="Arial" w:hAnsi="Arial" w:cs="Arial"/>
        </w:rPr>
        <w:t>s</w:t>
      </w:r>
      <w:r w:rsidR="00D00470" w:rsidRPr="00580C77">
        <w:rPr>
          <w:rFonts w:ascii="Arial" w:hAnsi="Arial" w:cs="Arial"/>
        </w:rPr>
        <w:t xml:space="preserve">, </w:t>
      </w:r>
      <w:r w:rsidR="00576862" w:rsidRPr="00580C77">
        <w:rPr>
          <w:rFonts w:ascii="Arial" w:hAnsi="Arial" w:cs="Arial"/>
        </w:rPr>
        <w:t>a Pregoeira</w:t>
      </w:r>
      <w:r w:rsidR="00D00470" w:rsidRPr="00580C77">
        <w:rPr>
          <w:rFonts w:ascii="Arial" w:hAnsi="Arial" w:cs="Arial"/>
        </w:rPr>
        <w:t xml:space="preserve"> examinará a proposta ou o lance subsequente, verificando a sua aceitabilidade e procedendo à sua habilitação, na ordem de classificação, e assim sucessivamente, até a apuração de uma proposta ou lance que atenda ao edital.</w:t>
      </w:r>
    </w:p>
    <w:p w14:paraId="13EDCCE5" w14:textId="77777777" w:rsidR="007047EC" w:rsidRPr="00580C77" w:rsidRDefault="007047EC" w:rsidP="002D6543">
      <w:pPr>
        <w:pStyle w:val="corpo"/>
        <w:tabs>
          <w:tab w:val="left" w:pos="9781"/>
        </w:tabs>
        <w:spacing w:before="0" w:after="0"/>
        <w:jc w:val="both"/>
        <w:rPr>
          <w:rFonts w:ascii="Arial" w:hAnsi="Arial" w:cs="Arial"/>
        </w:rPr>
      </w:pPr>
    </w:p>
    <w:p w14:paraId="55D6E792" w14:textId="58CE718F" w:rsidR="00D00470" w:rsidRPr="00580C77" w:rsidRDefault="00CC690A" w:rsidP="002D6543">
      <w:pPr>
        <w:pStyle w:val="corpo"/>
        <w:tabs>
          <w:tab w:val="left" w:pos="9781"/>
        </w:tabs>
        <w:spacing w:before="0" w:after="0"/>
        <w:jc w:val="both"/>
        <w:rPr>
          <w:rFonts w:ascii="Arial" w:hAnsi="Arial" w:cs="Arial"/>
        </w:rPr>
      </w:pPr>
      <w:r w:rsidRPr="00580C77">
        <w:rPr>
          <w:rFonts w:ascii="Arial" w:hAnsi="Arial" w:cs="Arial"/>
        </w:rPr>
        <w:t>8.2</w:t>
      </w:r>
      <w:r w:rsidR="008211F7" w:rsidRPr="00580C77">
        <w:rPr>
          <w:rFonts w:ascii="Arial" w:hAnsi="Arial" w:cs="Arial"/>
        </w:rPr>
        <w:t>0</w:t>
      </w:r>
      <w:r w:rsidR="00D00470" w:rsidRPr="00580C77">
        <w:rPr>
          <w:rFonts w:ascii="Arial" w:hAnsi="Arial" w:cs="Arial"/>
        </w:rPr>
        <w:t xml:space="preserve"> - Havendo lances no tempo de disputa da sessão pública, a proposta final de preços do licitante detentor da melhor oferta deverá ter seus valores unitários e totais ajustados de forma que os preços de cada um dos itens não resultem, após os ajustes, </w:t>
      </w:r>
      <w:r w:rsidR="00FF3F06" w:rsidRPr="00580C77">
        <w:rPr>
          <w:rFonts w:ascii="Arial" w:hAnsi="Arial" w:cs="Arial"/>
        </w:rPr>
        <w:t>inexequíveis</w:t>
      </w:r>
      <w:r w:rsidR="00D00470" w:rsidRPr="00580C77">
        <w:rPr>
          <w:rFonts w:ascii="Arial" w:hAnsi="Arial" w:cs="Arial"/>
        </w:rPr>
        <w:t xml:space="preserve"> ou superfaturados.</w:t>
      </w:r>
    </w:p>
    <w:p w14:paraId="2D68A455" w14:textId="77777777" w:rsidR="001E71C0" w:rsidRPr="00580C77" w:rsidRDefault="001E71C0" w:rsidP="002D6543">
      <w:pPr>
        <w:pStyle w:val="corpo"/>
        <w:tabs>
          <w:tab w:val="left" w:pos="9781"/>
        </w:tabs>
        <w:spacing w:before="0" w:after="0"/>
        <w:jc w:val="both"/>
        <w:rPr>
          <w:rFonts w:ascii="Arial" w:hAnsi="Arial" w:cs="Arial"/>
        </w:rPr>
      </w:pPr>
    </w:p>
    <w:p w14:paraId="1397C2E7" w14:textId="1ABCDF72" w:rsidR="00D34943" w:rsidRPr="00580C77" w:rsidRDefault="001E71C0" w:rsidP="00D34943">
      <w:pPr>
        <w:suppressAutoHyphens w:val="0"/>
        <w:jc w:val="both"/>
        <w:rPr>
          <w:rFonts w:ascii="Arial" w:eastAsiaTheme="minorEastAsia" w:hAnsi="Arial" w:cs="Arial"/>
          <w:lang w:eastAsia="pt-BR"/>
        </w:rPr>
      </w:pPr>
      <w:r w:rsidRPr="00580C77">
        <w:rPr>
          <w:rFonts w:ascii="Arial" w:eastAsiaTheme="minorEastAsia" w:hAnsi="Arial" w:cs="Arial"/>
          <w:lang w:eastAsia="pt-BR"/>
        </w:rPr>
        <w:t>8.21 - S</w:t>
      </w:r>
      <w:r w:rsidRPr="00580C77">
        <w:rPr>
          <w:rFonts w:ascii="Arial" w:hAnsi="Arial" w:cs="Arial"/>
        </w:rPr>
        <w:t xml:space="preserve">e tratando de microempresas, empresas de pequeno porte, micro </w:t>
      </w:r>
      <w:r w:rsidR="00CB028A" w:rsidRPr="00580C77">
        <w:rPr>
          <w:rFonts w:ascii="Arial" w:hAnsi="Arial" w:cs="Arial"/>
        </w:rPr>
        <w:t>empreendedor</w:t>
      </w:r>
      <w:r w:rsidRPr="00580C77">
        <w:rPr>
          <w:rFonts w:ascii="Arial" w:hAnsi="Arial" w:cs="Arial"/>
        </w:rPr>
        <w:t xml:space="preserve"> individual e cooperativas, deverá atender do item 10 ao</w:t>
      </w:r>
      <w:r w:rsidR="009C1117" w:rsidRPr="00580C77">
        <w:rPr>
          <w:rFonts w:ascii="Arial" w:hAnsi="Arial" w:cs="Arial"/>
        </w:rPr>
        <w:t xml:space="preserve"> 10.1.6.2.</w:t>
      </w:r>
      <w:r w:rsidRPr="00580C77">
        <w:rPr>
          <w:rFonts w:ascii="Arial" w:hAnsi="Arial" w:cs="Arial"/>
        </w:rPr>
        <w:t xml:space="preserve"> </w:t>
      </w:r>
    </w:p>
    <w:p w14:paraId="4D0F256E" w14:textId="77777777" w:rsidR="00D34943" w:rsidRPr="00580C77" w:rsidRDefault="00D34943" w:rsidP="00D34943">
      <w:pPr>
        <w:suppressAutoHyphens w:val="0"/>
        <w:jc w:val="both"/>
        <w:rPr>
          <w:rFonts w:ascii="Arial" w:eastAsiaTheme="minorEastAsia" w:hAnsi="Arial" w:cs="Arial"/>
          <w:color w:val="000000"/>
          <w:lang w:eastAsia="pt-BR"/>
        </w:rPr>
      </w:pPr>
    </w:p>
    <w:p w14:paraId="274D37B8" w14:textId="1CB6C226" w:rsidR="00016D6F" w:rsidRPr="00580C77" w:rsidRDefault="00D34943" w:rsidP="00D34943">
      <w:pPr>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8.2</w:t>
      </w:r>
      <w:r w:rsidR="009C1117" w:rsidRPr="00580C77">
        <w:rPr>
          <w:rFonts w:ascii="Arial" w:eastAsiaTheme="minorEastAsia" w:hAnsi="Arial" w:cs="Arial"/>
          <w:color w:val="000000"/>
          <w:lang w:eastAsia="pt-BR"/>
        </w:rPr>
        <w:t>2</w:t>
      </w:r>
      <w:r w:rsidR="00554730" w:rsidRPr="00580C77">
        <w:rPr>
          <w:rFonts w:ascii="Arial" w:eastAsiaTheme="minorEastAsia" w:hAnsi="Arial" w:cs="Arial"/>
          <w:color w:val="000000"/>
          <w:lang w:eastAsia="pt-BR"/>
        </w:rPr>
        <w:t xml:space="preserve"> </w:t>
      </w:r>
      <w:r w:rsidRPr="00580C77">
        <w:rPr>
          <w:rFonts w:ascii="Arial" w:eastAsiaTheme="minorEastAsia" w:hAnsi="Arial" w:cs="Arial"/>
          <w:color w:val="000000"/>
          <w:lang w:eastAsia="pt-BR"/>
        </w:rPr>
        <w:t xml:space="preserve">- </w:t>
      </w:r>
      <w:r w:rsidR="00016D6F" w:rsidRPr="00580C77">
        <w:rPr>
          <w:rFonts w:ascii="Arial" w:eastAsiaTheme="minorEastAsia" w:hAnsi="Arial" w:cs="Arial"/>
          <w:color w:val="000000"/>
          <w:lang w:eastAsia="pt-BR"/>
        </w:rPr>
        <w:t>Persistindo o empate, será assegurada preferência, sucessivamente, aos bens e serviços produzidos ou prestados por:</w:t>
      </w:r>
    </w:p>
    <w:p w14:paraId="007603A2" w14:textId="77777777" w:rsidR="00D34943" w:rsidRPr="00580C77" w:rsidRDefault="00D34943" w:rsidP="00D34943">
      <w:pPr>
        <w:suppressAutoHyphens w:val="0"/>
        <w:jc w:val="both"/>
        <w:rPr>
          <w:rFonts w:ascii="Arial" w:eastAsiaTheme="minorEastAsia" w:hAnsi="Arial" w:cs="Arial"/>
          <w:lang w:eastAsia="pt-BR"/>
        </w:rPr>
      </w:pPr>
      <w:bookmarkStart w:id="9" w:name="art60§1i"/>
      <w:bookmarkEnd w:id="9"/>
    </w:p>
    <w:p w14:paraId="585F5207" w14:textId="6234C20F" w:rsidR="00016D6F" w:rsidRPr="00580C77" w:rsidRDefault="00D34943" w:rsidP="00D34943">
      <w:pPr>
        <w:suppressAutoHyphens w:val="0"/>
        <w:jc w:val="both"/>
        <w:rPr>
          <w:rFonts w:ascii="Arial" w:eastAsiaTheme="minorEastAsia" w:hAnsi="Arial" w:cs="Arial"/>
          <w:lang w:eastAsia="pt-BR"/>
        </w:rPr>
      </w:pPr>
      <w:r w:rsidRPr="00580C77">
        <w:rPr>
          <w:rFonts w:ascii="Arial" w:eastAsiaTheme="minorEastAsia" w:hAnsi="Arial" w:cs="Arial"/>
          <w:lang w:eastAsia="pt-BR"/>
        </w:rPr>
        <w:t>8.2</w:t>
      </w:r>
      <w:r w:rsidR="009C1117" w:rsidRPr="00580C77">
        <w:rPr>
          <w:rFonts w:ascii="Arial" w:eastAsiaTheme="minorEastAsia" w:hAnsi="Arial" w:cs="Arial"/>
          <w:lang w:eastAsia="pt-BR"/>
        </w:rPr>
        <w:t>2</w:t>
      </w:r>
      <w:r w:rsidRPr="00580C77">
        <w:rPr>
          <w:rFonts w:ascii="Arial" w:eastAsiaTheme="minorEastAsia" w:hAnsi="Arial" w:cs="Arial"/>
          <w:lang w:eastAsia="pt-BR"/>
        </w:rPr>
        <w:t>.1</w:t>
      </w:r>
      <w:r w:rsidR="00554730" w:rsidRPr="00580C77">
        <w:rPr>
          <w:rFonts w:ascii="Arial" w:eastAsiaTheme="minorEastAsia" w:hAnsi="Arial" w:cs="Arial"/>
          <w:lang w:eastAsia="pt-BR"/>
        </w:rPr>
        <w:t xml:space="preserve"> </w:t>
      </w:r>
      <w:r w:rsidRPr="00580C77">
        <w:rPr>
          <w:rFonts w:ascii="Arial" w:eastAsiaTheme="minorEastAsia" w:hAnsi="Arial" w:cs="Arial"/>
          <w:lang w:eastAsia="pt-BR"/>
        </w:rPr>
        <w:t xml:space="preserve">- </w:t>
      </w:r>
      <w:r w:rsidR="009B15E6" w:rsidRPr="00580C77">
        <w:rPr>
          <w:rFonts w:ascii="Arial" w:eastAsiaTheme="minorEastAsia" w:hAnsi="Arial" w:cs="Arial"/>
          <w:lang w:eastAsia="pt-BR"/>
        </w:rPr>
        <w:t>E</w:t>
      </w:r>
      <w:r w:rsidR="00016D6F" w:rsidRPr="00580C77">
        <w:rPr>
          <w:rFonts w:ascii="Arial" w:eastAsiaTheme="minorEastAsia" w:hAnsi="Arial" w:cs="Arial"/>
          <w:lang w:eastAsia="pt-BR"/>
        </w:rPr>
        <w:t>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0E7D9A5" w14:textId="77777777" w:rsidR="00D34943" w:rsidRPr="00580C77" w:rsidRDefault="00D34943" w:rsidP="00D34943">
      <w:pPr>
        <w:suppressAutoHyphens w:val="0"/>
        <w:jc w:val="both"/>
        <w:rPr>
          <w:rFonts w:ascii="Arial" w:eastAsiaTheme="minorEastAsia" w:hAnsi="Arial" w:cs="Arial"/>
          <w:lang w:eastAsia="pt-BR"/>
        </w:rPr>
      </w:pPr>
      <w:bookmarkStart w:id="10" w:name="art60§1ii"/>
      <w:bookmarkEnd w:id="10"/>
    </w:p>
    <w:p w14:paraId="5BDABB9F" w14:textId="7DD002EF" w:rsidR="00016D6F" w:rsidRPr="00580C77" w:rsidRDefault="009B15E6" w:rsidP="00D34943">
      <w:pPr>
        <w:suppressAutoHyphens w:val="0"/>
        <w:jc w:val="both"/>
        <w:rPr>
          <w:rFonts w:ascii="Arial" w:eastAsiaTheme="minorEastAsia" w:hAnsi="Arial" w:cs="Arial"/>
          <w:lang w:eastAsia="pt-BR"/>
        </w:rPr>
      </w:pPr>
      <w:r w:rsidRPr="00580C77">
        <w:rPr>
          <w:rFonts w:ascii="Arial" w:eastAsiaTheme="minorEastAsia" w:hAnsi="Arial" w:cs="Arial"/>
          <w:lang w:eastAsia="pt-BR"/>
        </w:rPr>
        <w:t>8.2</w:t>
      </w:r>
      <w:r w:rsidR="009C1117" w:rsidRPr="00580C77">
        <w:rPr>
          <w:rFonts w:ascii="Arial" w:eastAsiaTheme="minorEastAsia" w:hAnsi="Arial" w:cs="Arial"/>
          <w:lang w:eastAsia="pt-BR"/>
        </w:rPr>
        <w:t>2</w:t>
      </w:r>
      <w:r w:rsidRPr="00580C77">
        <w:rPr>
          <w:rFonts w:ascii="Arial" w:eastAsiaTheme="minorEastAsia" w:hAnsi="Arial" w:cs="Arial"/>
          <w:lang w:eastAsia="pt-BR"/>
        </w:rPr>
        <w:t>.2</w:t>
      </w:r>
      <w:r w:rsidR="00554730" w:rsidRPr="00580C77">
        <w:rPr>
          <w:rFonts w:ascii="Arial" w:eastAsiaTheme="minorEastAsia" w:hAnsi="Arial" w:cs="Arial"/>
          <w:lang w:eastAsia="pt-BR"/>
        </w:rPr>
        <w:t xml:space="preserve"> </w:t>
      </w:r>
      <w:r w:rsidRPr="00580C77">
        <w:rPr>
          <w:rFonts w:ascii="Arial" w:eastAsiaTheme="minorEastAsia" w:hAnsi="Arial" w:cs="Arial"/>
          <w:lang w:eastAsia="pt-BR"/>
        </w:rPr>
        <w:t>- E</w:t>
      </w:r>
      <w:r w:rsidR="00016D6F" w:rsidRPr="00580C77">
        <w:rPr>
          <w:rFonts w:ascii="Arial" w:eastAsiaTheme="minorEastAsia" w:hAnsi="Arial" w:cs="Arial"/>
          <w:lang w:eastAsia="pt-BR"/>
        </w:rPr>
        <w:t xml:space="preserve">mpresas </w:t>
      </w:r>
      <w:r w:rsidRPr="00580C77">
        <w:rPr>
          <w:rFonts w:ascii="Arial" w:eastAsiaTheme="minorEastAsia" w:hAnsi="Arial" w:cs="Arial"/>
          <w:lang w:eastAsia="pt-BR"/>
        </w:rPr>
        <w:t>B</w:t>
      </w:r>
      <w:r w:rsidR="00016D6F" w:rsidRPr="00580C77">
        <w:rPr>
          <w:rFonts w:ascii="Arial" w:eastAsiaTheme="minorEastAsia" w:hAnsi="Arial" w:cs="Arial"/>
          <w:lang w:eastAsia="pt-BR"/>
        </w:rPr>
        <w:t>rasileiras;</w:t>
      </w:r>
    </w:p>
    <w:p w14:paraId="0077B9A6" w14:textId="77777777" w:rsidR="00D34943" w:rsidRPr="00580C77" w:rsidRDefault="00D34943" w:rsidP="00D34943">
      <w:pPr>
        <w:suppressAutoHyphens w:val="0"/>
        <w:jc w:val="both"/>
        <w:rPr>
          <w:rFonts w:ascii="Arial" w:eastAsiaTheme="minorEastAsia" w:hAnsi="Arial" w:cs="Arial"/>
          <w:lang w:eastAsia="pt-BR"/>
        </w:rPr>
      </w:pPr>
      <w:bookmarkStart w:id="11" w:name="art60§1iii"/>
      <w:bookmarkEnd w:id="11"/>
    </w:p>
    <w:p w14:paraId="715C9DDF" w14:textId="12310227" w:rsidR="00016D6F" w:rsidRPr="00580C77" w:rsidRDefault="00543EC4" w:rsidP="00D34943">
      <w:pPr>
        <w:suppressAutoHyphens w:val="0"/>
        <w:jc w:val="both"/>
        <w:rPr>
          <w:rFonts w:ascii="Arial" w:eastAsiaTheme="minorEastAsia" w:hAnsi="Arial" w:cs="Arial"/>
          <w:lang w:eastAsia="pt-BR"/>
        </w:rPr>
      </w:pPr>
      <w:r w:rsidRPr="00580C77">
        <w:rPr>
          <w:rFonts w:ascii="Arial" w:eastAsiaTheme="minorEastAsia" w:hAnsi="Arial" w:cs="Arial"/>
          <w:lang w:eastAsia="pt-BR"/>
        </w:rPr>
        <w:t>8</w:t>
      </w:r>
      <w:r w:rsidR="009B15E6" w:rsidRPr="00580C77">
        <w:rPr>
          <w:rFonts w:ascii="Arial" w:eastAsiaTheme="minorEastAsia" w:hAnsi="Arial" w:cs="Arial"/>
          <w:lang w:eastAsia="pt-BR"/>
        </w:rPr>
        <w:t>.2</w:t>
      </w:r>
      <w:r w:rsidR="009C1117" w:rsidRPr="00580C77">
        <w:rPr>
          <w:rFonts w:ascii="Arial" w:eastAsiaTheme="minorEastAsia" w:hAnsi="Arial" w:cs="Arial"/>
          <w:lang w:eastAsia="pt-BR"/>
        </w:rPr>
        <w:t>2</w:t>
      </w:r>
      <w:r w:rsidR="009B15E6" w:rsidRPr="00580C77">
        <w:rPr>
          <w:rFonts w:ascii="Arial" w:eastAsiaTheme="minorEastAsia" w:hAnsi="Arial" w:cs="Arial"/>
          <w:lang w:eastAsia="pt-BR"/>
        </w:rPr>
        <w:t>.3</w:t>
      </w:r>
      <w:r w:rsidR="00554730" w:rsidRPr="00580C77">
        <w:rPr>
          <w:rFonts w:ascii="Arial" w:eastAsiaTheme="minorEastAsia" w:hAnsi="Arial" w:cs="Arial"/>
          <w:lang w:eastAsia="pt-BR"/>
        </w:rPr>
        <w:t xml:space="preserve"> </w:t>
      </w:r>
      <w:r w:rsidR="009B15E6" w:rsidRPr="00580C77">
        <w:rPr>
          <w:rFonts w:ascii="Arial" w:eastAsiaTheme="minorEastAsia" w:hAnsi="Arial" w:cs="Arial"/>
          <w:lang w:eastAsia="pt-BR"/>
        </w:rPr>
        <w:t>- E</w:t>
      </w:r>
      <w:r w:rsidR="00016D6F" w:rsidRPr="00580C77">
        <w:rPr>
          <w:rFonts w:ascii="Arial" w:eastAsiaTheme="minorEastAsia" w:hAnsi="Arial" w:cs="Arial"/>
          <w:lang w:eastAsia="pt-BR"/>
        </w:rPr>
        <w:t>mpresas que invistam em pesquisa e no desenvolvimento de tecnologia no País;</w:t>
      </w:r>
    </w:p>
    <w:p w14:paraId="522D49DE" w14:textId="77777777" w:rsidR="00D34943" w:rsidRPr="00580C77" w:rsidRDefault="00D34943" w:rsidP="00D34943">
      <w:pPr>
        <w:suppressAutoHyphens w:val="0"/>
        <w:jc w:val="both"/>
        <w:rPr>
          <w:rFonts w:ascii="Arial" w:eastAsiaTheme="minorEastAsia" w:hAnsi="Arial" w:cs="Arial"/>
          <w:lang w:eastAsia="pt-BR"/>
        </w:rPr>
      </w:pPr>
      <w:bookmarkStart w:id="12" w:name="art60§1iv"/>
      <w:bookmarkEnd w:id="12"/>
    </w:p>
    <w:p w14:paraId="09216F6C" w14:textId="2858A705" w:rsidR="00016D6F" w:rsidRPr="00580C77" w:rsidRDefault="00543EC4" w:rsidP="00D34943">
      <w:pPr>
        <w:suppressAutoHyphens w:val="0"/>
        <w:jc w:val="both"/>
        <w:rPr>
          <w:rFonts w:ascii="Arial" w:eastAsiaTheme="minorEastAsia" w:hAnsi="Arial" w:cs="Arial"/>
          <w:lang w:eastAsia="pt-BR"/>
        </w:rPr>
      </w:pPr>
      <w:r w:rsidRPr="00580C77">
        <w:rPr>
          <w:rFonts w:ascii="Arial" w:eastAsiaTheme="minorEastAsia" w:hAnsi="Arial" w:cs="Arial"/>
          <w:lang w:eastAsia="pt-BR"/>
        </w:rPr>
        <w:t>8</w:t>
      </w:r>
      <w:r w:rsidR="009B15E6" w:rsidRPr="00580C77">
        <w:rPr>
          <w:rFonts w:ascii="Arial" w:eastAsiaTheme="minorEastAsia" w:hAnsi="Arial" w:cs="Arial"/>
          <w:lang w:eastAsia="pt-BR"/>
        </w:rPr>
        <w:t>.2</w:t>
      </w:r>
      <w:r w:rsidR="009C1117" w:rsidRPr="00580C77">
        <w:rPr>
          <w:rFonts w:ascii="Arial" w:eastAsiaTheme="minorEastAsia" w:hAnsi="Arial" w:cs="Arial"/>
          <w:lang w:eastAsia="pt-BR"/>
        </w:rPr>
        <w:t>2</w:t>
      </w:r>
      <w:r w:rsidR="009B15E6" w:rsidRPr="00580C77">
        <w:rPr>
          <w:rFonts w:ascii="Arial" w:eastAsiaTheme="minorEastAsia" w:hAnsi="Arial" w:cs="Arial"/>
          <w:lang w:eastAsia="pt-BR"/>
        </w:rPr>
        <w:t>-4</w:t>
      </w:r>
      <w:r w:rsidR="00554730" w:rsidRPr="00580C77">
        <w:rPr>
          <w:rFonts w:ascii="Arial" w:eastAsiaTheme="minorEastAsia" w:hAnsi="Arial" w:cs="Arial"/>
          <w:lang w:eastAsia="pt-BR"/>
        </w:rPr>
        <w:t xml:space="preserve"> </w:t>
      </w:r>
      <w:r w:rsidR="009B15E6" w:rsidRPr="00580C77">
        <w:rPr>
          <w:rFonts w:ascii="Arial" w:eastAsiaTheme="minorEastAsia" w:hAnsi="Arial" w:cs="Arial"/>
          <w:lang w:eastAsia="pt-BR"/>
        </w:rPr>
        <w:t xml:space="preserve">- </w:t>
      </w:r>
      <w:r w:rsidR="00554730" w:rsidRPr="00580C77">
        <w:rPr>
          <w:rFonts w:ascii="Arial" w:eastAsiaTheme="minorEastAsia" w:hAnsi="Arial" w:cs="Arial"/>
          <w:lang w:eastAsia="pt-BR"/>
        </w:rPr>
        <w:t>E</w:t>
      </w:r>
      <w:r w:rsidR="00016D6F" w:rsidRPr="00580C77">
        <w:rPr>
          <w:rFonts w:ascii="Arial" w:eastAsiaTheme="minorEastAsia" w:hAnsi="Arial" w:cs="Arial"/>
          <w:lang w:eastAsia="pt-BR"/>
        </w:rPr>
        <w:t>mpresas que comprovem a prática de mitigação, nos termos da Lei nº 12.187, de 29 de dezembro de 2009.</w:t>
      </w:r>
    </w:p>
    <w:p w14:paraId="3DDA9ECA" w14:textId="77777777" w:rsidR="00D34943" w:rsidRPr="00580C77" w:rsidRDefault="00D34943" w:rsidP="00D34943">
      <w:pPr>
        <w:suppressAutoHyphens w:val="0"/>
        <w:jc w:val="both"/>
        <w:rPr>
          <w:rFonts w:ascii="Arial" w:eastAsiaTheme="minorEastAsia" w:hAnsi="Arial" w:cs="Arial"/>
          <w:color w:val="000000"/>
          <w:lang w:eastAsia="pt-BR"/>
        </w:rPr>
      </w:pPr>
    </w:p>
    <w:p w14:paraId="62BC3C01" w14:textId="3BA59056" w:rsidR="00016D6F" w:rsidRPr="00580C77" w:rsidRDefault="00543EC4" w:rsidP="00D34943">
      <w:pPr>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8</w:t>
      </w:r>
      <w:r w:rsidR="009B15E6" w:rsidRPr="00580C77">
        <w:rPr>
          <w:rFonts w:ascii="Arial" w:eastAsiaTheme="minorEastAsia" w:hAnsi="Arial" w:cs="Arial"/>
          <w:color w:val="000000"/>
          <w:lang w:eastAsia="pt-BR"/>
        </w:rPr>
        <w:t>.2</w:t>
      </w:r>
      <w:r w:rsidR="009C1117" w:rsidRPr="00580C77">
        <w:rPr>
          <w:rFonts w:ascii="Arial" w:eastAsiaTheme="minorEastAsia" w:hAnsi="Arial" w:cs="Arial"/>
          <w:color w:val="000000"/>
          <w:lang w:eastAsia="pt-BR"/>
        </w:rPr>
        <w:t>3</w:t>
      </w:r>
      <w:r w:rsidR="00554730" w:rsidRPr="00580C77">
        <w:rPr>
          <w:rFonts w:ascii="Arial" w:eastAsiaTheme="minorEastAsia" w:hAnsi="Arial" w:cs="Arial"/>
          <w:color w:val="000000"/>
          <w:lang w:eastAsia="pt-BR"/>
        </w:rPr>
        <w:t xml:space="preserve"> </w:t>
      </w:r>
      <w:r w:rsidR="009B15E6" w:rsidRPr="00580C77">
        <w:rPr>
          <w:rFonts w:ascii="Arial" w:eastAsiaTheme="minorEastAsia" w:hAnsi="Arial" w:cs="Arial"/>
          <w:color w:val="000000"/>
          <w:lang w:eastAsia="pt-BR"/>
        </w:rPr>
        <w:t xml:space="preserve">- </w:t>
      </w:r>
      <w:r w:rsidR="00016D6F" w:rsidRPr="00580C77">
        <w:rPr>
          <w:rFonts w:ascii="Arial" w:eastAsiaTheme="minorEastAsia" w:hAnsi="Arial" w:cs="Arial"/>
          <w:color w:val="000000"/>
          <w:lang w:eastAsia="pt-BR"/>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394F7142" w14:textId="77777777" w:rsidR="00D34943" w:rsidRPr="00580C77" w:rsidRDefault="00D34943" w:rsidP="00D34943">
      <w:pPr>
        <w:suppressAutoHyphens w:val="0"/>
        <w:jc w:val="both"/>
        <w:rPr>
          <w:rFonts w:ascii="Arial" w:eastAsiaTheme="minorEastAsia" w:hAnsi="Arial" w:cs="Arial"/>
          <w:color w:val="000000"/>
          <w:lang w:eastAsia="pt-BR"/>
        </w:rPr>
      </w:pPr>
    </w:p>
    <w:p w14:paraId="6A56CDEC" w14:textId="472FE001" w:rsidR="00016D6F" w:rsidRPr="00580C77" w:rsidRDefault="00543EC4" w:rsidP="00D34943">
      <w:pPr>
        <w:suppressAutoHyphens w:val="0"/>
        <w:jc w:val="both"/>
        <w:rPr>
          <w:rFonts w:ascii="Arial" w:eastAsiaTheme="minorEastAsia" w:hAnsi="Arial" w:cs="Arial"/>
          <w:color w:val="000000"/>
          <w:lang w:eastAsia="pt-BR"/>
        </w:rPr>
      </w:pPr>
      <w:r w:rsidRPr="00580C77">
        <w:rPr>
          <w:rFonts w:ascii="Arial" w:hAnsi="Arial" w:cs="Arial"/>
          <w:color w:val="000000"/>
          <w:lang w:eastAsia="pt-BR"/>
        </w:rPr>
        <w:t>8</w:t>
      </w:r>
      <w:r w:rsidR="009B15E6" w:rsidRPr="00580C77">
        <w:rPr>
          <w:rFonts w:ascii="Arial" w:hAnsi="Arial" w:cs="Arial"/>
          <w:color w:val="000000"/>
          <w:lang w:eastAsia="pt-BR"/>
        </w:rPr>
        <w:t>.2</w:t>
      </w:r>
      <w:r w:rsidR="009C1117" w:rsidRPr="00580C77">
        <w:rPr>
          <w:rFonts w:ascii="Arial" w:hAnsi="Arial" w:cs="Arial"/>
          <w:color w:val="000000"/>
          <w:lang w:eastAsia="pt-BR"/>
        </w:rPr>
        <w:t>3</w:t>
      </w:r>
      <w:r w:rsidR="009B15E6" w:rsidRPr="00580C77">
        <w:rPr>
          <w:rFonts w:ascii="Arial" w:hAnsi="Arial" w:cs="Arial"/>
          <w:color w:val="000000"/>
          <w:lang w:eastAsia="pt-BR"/>
        </w:rPr>
        <w:t>.1</w:t>
      </w:r>
      <w:r w:rsidR="00554730" w:rsidRPr="00580C77">
        <w:rPr>
          <w:rFonts w:ascii="Arial" w:hAnsi="Arial" w:cs="Arial"/>
          <w:color w:val="000000"/>
          <w:lang w:eastAsia="pt-BR"/>
        </w:rPr>
        <w:t xml:space="preserve"> </w:t>
      </w:r>
      <w:r w:rsidR="009B15E6" w:rsidRPr="00580C77">
        <w:rPr>
          <w:rFonts w:ascii="Arial" w:hAnsi="Arial" w:cs="Arial"/>
          <w:color w:val="000000"/>
          <w:lang w:eastAsia="pt-BR"/>
        </w:rPr>
        <w:t xml:space="preserve">- </w:t>
      </w:r>
      <w:r w:rsidR="00016D6F" w:rsidRPr="00580C77">
        <w:rPr>
          <w:rFonts w:ascii="Arial" w:hAnsi="Arial" w:cs="Arial"/>
          <w:color w:val="000000"/>
          <w:lang w:eastAsia="pt-BR"/>
        </w:rPr>
        <w:t xml:space="preserve">A </w:t>
      </w:r>
      <w:r w:rsidR="00016D6F" w:rsidRPr="00580C77">
        <w:rPr>
          <w:rFonts w:ascii="Arial" w:eastAsiaTheme="minorEastAsia" w:hAnsi="Arial" w:cs="Arial"/>
          <w:color w:val="000000"/>
          <w:lang w:eastAsia="pt-BR"/>
        </w:rPr>
        <w:t>negociação será realizada por meio do sistema, podendo ser acompanhada pelos demais licitantes.</w:t>
      </w:r>
    </w:p>
    <w:p w14:paraId="25B14F95" w14:textId="77777777" w:rsidR="00D34943" w:rsidRPr="00580C77" w:rsidRDefault="00D34943" w:rsidP="00D34943">
      <w:pPr>
        <w:suppressAutoHyphens w:val="0"/>
        <w:jc w:val="both"/>
        <w:rPr>
          <w:rFonts w:ascii="Arial" w:hAnsi="Arial" w:cs="Arial"/>
          <w:color w:val="000000"/>
          <w:lang w:eastAsia="pt-BR"/>
        </w:rPr>
      </w:pPr>
    </w:p>
    <w:p w14:paraId="1F26D597" w14:textId="3C5F5E8F" w:rsidR="00016D6F" w:rsidRPr="00580C77" w:rsidRDefault="00543EC4" w:rsidP="00D34943">
      <w:pPr>
        <w:suppressAutoHyphens w:val="0"/>
        <w:jc w:val="both"/>
        <w:rPr>
          <w:rFonts w:ascii="Arial" w:hAnsi="Arial" w:cs="Arial"/>
          <w:color w:val="000000"/>
          <w:lang w:eastAsia="pt-BR"/>
        </w:rPr>
      </w:pPr>
      <w:r w:rsidRPr="00580C77">
        <w:rPr>
          <w:rFonts w:ascii="Arial" w:hAnsi="Arial" w:cs="Arial"/>
          <w:color w:val="000000"/>
          <w:lang w:eastAsia="pt-BR"/>
        </w:rPr>
        <w:t>8</w:t>
      </w:r>
      <w:r w:rsidR="009B15E6" w:rsidRPr="00580C77">
        <w:rPr>
          <w:rFonts w:ascii="Arial" w:hAnsi="Arial" w:cs="Arial"/>
          <w:color w:val="000000"/>
          <w:lang w:eastAsia="pt-BR"/>
        </w:rPr>
        <w:t>.2</w:t>
      </w:r>
      <w:r w:rsidR="009C1117" w:rsidRPr="00580C77">
        <w:rPr>
          <w:rFonts w:ascii="Arial" w:hAnsi="Arial" w:cs="Arial"/>
          <w:color w:val="000000"/>
          <w:lang w:eastAsia="pt-BR"/>
        </w:rPr>
        <w:t>3</w:t>
      </w:r>
      <w:r w:rsidR="009B15E6" w:rsidRPr="00580C77">
        <w:rPr>
          <w:rFonts w:ascii="Arial" w:hAnsi="Arial" w:cs="Arial"/>
          <w:color w:val="000000"/>
          <w:lang w:eastAsia="pt-BR"/>
        </w:rPr>
        <w:t>.2</w:t>
      </w:r>
      <w:r w:rsidR="00554730" w:rsidRPr="00580C77">
        <w:rPr>
          <w:rFonts w:ascii="Arial" w:hAnsi="Arial" w:cs="Arial"/>
          <w:color w:val="000000"/>
          <w:lang w:eastAsia="pt-BR"/>
        </w:rPr>
        <w:t xml:space="preserve"> </w:t>
      </w:r>
      <w:r w:rsidR="009B15E6" w:rsidRPr="00580C77">
        <w:rPr>
          <w:rFonts w:ascii="Arial" w:hAnsi="Arial" w:cs="Arial"/>
          <w:color w:val="000000"/>
          <w:lang w:eastAsia="pt-BR"/>
        </w:rPr>
        <w:t xml:space="preserve">- </w:t>
      </w:r>
      <w:r w:rsidR="00016D6F" w:rsidRPr="00580C77">
        <w:rPr>
          <w:rFonts w:ascii="Arial" w:hAnsi="Arial" w:cs="Arial"/>
          <w:color w:val="000000"/>
          <w:lang w:eastAsia="pt-BR"/>
        </w:rPr>
        <w:t>O resultado da negociação será divulgado a todos os licitantes e anexado aos autos do processo licitatório.</w:t>
      </w:r>
    </w:p>
    <w:p w14:paraId="44E8EE8B" w14:textId="77777777" w:rsidR="0081194A" w:rsidRPr="00580C77" w:rsidRDefault="0081194A" w:rsidP="00D34943">
      <w:pPr>
        <w:pStyle w:val="Nivel2"/>
        <w:numPr>
          <w:ilvl w:val="0"/>
          <w:numId w:val="0"/>
        </w:numPr>
        <w:spacing w:before="0" w:after="0" w:line="240" w:lineRule="auto"/>
        <w:rPr>
          <w:sz w:val="24"/>
          <w:szCs w:val="24"/>
        </w:rPr>
      </w:pPr>
    </w:p>
    <w:p w14:paraId="5505D54F" w14:textId="2F21F60C" w:rsidR="00016D6F" w:rsidRPr="00580C77" w:rsidRDefault="00543EC4" w:rsidP="00D34943">
      <w:pPr>
        <w:pStyle w:val="Nivel2"/>
        <w:numPr>
          <w:ilvl w:val="0"/>
          <w:numId w:val="0"/>
        </w:numPr>
        <w:spacing w:before="0" w:after="0" w:line="240" w:lineRule="auto"/>
        <w:rPr>
          <w:sz w:val="24"/>
          <w:szCs w:val="24"/>
        </w:rPr>
      </w:pPr>
      <w:r w:rsidRPr="00580C77">
        <w:rPr>
          <w:sz w:val="24"/>
          <w:szCs w:val="24"/>
        </w:rPr>
        <w:lastRenderedPageBreak/>
        <w:t>8</w:t>
      </w:r>
      <w:r w:rsidR="009B15E6" w:rsidRPr="00580C77">
        <w:rPr>
          <w:sz w:val="24"/>
          <w:szCs w:val="24"/>
        </w:rPr>
        <w:t>.2</w:t>
      </w:r>
      <w:r w:rsidR="009C1117" w:rsidRPr="00580C77">
        <w:rPr>
          <w:sz w:val="24"/>
          <w:szCs w:val="24"/>
        </w:rPr>
        <w:t>4</w:t>
      </w:r>
      <w:r w:rsidR="00554730" w:rsidRPr="00580C77">
        <w:rPr>
          <w:sz w:val="24"/>
          <w:szCs w:val="24"/>
        </w:rPr>
        <w:t xml:space="preserve"> </w:t>
      </w:r>
      <w:r w:rsidR="009B15E6" w:rsidRPr="00580C77">
        <w:rPr>
          <w:sz w:val="24"/>
          <w:szCs w:val="24"/>
        </w:rPr>
        <w:t xml:space="preserve">- </w:t>
      </w:r>
      <w:r w:rsidR="00016D6F" w:rsidRPr="00580C77">
        <w:rPr>
          <w:sz w:val="24"/>
          <w:szCs w:val="24"/>
        </w:rPr>
        <w:t xml:space="preserve">Será desclassificada a proposta que: </w:t>
      </w:r>
    </w:p>
    <w:p w14:paraId="71CEDB0B" w14:textId="77777777" w:rsidR="009B15E6" w:rsidRPr="00580C77" w:rsidRDefault="009B15E6" w:rsidP="009B15E6">
      <w:pPr>
        <w:pStyle w:val="Nivel3"/>
        <w:spacing w:before="0" w:after="0" w:line="240" w:lineRule="auto"/>
        <w:ind w:left="0"/>
        <w:rPr>
          <w:sz w:val="24"/>
          <w:szCs w:val="24"/>
        </w:rPr>
      </w:pPr>
    </w:p>
    <w:p w14:paraId="5BD522EC" w14:textId="223CD784" w:rsidR="00016D6F" w:rsidRPr="00580C77" w:rsidRDefault="00543EC4" w:rsidP="009B15E6">
      <w:pPr>
        <w:pStyle w:val="Nivel3"/>
        <w:spacing w:before="0" w:after="0" w:line="240" w:lineRule="auto"/>
        <w:ind w:left="0"/>
        <w:rPr>
          <w:sz w:val="24"/>
          <w:szCs w:val="24"/>
        </w:rPr>
      </w:pPr>
      <w:r w:rsidRPr="00580C77">
        <w:rPr>
          <w:sz w:val="24"/>
          <w:szCs w:val="24"/>
        </w:rPr>
        <w:t>8</w:t>
      </w:r>
      <w:r w:rsidR="009B15E6" w:rsidRPr="00580C77">
        <w:rPr>
          <w:sz w:val="24"/>
          <w:szCs w:val="24"/>
        </w:rPr>
        <w:t>.2</w:t>
      </w:r>
      <w:r w:rsidR="009C1117" w:rsidRPr="00580C77">
        <w:rPr>
          <w:sz w:val="24"/>
          <w:szCs w:val="24"/>
        </w:rPr>
        <w:t>4</w:t>
      </w:r>
      <w:r w:rsidR="009B15E6" w:rsidRPr="00580C77">
        <w:rPr>
          <w:sz w:val="24"/>
          <w:szCs w:val="24"/>
        </w:rPr>
        <w:t>.1</w:t>
      </w:r>
      <w:r w:rsidR="00554730" w:rsidRPr="00580C77">
        <w:rPr>
          <w:sz w:val="24"/>
          <w:szCs w:val="24"/>
        </w:rPr>
        <w:t xml:space="preserve"> </w:t>
      </w:r>
      <w:r w:rsidR="009B15E6" w:rsidRPr="00580C77">
        <w:rPr>
          <w:sz w:val="24"/>
          <w:szCs w:val="24"/>
        </w:rPr>
        <w:t>- Contiver</w:t>
      </w:r>
      <w:r w:rsidR="00016D6F" w:rsidRPr="00580C77">
        <w:rPr>
          <w:sz w:val="24"/>
          <w:szCs w:val="24"/>
        </w:rPr>
        <w:t xml:space="preserve"> vícios insanáveis;</w:t>
      </w:r>
    </w:p>
    <w:p w14:paraId="0F91CBD7" w14:textId="77777777" w:rsidR="009B15E6" w:rsidRPr="00580C77" w:rsidRDefault="009B15E6" w:rsidP="009B15E6">
      <w:pPr>
        <w:pStyle w:val="Nivel3"/>
        <w:spacing w:before="0" w:after="0" w:line="240" w:lineRule="auto"/>
        <w:ind w:left="0"/>
        <w:rPr>
          <w:sz w:val="24"/>
          <w:szCs w:val="24"/>
        </w:rPr>
      </w:pPr>
    </w:p>
    <w:p w14:paraId="75D82ADB" w14:textId="01A83DBA" w:rsidR="00016D6F" w:rsidRPr="00580C77" w:rsidRDefault="00543EC4" w:rsidP="00B5753E">
      <w:pPr>
        <w:pStyle w:val="Nivel3"/>
        <w:spacing w:before="0" w:after="0" w:line="240" w:lineRule="auto"/>
        <w:ind w:left="0"/>
        <w:rPr>
          <w:sz w:val="24"/>
          <w:szCs w:val="24"/>
        </w:rPr>
      </w:pPr>
      <w:r w:rsidRPr="00580C77">
        <w:rPr>
          <w:sz w:val="24"/>
          <w:szCs w:val="24"/>
        </w:rPr>
        <w:t>8</w:t>
      </w:r>
      <w:r w:rsidR="009B15E6" w:rsidRPr="00580C77">
        <w:rPr>
          <w:sz w:val="24"/>
          <w:szCs w:val="24"/>
        </w:rPr>
        <w:t>.2</w:t>
      </w:r>
      <w:r w:rsidR="009C1117" w:rsidRPr="00580C77">
        <w:rPr>
          <w:sz w:val="24"/>
          <w:szCs w:val="24"/>
        </w:rPr>
        <w:t>4</w:t>
      </w:r>
      <w:r w:rsidR="009B15E6" w:rsidRPr="00580C77">
        <w:rPr>
          <w:sz w:val="24"/>
          <w:szCs w:val="24"/>
        </w:rPr>
        <w:t>.2</w:t>
      </w:r>
      <w:r w:rsidR="00554730" w:rsidRPr="00580C77">
        <w:rPr>
          <w:sz w:val="24"/>
          <w:szCs w:val="24"/>
        </w:rPr>
        <w:t xml:space="preserve"> </w:t>
      </w:r>
      <w:r w:rsidR="009B15E6" w:rsidRPr="00580C77">
        <w:rPr>
          <w:sz w:val="24"/>
          <w:szCs w:val="24"/>
        </w:rPr>
        <w:t>- Não</w:t>
      </w:r>
      <w:r w:rsidR="00016D6F" w:rsidRPr="00580C77">
        <w:rPr>
          <w:sz w:val="24"/>
          <w:szCs w:val="24"/>
        </w:rPr>
        <w:t xml:space="preserve"> obedecer às especificações técnicas contidas no Termo de Referência</w:t>
      </w:r>
      <w:r w:rsidR="00B5753E" w:rsidRPr="00580C77">
        <w:rPr>
          <w:sz w:val="24"/>
          <w:szCs w:val="24"/>
        </w:rPr>
        <w:t xml:space="preserve"> e </w:t>
      </w:r>
      <w:r w:rsidR="00016D6F" w:rsidRPr="00580C77">
        <w:rPr>
          <w:sz w:val="24"/>
          <w:szCs w:val="24"/>
        </w:rPr>
        <w:t>apresentar preços inexequíveis ou permanecerem acima do preço máximo definido para a contratação;</w:t>
      </w:r>
    </w:p>
    <w:p w14:paraId="17E5C356" w14:textId="77777777" w:rsidR="009B15E6" w:rsidRPr="00580C77" w:rsidRDefault="009B15E6" w:rsidP="009B15E6">
      <w:pPr>
        <w:pStyle w:val="Nivel3"/>
        <w:spacing w:before="0" w:after="0" w:line="240" w:lineRule="auto"/>
        <w:ind w:left="0"/>
        <w:rPr>
          <w:sz w:val="24"/>
          <w:szCs w:val="24"/>
        </w:rPr>
      </w:pPr>
    </w:p>
    <w:p w14:paraId="6CF72C0E" w14:textId="02E753BC" w:rsidR="00016D6F" w:rsidRPr="00580C77" w:rsidRDefault="00543EC4" w:rsidP="009B15E6">
      <w:pPr>
        <w:pStyle w:val="Nivel2"/>
        <w:numPr>
          <w:ilvl w:val="0"/>
          <w:numId w:val="0"/>
        </w:numPr>
        <w:spacing w:before="0" w:after="0" w:line="240" w:lineRule="auto"/>
        <w:rPr>
          <w:b/>
          <w:bCs/>
          <w:color w:val="auto"/>
          <w:sz w:val="24"/>
          <w:szCs w:val="24"/>
        </w:rPr>
      </w:pPr>
      <w:r w:rsidRPr="00580C77">
        <w:rPr>
          <w:color w:val="auto"/>
          <w:sz w:val="24"/>
          <w:szCs w:val="24"/>
        </w:rPr>
        <w:t>8</w:t>
      </w:r>
      <w:r w:rsidR="009B15E6" w:rsidRPr="00580C77">
        <w:rPr>
          <w:color w:val="auto"/>
          <w:sz w:val="24"/>
          <w:szCs w:val="24"/>
        </w:rPr>
        <w:t>.</w:t>
      </w:r>
      <w:r w:rsidR="00B5753E" w:rsidRPr="00580C77">
        <w:rPr>
          <w:color w:val="auto"/>
          <w:sz w:val="24"/>
          <w:szCs w:val="24"/>
        </w:rPr>
        <w:t>2</w:t>
      </w:r>
      <w:r w:rsidR="009C1117" w:rsidRPr="00580C77">
        <w:rPr>
          <w:color w:val="auto"/>
          <w:sz w:val="24"/>
          <w:szCs w:val="24"/>
        </w:rPr>
        <w:t>5</w:t>
      </w:r>
      <w:r w:rsidR="00554730" w:rsidRPr="00580C77">
        <w:rPr>
          <w:color w:val="auto"/>
          <w:sz w:val="24"/>
          <w:szCs w:val="24"/>
        </w:rPr>
        <w:t xml:space="preserve"> </w:t>
      </w:r>
      <w:r w:rsidR="009B15E6" w:rsidRPr="00580C77">
        <w:rPr>
          <w:color w:val="auto"/>
          <w:sz w:val="24"/>
          <w:szCs w:val="24"/>
        </w:rPr>
        <w:t xml:space="preserve">- </w:t>
      </w:r>
      <w:r w:rsidR="00016D6F" w:rsidRPr="00580C77">
        <w:rPr>
          <w:color w:val="auto"/>
          <w:sz w:val="24"/>
          <w:szCs w:val="24"/>
        </w:rPr>
        <w:t>No caso de bens e serviços em geral, é indício de inexequibilidade das propostas valores inferiores a 50% (cinquenta por cento) do valor orçado pela Administração.</w:t>
      </w:r>
    </w:p>
    <w:p w14:paraId="193AB826" w14:textId="77777777" w:rsidR="00D34943" w:rsidRPr="00580C77" w:rsidRDefault="00D34943" w:rsidP="009B15E6">
      <w:pPr>
        <w:pStyle w:val="Nivel3"/>
        <w:spacing w:before="0" w:after="0" w:line="240" w:lineRule="auto"/>
        <w:ind w:left="0"/>
        <w:rPr>
          <w:sz w:val="24"/>
          <w:szCs w:val="24"/>
        </w:rPr>
      </w:pPr>
    </w:p>
    <w:p w14:paraId="61620E05" w14:textId="090004C8" w:rsidR="00016D6F" w:rsidRPr="00580C77" w:rsidRDefault="00543EC4" w:rsidP="009B15E6">
      <w:pPr>
        <w:pStyle w:val="Nivel3"/>
        <w:spacing w:before="0" w:after="0" w:line="240" w:lineRule="auto"/>
        <w:ind w:left="0"/>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6</w:t>
      </w:r>
      <w:r w:rsidR="00554730" w:rsidRPr="00580C77">
        <w:rPr>
          <w:sz w:val="24"/>
          <w:szCs w:val="24"/>
        </w:rPr>
        <w:t xml:space="preserve"> </w:t>
      </w:r>
      <w:r w:rsidR="009B15E6" w:rsidRPr="00580C77">
        <w:rPr>
          <w:sz w:val="24"/>
          <w:szCs w:val="24"/>
        </w:rPr>
        <w:t xml:space="preserve">- </w:t>
      </w:r>
      <w:r w:rsidR="00016D6F" w:rsidRPr="00580C77">
        <w:rPr>
          <w:sz w:val="24"/>
          <w:szCs w:val="24"/>
        </w:rPr>
        <w:t>A inexequibilidade, na hipótese de que trata o caput, só será considerada após diligência d</w:t>
      </w:r>
      <w:r w:rsidR="00554730" w:rsidRPr="00580C77">
        <w:rPr>
          <w:sz w:val="24"/>
          <w:szCs w:val="24"/>
        </w:rPr>
        <w:t>a</w:t>
      </w:r>
      <w:r w:rsidR="00016D6F" w:rsidRPr="00580C77">
        <w:rPr>
          <w:sz w:val="24"/>
          <w:szCs w:val="24"/>
        </w:rPr>
        <w:t xml:space="preserve"> pregoeir</w:t>
      </w:r>
      <w:r w:rsidR="00554730" w:rsidRPr="00580C77">
        <w:rPr>
          <w:sz w:val="24"/>
          <w:szCs w:val="24"/>
        </w:rPr>
        <w:t>a</w:t>
      </w:r>
      <w:r w:rsidR="00016D6F" w:rsidRPr="00580C77">
        <w:rPr>
          <w:sz w:val="24"/>
          <w:szCs w:val="24"/>
        </w:rPr>
        <w:t>, que comprove:</w:t>
      </w:r>
    </w:p>
    <w:p w14:paraId="1EA52E96" w14:textId="77777777" w:rsidR="00D34943" w:rsidRPr="00580C77" w:rsidRDefault="00D34943" w:rsidP="009B15E6">
      <w:pPr>
        <w:pStyle w:val="Nivel4"/>
        <w:numPr>
          <w:ilvl w:val="0"/>
          <w:numId w:val="0"/>
        </w:numPr>
        <w:spacing w:before="0" w:after="0" w:line="240" w:lineRule="auto"/>
        <w:rPr>
          <w:sz w:val="24"/>
          <w:szCs w:val="24"/>
        </w:rPr>
      </w:pPr>
    </w:p>
    <w:p w14:paraId="09C0B641" w14:textId="5FCF417C" w:rsidR="00016D6F" w:rsidRPr="00580C77" w:rsidRDefault="00543EC4" w:rsidP="009B15E6">
      <w:pPr>
        <w:pStyle w:val="Nivel4"/>
        <w:numPr>
          <w:ilvl w:val="0"/>
          <w:numId w:val="0"/>
        </w:numPr>
        <w:spacing w:before="0" w:after="0" w:line="240" w:lineRule="auto"/>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6</w:t>
      </w:r>
      <w:r w:rsidR="009B15E6" w:rsidRPr="00580C77">
        <w:rPr>
          <w:sz w:val="24"/>
          <w:szCs w:val="24"/>
        </w:rPr>
        <w:t>.1 - Q</w:t>
      </w:r>
      <w:r w:rsidR="00016D6F" w:rsidRPr="00580C77">
        <w:rPr>
          <w:sz w:val="24"/>
          <w:szCs w:val="24"/>
        </w:rPr>
        <w:t>ue o custo do licitante ultrapassa o valor da proposta; e</w:t>
      </w:r>
    </w:p>
    <w:p w14:paraId="074550A1" w14:textId="77777777" w:rsidR="00D34943" w:rsidRPr="00580C77" w:rsidRDefault="00D34943" w:rsidP="009B15E6">
      <w:pPr>
        <w:pStyle w:val="Nivel4"/>
        <w:numPr>
          <w:ilvl w:val="0"/>
          <w:numId w:val="0"/>
        </w:numPr>
        <w:spacing w:before="0" w:after="0" w:line="240" w:lineRule="auto"/>
        <w:rPr>
          <w:sz w:val="24"/>
          <w:szCs w:val="24"/>
        </w:rPr>
      </w:pPr>
    </w:p>
    <w:p w14:paraId="411C8653" w14:textId="60CF19A5" w:rsidR="00016D6F" w:rsidRPr="00580C77" w:rsidRDefault="00543EC4" w:rsidP="009B15E6">
      <w:pPr>
        <w:pStyle w:val="Nivel4"/>
        <w:numPr>
          <w:ilvl w:val="0"/>
          <w:numId w:val="0"/>
        </w:numPr>
        <w:spacing w:before="0" w:after="0" w:line="240" w:lineRule="auto"/>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6</w:t>
      </w:r>
      <w:r w:rsidR="009B15E6" w:rsidRPr="00580C77">
        <w:rPr>
          <w:sz w:val="24"/>
          <w:szCs w:val="24"/>
        </w:rPr>
        <w:t>.2</w:t>
      </w:r>
      <w:r w:rsidR="00554730" w:rsidRPr="00580C77">
        <w:rPr>
          <w:sz w:val="24"/>
          <w:szCs w:val="24"/>
        </w:rPr>
        <w:t xml:space="preserve"> </w:t>
      </w:r>
      <w:r w:rsidR="009B15E6" w:rsidRPr="00580C77">
        <w:rPr>
          <w:sz w:val="24"/>
          <w:szCs w:val="24"/>
        </w:rPr>
        <w:t>- I</w:t>
      </w:r>
      <w:r w:rsidR="00016D6F" w:rsidRPr="00580C77">
        <w:rPr>
          <w:sz w:val="24"/>
          <w:szCs w:val="24"/>
        </w:rPr>
        <w:t>nexistirem custos de oportunidade capazes de justificar o vulto da oferta</w:t>
      </w:r>
      <w:r w:rsidR="00B5753E" w:rsidRPr="00580C77">
        <w:rPr>
          <w:sz w:val="24"/>
          <w:szCs w:val="24"/>
        </w:rPr>
        <w:t>;</w:t>
      </w:r>
    </w:p>
    <w:p w14:paraId="5EF396D0" w14:textId="77777777" w:rsidR="00016D6F" w:rsidRPr="00580C77" w:rsidRDefault="00016D6F" w:rsidP="009B15E6">
      <w:pPr>
        <w:pStyle w:val="corpo"/>
        <w:spacing w:before="0" w:after="0"/>
        <w:jc w:val="both"/>
        <w:rPr>
          <w:rFonts w:ascii="Arial" w:hAnsi="Arial" w:cs="Arial"/>
        </w:rPr>
      </w:pPr>
    </w:p>
    <w:p w14:paraId="0BB1CA40" w14:textId="1DFFEC4F" w:rsidR="000E4310" w:rsidRPr="00580C77" w:rsidRDefault="00543EC4" w:rsidP="009B15E6">
      <w:pPr>
        <w:pStyle w:val="Nivel2"/>
        <w:numPr>
          <w:ilvl w:val="0"/>
          <w:numId w:val="0"/>
        </w:numPr>
        <w:tabs>
          <w:tab w:val="left" w:pos="1276"/>
        </w:tabs>
        <w:spacing w:before="0" w:after="0" w:line="240" w:lineRule="auto"/>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6</w:t>
      </w:r>
      <w:r w:rsidR="00B5753E" w:rsidRPr="00580C77">
        <w:rPr>
          <w:sz w:val="24"/>
          <w:szCs w:val="24"/>
        </w:rPr>
        <w:t>.3</w:t>
      </w:r>
      <w:r w:rsidR="00554730" w:rsidRPr="00580C77">
        <w:rPr>
          <w:sz w:val="24"/>
          <w:szCs w:val="24"/>
        </w:rPr>
        <w:t xml:space="preserve"> </w:t>
      </w:r>
      <w:r w:rsidR="009B15E6" w:rsidRPr="00580C77">
        <w:rPr>
          <w:sz w:val="24"/>
          <w:szCs w:val="24"/>
        </w:rPr>
        <w:t xml:space="preserve">- </w:t>
      </w:r>
      <w:r w:rsidR="000E4310" w:rsidRPr="00580C77">
        <w:rPr>
          <w:sz w:val="24"/>
          <w:szCs w:val="24"/>
        </w:rPr>
        <w:t>Se houver indícios de inexequibilidade da proposta de preço, ou em caso da necessidade de esclarecimentos complementares, poderão ser efetuadas diligências, para que a empresa comprove a exequibilidade da proposta.</w:t>
      </w:r>
    </w:p>
    <w:p w14:paraId="4C3620F9" w14:textId="77777777" w:rsidR="00D34943" w:rsidRPr="00580C77" w:rsidRDefault="00D34943" w:rsidP="009B15E6">
      <w:pPr>
        <w:pStyle w:val="Nivel2"/>
        <w:numPr>
          <w:ilvl w:val="0"/>
          <w:numId w:val="0"/>
        </w:numPr>
        <w:tabs>
          <w:tab w:val="left" w:pos="1276"/>
        </w:tabs>
        <w:spacing w:before="0" w:after="0" w:line="240" w:lineRule="auto"/>
        <w:rPr>
          <w:sz w:val="24"/>
          <w:szCs w:val="24"/>
        </w:rPr>
      </w:pPr>
    </w:p>
    <w:p w14:paraId="026574B9" w14:textId="2CFBE31F" w:rsidR="000E4310" w:rsidRPr="00580C77" w:rsidRDefault="00543EC4" w:rsidP="009B15E6">
      <w:pPr>
        <w:pStyle w:val="Nivel2"/>
        <w:numPr>
          <w:ilvl w:val="0"/>
          <w:numId w:val="0"/>
        </w:numPr>
        <w:tabs>
          <w:tab w:val="left" w:pos="1276"/>
        </w:tabs>
        <w:spacing w:before="0" w:after="0" w:line="240" w:lineRule="auto"/>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7</w:t>
      </w:r>
      <w:r w:rsidR="00554730" w:rsidRPr="00580C77">
        <w:rPr>
          <w:sz w:val="24"/>
          <w:szCs w:val="24"/>
        </w:rPr>
        <w:t xml:space="preserve"> </w:t>
      </w:r>
      <w:r w:rsidR="009B15E6" w:rsidRPr="00580C77">
        <w:rPr>
          <w:sz w:val="24"/>
          <w:szCs w:val="24"/>
        </w:rPr>
        <w:t xml:space="preserve">- </w:t>
      </w:r>
      <w:r w:rsidR="000E4310" w:rsidRPr="00580C77">
        <w:rPr>
          <w:sz w:val="24"/>
          <w:szCs w:val="24"/>
        </w:rPr>
        <w:t>Erros no preenchimento da planilha não constituem motivo para a desclassificação da proposta. A planilha poder</w:t>
      </w:r>
      <w:r w:rsidR="00554730" w:rsidRPr="00580C77">
        <w:rPr>
          <w:sz w:val="24"/>
          <w:szCs w:val="24"/>
        </w:rPr>
        <w:t>á</w:t>
      </w:r>
      <w:r w:rsidR="000E4310" w:rsidRPr="00580C77">
        <w:rPr>
          <w:sz w:val="24"/>
          <w:szCs w:val="24"/>
        </w:rPr>
        <w:t xml:space="preserve"> ser ajustada pelo fornecedor, no prazo indicado pelo sistema, desde que não haja majoração do preço.</w:t>
      </w:r>
    </w:p>
    <w:p w14:paraId="2AF499A6" w14:textId="77777777" w:rsidR="00D34943" w:rsidRPr="00580C77" w:rsidRDefault="00D34943" w:rsidP="009B15E6">
      <w:pPr>
        <w:pStyle w:val="Nivel3"/>
        <w:tabs>
          <w:tab w:val="left" w:pos="1276"/>
        </w:tabs>
        <w:spacing w:before="0" w:after="0" w:line="240" w:lineRule="auto"/>
        <w:ind w:left="0"/>
        <w:rPr>
          <w:sz w:val="24"/>
          <w:szCs w:val="24"/>
        </w:rPr>
      </w:pPr>
    </w:p>
    <w:p w14:paraId="093B8466" w14:textId="2C9CAC66" w:rsidR="000E4310" w:rsidRPr="00580C77" w:rsidRDefault="00543EC4" w:rsidP="009B15E6">
      <w:pPr>
        <w:pStyle w:val="Nivel3"/>
        <w:tabs>
          <w:tab w:val="left" w:pos="1276"/>
        </w:tabs>
        <w:spacing w:before="0" w:after="0" w:line="240" w:lineRule="auto"/>
        <w:ind w:left="0"/>
        <w:rPr>
          <w:sz w:val="24"/>
          <w:szCs w:val="24"/>
        </w:rPr>
      </w:pPr>
      <w:r w:rsidRPr="00580C77">
        <w:rPr>
          <w:sz w:val="24"/>
          <w:szCs w:val="24"/>
        </w:rPr>
        <w:t>8</w:t>
      </w:r>
      <w:r w:rsidR="009B15E6" w:rsidRPr="00580C77">
        <w:rPr>
          <w:sz w:val="24"/>
          <w:szCs w:val="24"/>
        </w:rPr>
        <w:t>.</w:t>
      </w:r>
      <w:r w:rsidR="00B5753E" w:rsidRPr="00580C77">
        <w:rPr>
          <w:sz w:val="24"/>
          <w:szCs w:val="24"/>
        </w:rPr>
        <w:t>2</w:t>
      </w:r>
      <w:r w:rsidR="009C1117" w:rsidRPr="00580C77">
        <w:rPr>
          <w:sz w:val="24"/>
          <w:szCs w:val="24"/>
        </w:rPr>
        <w:t>7</w:t>
      </w:r>
      <w:r w:rsidR="00B5753E" w:rsidRPr="00580C77">
        <w:rPr>
          <w:sz w:val="24"/>
          <w:szCs w:val="24"/>
        </w:rPr>
        <w:t>.1</w:t>
      </w:r>
      <w:r w:rsidR="00554730" w:rsidRPr="00580C77">
        <w:rPr>
          <w:sz w:val="24"/>
          <w:szCs w:val="24"/>
        </w:rPr>
        <w:t xml:space="preserve"> </w:t>
      </w:r>
      <w:r w:rsidR="009B15E6" w:rsidRPr="00580C77">
        <w:rPr>
          <w:sz w:val="24"/>
          <w:szCs w:val="24"/>
        </w:rPr>
        <w:t xml:space="preserve">- </w:t>
      </w:r>
      <w:r w:rsidR="000E4310" w:rsidRPr="00580C77">
        <w:rPr>
          <w:sz w:val="24"/>
          <w:szCs w:val="24"/>
        </w:rPr>
        <w:t>O ajuste de que trata este dispositivo se limita a sanar erros ou falhas que não alterem a substância das propostas</w:t>
      </w:r>
      <w:r w:rsidR="00B5753E" w:rsidRPr="00580C77">
        <w:rPr>
          <w:sz w:val="24"/>
          <w:szCs w:val="24"/>
        </w:rPr>
        <w:t>.</w:t>
      </w:r>
    </w:p>
    <w:p w14:paraId="5C4DBF38" w14:textId="77777777" w:rsidR="00D34943" w:rsidRPr="00580C77" w:rsidRDefault="00D34943" w:rsidP="009B15E6">
      <w:pPr>
        <w:pStyle w:val="Nivel3"/>
        <w:tabs>
          <w:tab w:val="left" w:pos="1276"/>
        </w:tabs>
        <w:spacing w:before="0" w:after="0" w:line="240" w:lineRule="auto"/>
        <w:ind w:left="0"/>
        <w:rPr>
          <w:rFonts w:eastAsia="Times New Roman"/>
          <w:color w:val="auto"/>
          <w:sz w:val="24"/>
          <w:szCs w:val="24"/>
        </w:rPr>
      </w:pPr>
    </w:p>
    <w:p w14:paraId="682B820C" w14:textId="57B3D7EA" w:rsidR="000E4310" w:rsidRPr="00580C77" w:rsidRDefault="00543EC4" w:rsidP="009B15E6">
      <w:pPr>
        <w:pStyle w:val="Nivel3"/>
        <w:tabs>
          <w:tab w:val="left" w:pos="1276"/>
        </w:tabs>
        <w:spacing w:before="0" w:after="0" w:line="240" w:lineRule="auto"/>
        <w:ind w:left="0"/>
        <w:rPr>
          <w:rFonts w:eastAsia="Times New Roman"/>
          <w:color w:val="auto"/>
          <w:sz w:val="24"/>
          <w:szCs w:val="24"/>
        </w:rPr>
      </w:pPr>
      <w:r w:rsidRPr="00580C77">
        <w:rPr>
          <w:rFonts w:eastAsia="Times New Roman"/>
          <w:color w:val="auto"/>
          <w:sz w:val="24"/>
          <w:szCs w:val="24"/>
        </w:rPr>
        <w:t>8</w:t>
      </w:r>
      <w:r w:rsidR="009B15E6" w:rsidRPr="00580C77">
        <w:rPr>
          <w:rFonts w:eastAsia="Times New Roman"/>
          <w:color w:val="auto"/>
          <w:sz w:val="24"/>
          <w:szCs w:val="24"/>
        </w:rPr>
        <w:t>.</w:t>
      </w:r>
      <w:r w:rsidR="009C1117" w:rsidRPr="00580C77">
        <w:rPr>
          <w:rFonts w:eastAsia="Times New Roman"/>
          <w:color w:val="auto"/>
          <w:sz w:val="24"/>
          <w:szCs w:val="24"/>
        </w:rPr>
        <w:t>28</w:t>
      </w:r>
      <w:r w:rsidR="00554730" w:rsidRPr="00580C77">
        <w:rPr>
          <w:rFonts w:eastAsia="Times New Roman"/>
          <w:color w:val="auto"/>
          <w:sz w:val="24"/>
          <w:szCs w:val="24"/>
        </w:rPr>
        <w:t xml:space="preserve"> </w:t>
      </w:r>
      <w:r w:rsidR="009B15E6" w:rsidRPr="00580C77">
        <w:rPr>
          <w:rFonts w:eastAsia="Times New Roman"/>
          <w:color w:val="auto"/>
          <w:sz w:val="24"/>
          <w:szCs w:val="24"/>
        </w:rPr>
        <w:t xml:space="preserve">- </w:t>
      </w:r>
      <w:r w:rsidR="000E4310" w:rsidRPr="00580C77">
        <w:rPr>
          <w:rFonts w:eastAsia="Times New Roman"/>
          <w:color w:val="auto"/>
          <w:sz w:val="24"/>
          <w:szCs w:val="24"/>
        </w:rPr>
        <w:t xml:space="preserve">É facultado </w:t>
      </w:r>
      <w:r w:rsidR="008A259E" w:rsidRPr="00580C77">
        <w:rPr>
          <w:rFonts w:eastAsia="Times New Roman"/>
          <w:color w:val="auto"/>
          <w:sz w:val="24"/>
          <w:szCs w:val="24"/>
        </w:rPr>
        <w:t>à</w:t>
      </w:r>
      <w:r w:rsidR="000E4310" w:rsidRPr="00580C77">
        <w:rPr>
          <w:rFonts w:eastAsia="Times New Roman"/>
          <w:color w:val="auto"/>
          <w:sz w:val="24"/>
          <w:szCs w:val="24"/>
        </w:rPr>
        <w:t xml:space="preserve"> pregoeir</w:t>
      </w:r>
      <w:r w:rsidR="008A259E" w:rsidRPr="00580C77">
        <w:rPr>
          <w:rFonts w:eastAsia="Times New Roman"/>
          <w:color w:val="auto"/>
          <w:sz w:val="24"/>
          <w:szCs w:val="24"/>
        </w:rPr>
        <w:t>a</w:t>
      </w:r>
      <w:r w:rsidR="000E4310" w:rsidRPr="00580C77">
        <w:rPr>
          <w:rFonts w:eastAsia="Times New Roman"/>
          <w:color w:val="auto"/>
          <w:sz w:val="24"/>
          <w:szCs w:val="24"/>
        </w:rPr>
        <w:t xml:space="preserve"> prorrogar o prazo estabelecido, </w:t>
      </w:r>
      <w:r w:rsidR="00A60A6F" w:rsidRPr="00580C77">
        <w:rPr>
          <w:rFonts w:eastAsia="Times New Roman"/>
          <w:color w:val="auto"/>
          <w:sz w:val="24"/>
          <w:szCs w:val="24"/>
        </w:rPr>
        <w:t xml:space="preserve">para envio da Documentação, item a item, </w:t>
      </w:r>
      <w:r w:rsidR="000E4310" w:rsidRPr="00580C77">
        <w:rPr>
          <w:rFonts w:eastAsia="Times New Roman"/>
          <w:color w:val="auto"/>
          <w:sz w:val="24"/>
          <w:szCs w:val="24"/>
        </w:rPr>
        <w:t>a partir de solicitação fundamentada feita no chat pelo licitante, antes de findo o prazo.</w:t>
      </w:r>
    </w:p>
    <w:p w14:paraId="7C3AD525" w14:textId="77777777" w:rsidR="00D34943" w:rsidRPr="00580C77" w:rsidRDefault="00D34943" w:rsidP="008A259E">
      <w:pPr>
        <w:pStyle w:val="corpo"/>
        <w:spacing w:before="0" w:after="0"/>
        <w:jc w:val="both"/>
        <w:rPr>
          <w:rFonts w:ascii="Arial" w:hAnsi="Arial" w:cs="Arial"/>
        </w:rPr>
      </w:pPr>
    </w:p>
    <w:p w14:paraId="1B94A240" w14:textId="2503B705" w:rsidR="00D00470" w:rsidRPr="00580C77" w:rsidRDefault="00543EC4" w:rsidP="002D6543">
      <w:pPr>
        <w:pStyle w:val="corpo"/>
        <w:spacing w:before="0" w:after="0"/>
        <w:jc w:val="both"/>
        <w:rPr>
          <w:rFonts w:ascii="Arial" w:hAnsi="Arial" w:cs="Arial"/>
          <w:b/>
          <w:u w:val="single"/>
        </w:rPr>
      </w:pPr>
      <w:r w:rsidRPr="00580C77">
        <w:rPr>
          <w:rFonts w:ascii="Arial" w:hAnsi="Arial" w:cs="Arial"/>
          <w:b/>
        </w:rPr>
        <w:t>9</w:t>
      </w:r>
      <w:r w:rsidR="00D00470" w:rsidRPr="00580C77">
        <w:rPr>
          <w:rFonts w:ascii="Arial" w:hAnsi="Arial" w:cs="Arial"/>
          <w:b/>
        </w:rPr>
        <w:t xml:space="preserve"> - </w:t>
      </w:r>
      <w:r w:rsidR="00D00470" w:rsidRPr="00580C77">
        <w:rPr>
          <w:rFonts w:ascii="Arial" w:hAnsi="Arial" w:cs="Arial"/>
          <w:b/>
          <w:u w:val="single"/>
        </w:rPr>
        <w:t>DA HABILITAÇÃO:</w:t>
      </w:r>
    </w:p>
    <w:p w14:paraId="30213AE8" w14:textId="77777777" w:rsidR="00007516" w:rsidRPr="00580C77" w:rsidRDefault="00007516" w:rsidP="002D6543">
      <w:pPr>
        <w:autoSpaceDE w:val="0"/>
        <w:autoSpaceDN w:val="0"/>
        <w:adjustRightInd w:val="0"/>
        <w:jc w:val="both"/>
        <w:rPr>
          <w:rFonts w:ascii="Arial" w:hAnsi="Arial" w:cs="Arial"/>
          <w:b/>
          <w:bCs/>
          <w:color w:val="000000"/>
        </w:rPr>
      </w:pPr>
      <w:bookmarkStart w:id="13" w:name="_Hlk34406094"/>
    </w:p>
    <w:p w14:paraId="0FDA9192" w14:textId="2F996453"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20498E" w:rsidRPr="00580C77">
        <w:rPr>
          <w:rFonts w:ascii="Arial" w:hAnsi="Arial" w:cs="Arial"/>
          <w:color w:val="000000" w:themeColor="text1"/>
        </w:rPr>
        <w:t>.1</w:t>
      </w:r>
      <w:r w:rsidR="00A13D01" w:rsidRPr="00580C77">
        <w:rPr>
          <w:rFonts w:ascii="Arial" w:hAnsi="Arial" w:cs="Arial"/>
          <w:color w:val="000000" w:themeColor="text1"/>
        </w:rPr>
        <w:t xml:space="preserve"> </w:t>
      </w:r>
      <w:r w:rsidR="0020498E" w:rsidRPr="00580C77">
        <w:rPr>
          <w:rFonts w:ascii="Arial" w:hAnsi="Arial" w:cs="Arial"/>
          <w:color w:val="000000" w:themeColor="text1"/>
        </w:rPr>
        <w:t>- Encerrada a etapa de negociação, a pregoeira verificará se o licitante provisoriamente classificado em primeiro lugar atende às condições de participação no certame, conforme</w:t>
      </w:r>
      <w:r w:rsidR="00292C08" w:rsidRPr="00580C77">
        <w:rPr>
          <w:rFonts w:ascii="Arial" w:hAnsi="Arial" w:cs="Arial"/>
          <w:color w:val="000000" w:themeColor="text1"/>
        </w:rPr>
        <w:t xml:space="preserve"> </w:t>
      </w:r>
      <w:r w:rsidR="0020498E" w:rsidRPr="00580C77">
        <w:rPr>
          <w:rFonts w:ascii="Arial" w:hAnsi="Arial" w:cs="Arial"/>
          <w:color w:val="000000" w:themeColor="text1"/>
        </w:rPr>
        <w:t>previsto no art. 14 da Lei</w:t>
      </w:r>
      <w:r w:rsidR="008E784F" w:rsidRPr="00580C77">
        <w:rPr>
          <w:rFonts w:ascii="Arial" w:hAnsi="Arial" w:cs="Arial"/>
          <w:color w:val="000000" w:themeColor="text1"/>
        </w:rPr>
        <w:t xml:space="preserve"> Federal</w:t>
      </w:r>
      <w:r w:rsidR="0020498E" w:rsidRPr="00580C77">
        <w:rPr>
          <w:rFonts w:ascii="Arial" w:hAnsi="Arial" w:cs="Arial"/>
          <w:color w:val="000000" w:themeColor="text1"/>
        </w:rPr>
        <w:t xml:space="preserve"> nº 14.133/</w:t>
      </w:r>
      <w:r w:rsidR="008E784F" w:rsidRPr="00580C77">
        <w:rPr>
          <w:rFonts w:ascii="Arial" w:hAnsi="Arial" w:cs="Arial"/>
          <w:color w:val="000000" w:themeColor="text1"/>
        </w:rPr>
        <w:t>20</w:t>
      </w:r>
      <w:r w:rsidR="0020498E" w:rsidRPr="00580C77">
        <w:rPr>
          <w:rFonts w:ascii="Arial" w:hAnsi="Arial" w:cs="Arial"/>
          <w:color w:val="000000" w:themeColor="text1"/>
        </w:rPr>
        <w:t>21, legislação correlata,</w:t>
      </w:r>
      <w:r w:rsidR="00292C08" w:rsidRPr="00580C77">
        <w:rPr>
          <w:rFonts w:ascii="Arial" w:hAnsi="Arial" w:cs="Arial"/>
          <w:color w:val="000000" w:themeColor="text1"/>
        </w:rPr>
        <w:t xml:space="preserve"> </w:t>
      </w:r>
      <w:r w:rsidR="0020498E" w:rsidRPr="00580C77">
        <w:rPr>
          <w:rFonts w:ascii="Arial" w:hAnsi="Arial" w:cs="Arial"/>
          <w:color w:val="000000" w:themeColor="text1"/>
        </w:rPr>
        <w:t>especialmente quanto à existência de sanção que impeça a participação no</w:t>
      </w:r>
      <w:r w:rsidR="00292C08" w:rsidRPr="00580C77">
        <w:rPr>
          <w:rFonts w:ascii="Arial" w:hAnsi="Arial" w:cs="Arial"/>
          <w:color w:val="000000" w:themeColor="text1"/>
        </w:rPr>
        <w:t xml:space="preserve"> </w:t>
      </w:r>
      <w:r w:rsidR="0020498E" w:rsidRPr="00580C77">
        <w:rPr>
          <w:rFonts w:ascii="Arial" w:hAnsi="Arial" w:cs="Arial"/>
          <w:color w:val="000000" w:themeColor="text1"/>
        </w:rPr>
        <w:t>certame,</w:t>
      </w:r>
      <w:r w:rsidR="00292C08" w:rsidRPr="00580C77">
        <w:rPr>
          <w:rFonts w:ascii="Arial" w:hAnsi="Arial" w:cs="Arial"/>
          <w:color w:val="000000" w:themeColor="text1"/>
        </w:rPr>
        <w:t xml:space="preserve"> </w:t>
      </w:r>
      <w:r w:rsidR="0020498E" w:rsidRPr="00580C77">
        <w:rPr>
          <w:rFonts w:ascii="Arial" w:hAnsi="Arial" w:cs="Arial"/>
          <w:color w:val="000000" w:themeColor="text1"/>
        </w:rPr>
        <w:t xml:space="preserve">mediante a consulta aos seguintes cadastros: </w:t>
      </w:r>
    </w:p>
    <w:p w14:paraId="201BDD81" w14:textId="36093110" w:rsidR="0020498E" w:rsidRPr="00580C77" w:rsidRDefault="0020498E" w:rsidP="0020498E">
      <w:pPr>
        <w:autoSpaceDE w:val="0"/>
        <w:autoSpaceDN w:val="0"/>
        <w:adjustRightInd w:val="0"/>
        <w:jc w:val="both"/>
        <w:rPr>
          <w:rFonts w:ascii="Arial" w:hAnsi="Arial" w:cs="Arial"/>
          <w:color w:val="000000" w:themeColor="text1"/>
        </w:rPr>
      </w:pPr>
    </w:p>
    <w:p w14:paraId="3D276DE8" w14:textId="60DDBC5B"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292C08" w:rsidRPr="00580C77">
        <w:rPr>
          <w:rFonts w:ascii="Arial" w:hAnsi="Arial" w:cs="Arial"/>
          <w:color w:val="000000" w:themeColor="text1"/>
        </w:rPr>
        <w:t>.1.1</w:t>
      </w:r>
      <w:r w:rsidR="00851ED0" w:rsidRPr="00580C77">
        <w:rPr>
          <w:rFonts w:ascii="Arial" w:hAnsi="Arial" w:cs="Arial"/>
          <w:color w:val="000000" w:themeColor="text1"/>
        </w:rPr>
        <w:t xml:space="preserve"> </w:t>
      </w:r>
      <w:r w:rsidR="00292C08" w:rsidRPr="00580C77">
        <w:rPr>
          <w:rFonts w:ascii="Arial" w:hAnsi="Arial" w:cs="Arial"/>
          <w:color w:val="000000" w:themeColor="text1"/>
        </w:rPr>
        <w:t xml:space="preserve">- </w:t>
      </w:r>
      <w:r w:rsidR="0020498E" w:rsidRPr="00580C77">
        <w:rPr>
          <w:rFonts w:ascii="Arial" w:hAnsi="Arial" w:cs="Arial"/>
          <w:color w:val="000000" w:themeColor="text1"/>
        </w:rPr>
        <w:t xml:space="preserve">Relação de Apenados, mantida pelo Tribunal de </w:t>
      </w:r>
      <w:r w:rsidR="00851ED0" w:rsidRPr="00580C77">
        <w:rPr>
          <w:rFonts w:ascii="Arial" w:hAnsi="Arial" w:cs="Arial"/>
          <w:color w:val="000000" w:themeColor="text1"/>
        </w:rPr>
        <w:t>Contas do Estado de</w:t>
      </w:r>
      <w:r w:rsidR="0020498E" w:rsidRPr="00580C77">
        <w:rPr>
          <w:rFonts w:ascii="Arial" w:hAnsi="Arial" w:cs="Arial"/>
          <w:color w:val="000000" w:themeColor="text1"/>
        </w:rPr>
        <w:t xml:space="preserve"> São Paulo (</w:t>
      </w:r>
      <w:hyperlink r:id="rId19" w:history="1">
        <w:r w:rsidR="005D1D87" w:rsidRPr="00580C77">
          <w:rPr>
            <w:rStyle w:val="Hyperlink"/>
            <w:rFonts w:ascii="Arial" w:hAnsi="Arial" w:cs="Arial"/>
          </w:rPr>
          <w:t>https://www.tce.sp.gov.br/pesquisa-relação-apenados</w:t>
        </w:r>
      </w:hyperlink>
      <w:r w:rsidR="0020498E" w:rsidRPr="00580C77">
        <w:rPr>
          <w:rFonts w:ascii="Arial" w:hAnsi="Arial" w:cs="Arial"/>
          <w:color w:val="000000" w:themeColor="text1"/>
        </w:rPr>
        <w:t xml:space="preserve">); e </w:t>
      </w:r>
    </w:p>
    <w:p w14:paraId="3BB15F63" w14:textId="6F88D6A2" w:rsidR="0020498E" w:rsidRPr="00580C77" w:rsidRDefault="0020498E" w:rsidP="0020498E">
      <w:pPr>
        <w:autoSpaceDE w:val="0"/>
        <w:autoSpaceDN w:val="0"/>
        <w:adjustRightInd w:val="0"/>
        <w:jc w:val="both"/>
        <w:rPr>
          <w:rFonts w:ascii="Arial" w:hAnsi="Arial" w:cs="Arial"/>
          <w:color w:val="000000" w:themeColor="text1"/>
        </w:rPr>
      </w:pPr>
    </w:p>
    <w:p w14:paraId="2CB0406A" w14:textId="52817938"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292C08" w:rsidRPr="00580C77">
        <w:rPr>
          <w:rFonts w:ascii="Arial" w:hAnsi="Arial" w:cs="Arial"/>
          <w:color w:val="000000" w:themeColor="text1"/>
        </w:rPr>
        <w:t>.1.2</w:t>
      </w:r>
      <w:r w:rsidR="00851ED0" w:rsidRPr="00580C77">
        <w:rPr>
          <w:rFonts w:ascii="Arial" w:hAnsi="Arial" w:cs="Arial"/>
          <w:color w:val="000000" w:themeColor="text1"/>
        </w:rPr>
        <w:t xml:space="preserve"> </w:t>
      </w:r>
      <w:r w:rsidR="00292C08" w:rsidRPr="00580C77">
        <w:rPr>
          <w:rFonts w:ascii="Arial" w:hAnsi="Arial" w:cs="Arial"/>
          <w:color w:val="000000" w:themeColor="text1"/>
        </w:rPr>
        <w:t xml:space="preserve">- </w:t>
      </w:r>
      <w:r w:rsidR="0020498E" w:rsidRPr="00580C77">
        <w:rPr>
          <w:rFonts w:ascii="Arial" w:hAnsi="Arial" w:cs="Arial"/>
          <w:color w:val="000000" w:themeColor="text1"/>
        </w:rPr>
        <w:t>Certidões negativas</w:t>
      </w:r>
      <w:r w:rsidR="00292C08" w:rsidRPr="00580C77">
        <w:rPr>
          <w:rFonts w:ascii="Arial" w:hAnsi="Arial" w:cs="Arial"/>
          <w:color w:val="000000" w:themeColor="text1"/>
        </w:rPr>
        <w:t xml:space="preserve"> </w:t>
      </w:r>
      <w:r w:rsidR="0020498E" w:rsidRPr="00580C77">
        <w:rPr>
          <w:rFonts w:ascii="Arial" w:hAnsi="Arial" w:cs="Arial"/>
          <w:color w:val="000000" w:themeColor="text1"/>
        </w:rPr>
        <w:t>referentes a punições vigentes, mantido pela Controladoria Geral da União (</w:t>
      </w:r>
      <w:hyperlink r:id="rId20" w:history="1">
        <w:r w:rsidR="005D1D87" w:rsidRPr="00580C77">
          <w:rPr>
            <w:rStyle w:val="Hyperlink"/>
            <w:rFonts w:ascii="Arial" w:hAnsi="Arial" w:cs="Arial"/>
          </w:rPr>
          <w:t>https://certidoes.cgu.gov.br</w:t>
        </w:r>
      </w:hyperlink>
      <w:r w:rsidR="0020498E" w:rsidRPr="00580C77">
        <w:rPr>
          <w:rFonts w:ascii="Arial" w:hAnsi="Arial" w:cs="Arial"/>
          <w:color w:val="000000" w:themeColor="text1"/>
        </w:rPr>
        <w:t xml:space="preserve">). </w:t>
      </w:r>
    </w:p>
    <w:p w14:paraId="2FDE9BC7" w14:textId="4E519C9B" w:rsidR="0020498E" w:rsidRPr="00580C77" w:rsidRDefault="0020498E" w:rsidP="0020498E">
      <w:pPr>
        <w:autoSpaceDE w:val="0"/>
        <w:autoSpaceDN w:val="0"/>
        <w:adjustRightInd w:val="0"/>
        <w:jc w:val="both"/>
        <w:rPr>
          <w:rFonts w:ascii="Arial" w:hAnsi="Arial" w:cs="Arial"/>
          <w:color w:val="000000" w:themeColor="text1"/>
        </w:rPr>
      </w:pPr>
    </w:p>
    <w:p w14:paraId="00A3E1E7" w14:textId="178DAE24"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292C08" w:rsidRPr="00580C77">
        <w:rPr>
          <w:rFonts w:ascii="Arial" w:hAnsi="Arial" w:cs="Arial"/>
          <w:color w:val="000000" w:themeColor="text1"/>
        </w:rPr>
        <w:t>.2</w:t>
      </w:r>
      <w:r w:rsidR="00851ED0" w:rsidRPr="00580C77">
        <w:rPr>
          <w:rFonts w:ascii="Arial" w:hAnsi="Arial" w:cs="Arial"/>
          <w:color w:val="000000" w:themeColor="text1"/>
        </w:rPr>
        <w:t xml:space="preserve"> </w:t>
      </w:r>
      <w:r w:rsidR="00292C08" w:rsidRPr="00580C77">
        <w:rPr>
          <w:rFonts w:ascii="Arial" w:hAnsi="Arial" w:cs="Arial"/>
          <w:color w:val="000000" w:themeColor="text1"/>
        </w:rPr>
        <w:t xml:space="preserve">- </w:t>
      </w:r>
      <w:r w:rsidR="0020498E" w:rsidRPr="00580C77">
        <w:rPr>
          <w:rFonts w:ascii="Arial" w:hAnsi="Arial" w:cs="Arial"/>
          <w:color w:val="000000" w:themeColor="text1"/>
        </w:rPr>
        <w:t xml:space="preserve">Caso conste na Consulta de </w:t>
      </w:r>
      <w:r w:rsidR="00292C08" w:rsidRPr="00580C77">
        <w:rPr>
          <w:rFonts w:ascii="Arial" w:hAnsi="Arial" w:cs="Arial"/>
          <w:color w:val="000000" w:themeColor="text1"/>
        </w:rPr>
        <w:t>S</w:t>
      </w:r>
      <w:r w:rsidR="0020498E" w:rsidRPr="00580C77">
        <w:rPr>
          <w:rFonts w:ascii="Arial" w:hAnsi="Arial" w:cs="Arial"/>
          <w:color w:val="000000" w:themeColor="text1"/>
        </w:rPr>
        <w:t>ituação do licitante a existência de Ocorrências</w:t>
      </w:r>
      <w:r w:rsidR="00292C08" w:rsidRPr="00580C77">
        <w:rPr>
          <w:rFonts w:ascii="Arial" w:hAnsi="Arial" w:cs="Arial"/>
          <w:color w:val="000000" w:themeColor="text1"/>
        </w:rPr>
        <w:t xml:space="preserve"> </w:t>
      </w:r>
      <w:r w:rsidR="0020498E" w:rsidRPr="00580C77">
        <w:rPr>
          <w:rFonts w:ascii="Arial" w:hAnsi="Arial" w:cs="Arial"/>
          <w:color w:val="000000" w:themeColor="text1"/>
        </w:rPr>
        <w:t>Impeditivas</w:t>
      </w:r>
      <w:r w:rsidR="00292C08" w:rsidRPr="00580C77">
        <w:rPr>
          <w:rFonts w:ascii="Arial" w:hAnsi="Arial" w:cs="Arial"/>
          <w:color w:val="000000" w:themeColor="text1"/>
        </w:rPr>
        <w:t xml:space="preserve"> a </w:t>
      </w:r>
      <w:r w:rsidR="0020498E" w:rsidRPr="00580C77">
        <w:rPr>
          <w:rFonts w:ascii="Arial" w:hAnsi="Arial" w:cs="Arial"/>
          <w:color w:val="000000" w:themeColor="text1"/>
        </w:rPr>
        <w:t>Pregoeir</w:t>
      </w:r>
      <w:r w:rsidR="00292C08" w:rsidRPr="00580C77">
        <w:rPr>
          <w:rFonts w:ascii="Arial" w:hAnsi="Arial" w:cs="Arial"/>
          <w:color w:val="000000" w:themeColor="text1"/>
        </w:rPr>
        <w:t>a</w:t>
      </w:r>
      <w:r w:rsidR="0020498E" w:rsidRPr="00580C77">
        <w:rPr>
          <w:rFonts w:ascii="Arial" w:hAnsi="Arial" w:cs="Arial"/>
          <w:color w:val="000000" w:themeColor="text1"/>
        </w:rPr>
        <w:t xml:space="preserve"> diligenciará para verificar se houve fraude por parte das empresas</w:t>
      </w:r>
      <w:r w:rsidR="00292C08" w:rsidRPr="00580C77">
        <w:rPr>
          <w:rFonts w:ascii="Arial" w:hAnsi="Arial" w:cs="Arial"/>
          <w:color w:val="000000" w:themeColor="text1"/>
        </w:rPr>
        <w:t xml:space="preserve"> e inabilitará o referido Licitante.</w:t>
      </w:r>
      <w:r w:rsidR="0020498E" w:rsidRPr="00580C77">
        <w:rPr>
          <w:rFonts w:ascii="Arial" w:hAnsi="Arial" w:cs="Arial"/>
          <w:color w:val="000000" w:themeColor="text1"/>
        </w:rPr>
        <w:t xml:space="preserve"> </w:t>
      </w:r>
    </w:p>
    <w:p w14:paraId="3330E233" w14:textId="2DF0864D" w:rsidR="0020498E" w:rsidRPr="00580C77" w:rsidRDefault="0020498E" w:rsidP="0020498E">
      <w:pPr>
        <w:autoSpaceDE w:val="0"/>
        <w:autoSpaceDN w:val="0"/>
        <w:adjustRightInd w:val="0"/>
        <w:jc w:val="both"/>
        <w:rPr>
          <w:rFonts w:ascii="Arial" w:hAnsi="Arial" w:cs="Arial"/>
          <w:color w:val="000000" w:themeColor="text1"/>
        </w:rPr>
      </w:pPr>
    </w:p>
    <w:p w14:paraId="2A1E01A8" w14:textId="315E65DC"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lastRenderedPageBreak/>
        <w:t>9</w:t>
      </w:r>
      <w:r w:rsidR="00292C08" w:rsidRPr="00580C77">
        <w:rPr>
          <w:rFonts w:ascii="Arial" w:hAnsi="Arial" w:cs="Arial"/>
          <w:color w:val="000000" w:themeColor="text1"/>
        </w:rPr>
        <w:t>.3</w:t>
      </w:r>
      <w:r w:rsidR="00851ED0" w:rsidRPr="00580C77">
        <w:rPr>
          <w:rFonts w:ascii="Arial" w:hAnsi="Arial" w:cs="Arial"/>
          <w:color w:val="000000" w:themeColor="text1"/>
        </w:rPr>
        <w:t xml:space="preserve"> </w:t>
      </w:r>
      <w:r w:rsidR="00292C08" w:rsidRPr="00580C77">
        <w:rPr>
          <w:rFonts w:ascii="Arial" w:hAnsi="Arial" w:cs="Arial"/>
          <w:color w:val="000000" w:themeColor="text1"/>
        </w:rPr>
        <w:t xml:space="preserve">- </w:t>
      </w:r>
      <w:r w:rsidR="0020498E" w:rsidRPr="00580C77">
        <w:rPr>
          <w:rFonts w:ascii="Arial" w:hAnsi="Arial" w:cs="Arial"/>
          <w:color w:val="000000" w:themeColor="text1"/>
        </w:rPr>
        <w:t>Caso atendidas as condições de participação, será iniciado</w:t>
      </w:r>
      <w:r w:rsidR="00292C08" w:rsidRPr="00580C77">
        <w:rPr>
          <w:rFonts w:ascii="Arial" w:hAnsi="Arial" w:cs="Arial"/>
          <w:color w:val="000000" w:themeColor="text1"/>
        </w:rPr>
        <w:t xml:space="preserve"> </w:t>
      </w:r>
      <w:r w:rsidR="0020498E" w:rsidRPr="00580C77">
        <w:rPr>
          <w:rFonts w:ascii="Arial" w:hAnsi="Arial" w:cs="Arial"/>
          <w:color w:val="000000" w:themeColor="text1"/>
        </w:rPr>
        <w:t xml:space="preserve">o procedimento de habilitação. </w:t>
      </w:r>
    </w:p>
    <w:p w14:paraId="5DB1D8C1" w14:textId="6B50AF43" w:rsidR="0020498E" w:rsidRPr="00580C77" w:rsidRDefault="0020498E" w:rsidP="0020498E">
      <w:pPr>
        <w:autoSpaceDE w:val="0"/>
        <w:autoSpaceDN w:val="0"/>
        <w:adjustRightInd w:val="0"/>
        <w:jc w:val="both"/>
        <w:rPr>
          <w:rFonts w:ascii="Arial" w:hAnsi="Arial" w:cs="Arial"/>
          <w:color w:val="000000" w:themeColor="text1"/>
        </w:rPr>
      </w:pPr>
    </w:p>
    <w:p w14:paraId="5C326059" w14:textId="60A41853"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292C08" w:rsidRPr="00580C77">
        <w:rPr>
          <w:rFonts w:ascii="Arial" w:hAnsi="Arial" w:cs="Arial"/>
          <w:color w:val="000000" w:themeColor="text1"/>
        </w:rPr>
        <w:t>.4</w:t>
      </w:r>
      <w:r w:rsidR="00851ED0" w:rsidRPr="00580C77">
        <w:rPr>
          <w:rFonts w:ascii="Arial" w:hAnsi="Arial" w:cs="Arial"/>
          <w:color w:val="000000" w:themeColor="text1"/>
        </w:rPr>
        <w:t xml:space="preserve"> </w:t>
      </w:r>
      <w:r w:rsidR="00292C08" w:rsidRPr="00580C77">
        <w:rPr>
          <w:rFonts w:ascii="Arial" w:hAnsi="Arial" w:cs="Arial"/>
          <w:color w:val="000000" w:themeColor="text1"/>
        </w:rPr>
        <w:t xml:space="preserve">- </w:t>
      </w:r>
      <w:r w:rsidR="0020498E" w:rsidRPr="00580C77">
        <w:rPr>
          <w:rFonts w:ascii="Arial" w:hAnsi="Arial" w:cs="Arial"/>
          <w:color w:val="000000" w:themeColor="text1"/>
        </w:rPr>
        <w:t xml:space="preserve">Caso o licitante provisoriamente classificado em primeiro lugar tenha se utilizado de algum tratamento favorecido às ME/EPPs, </w:t>
      </w:r>
      <w:r w:rsidR="006D6692" w:rsidRPr="00580C77">
        <w:rPr>
          <w:rFonts w:ascii="Arial" w:hAnsi="Arial" w:cs="Arial"/>
          <w:color w:val="000000" w:themeColor="text1"/>
        </w:rPr>
        <w:t>a</w:t>
      </w:r>
      <w:r w:rsidR="0020498E" w:rsidRPr="00580C77">
        <w:rPr>
          <w:rFonts w:ascii="Arial" w:hAnsi="Arial" w:cs="Arial"/>
          <w:color w:val="000000" w:themeColor="text1"/>
        </w:rPr>
        <w:t xml:space="preserve"> pregoeir</w:t>
      </w:r>
      <w:r w:rsidR="006D6692" w:rsidRPr="00580C77">
        <w:rPr>
          <w:rFonts w:ascii="Arial" w:hAnsi="Arial" w:cs="Arial"/>
          <w:color w:val="000000" w:themeColor="text1"/>
        </w:rPr>
        <w:t>a</w:t>
      </w:r>
      <w:r w:rsidR="0020498E" w:rsidRPr="00580C77">
        <w:rPr>
          <w:rFonts w:ascii="Arial" w:hAnsi="Arial" w:cs="Arial"/>
          <w:color w:val="000000" w:themeColor="text1"/>
        </w:rPr>
        <w:t xml:space="preserve"> verificará se faz jus ao benefício</w:t>
      </w:r>
      <w:r w:rsidR="00292C08" w:rsidRPr="00580C77">
        <w:rPr>
          <w:rFonts w:ascii="Arial" w:hAnsi="Arial" w:cs="Arial"/>
          <w:color w:val="000000" w:themeColor="text1"/>
        </w:rPr>
        <w:t>, através do cartão do CNPJ.</w:t>
      </w:r>
      <w:r w:rsidR="0020498E" w:rsidRPr="00580C77">
        <w:rPr>
          <w:rFonts w:ascii="Arial" w:hAnsi="Arial" w:cs="Arial"/>
          <w:color w:val="000000" w:themeColor="text1"/>
        </w:rPr>
        <w:t xml:space="preserve"> </w:t>
      </w:r>
    </w:p>
    <w:p w14:paraId="10E36264" w14:textId="18B195E1" w:rsidR="0020498E" w:rsidRPr="00580C77" w:rsidRDefault="0020498E" w:rsidP="0020498E">
      <w:pPr>
        <w:autoSpaceDE w:val="0"/>
        <w:autoSpaceDN w:val="0"/>
        <w:adjustRightInd w:val="0"/>
        <w:jc w:val="both"/>
        <w:rPr>
          <w:rFonts w:ascii="Arial" w:hAnsi="Arial" w:cs="Arial"/>
          <w:color w:val="000000" w:themeColor="text1"/>
        </w:rPr>
      </w:pPr>
    </w:p>
    <w:p w14:paraId="7E909A01" w14:textId="6F1D443B" w:rsidR="0020498E" w:rsidRPr="00580C77" w:rsidRDefault="00543EC4" w:rsidP="0020498E">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606966" w:rsidRPr="00580C77">
        <w:rPr>
          <w:rFonts w:ascii="Arial" w:hAnsi="Arial" w:cs="Arial"/>
          <w:color w:val="000000" w:themeColor="text1"/>
        </w:rPr>
        <w:t>.5</w:t>
      </w:r>
      <w:r w:rsidR="00851ED0" w:rsidRPr="00580C77">
        <w:rPr>
          <w:rFonts w:ascii="Arial" w:hAnsi="Arial" w:cs="Arial"/>
          <w:color w:val="000000" w:themeColor="text1"/>
        </w:rPr>
        <w:t xml:space="preserve"> </w:t>
      </w:r>
      <w:r w:rsidR="00606966" w:rsidRPr="00580C77">
        <w:rPr>
          <w:rFonts w:ascii="Arial" w:hAnsi="Arial" w:cs="Arial"/>
          <w:color w:val="000000" w:themeColor="text1"/>
        </w:rPr>
        <w:t xml:space="preserve">- </w:t>
      </w:r>
      <w:r w:rsidR="0020498E" w:rsidRPr="00580C77">
        <w:rPr>
          <w:rFonts w:ascii="Arial" w:hAnsi="Arial" w:cs="Arial"/>
          <w:color w:val="000000" w:themeColor="text1"/>
        </w:rPr>
        <w:t xml:space="preserve">Verificadas as condições de participação e de utilização do tratamento favorecido, </w:t>
      </w:r>
      <w:r w:rsidR="006D6692" w:rsidRPr="00580C77">
        <w:rPr>
          <w:rFonts w:ascii="Arial" w:hAnsi="Arial" w:cs="Arial"/>
          <w:color w:val="000000" w:themeColor="text1"/>
        </w:rPr>
        <w:t>a</w:t>
      </w:r>
      <w:r w:rsidR="0020498E" w:rsidRPr="00580C77">
        <w:rPr>
          <w:rFonts w:ascii="Arial" w:hAnsi="Arial" w:cs="Arial"/>
          <w:color w:val="000000" w:themeColor="text1"/>
        </w:rPr>
        <w:t xml:space="preserve"> pregoeir</w:t>
      </w:r>
      <w:r w:rsidR="006D6692" w:rsidRPr="00580C77">
        <w:rPr>
          <w:rFonts w:ascii="Arial" w:hAnsi="Arial" w:cs="Arial"/>
          <w:color w:val="000000" w:themeColor="text1"/>
        </w:rPr>
        <w:t>a</w:t>
      </w:r>
      <w:r w:rsidR="0020498E" w:rsidRPr="00580C77">
        <w:rPr>
          <w:rFonts w:ascii="Arial" w:hAnsi="Arial" w:cs="Arial"/>
          <w:color w:val="000000" w:themeColor="text1"/>
        </w:rPr>
        <w:t xml:space="preserve"> examinará a proposta classificada em primeiro lugar quanto à adequação ao objeto e à compatibilidade do preço em relação ao máximo estipulado para contratação neste Edital e em seus anexos</w:t>
      </w:r>
      <w:r w:rsidR="00292C08" w:rsidRPr="00580C77">
        <w:rPr>
          <w:rFonts w:ascii="Arial" w:hAnsi="Arial" w:cs="Arial"/>
          <w:color w:val="000000" w:themeColor="text1"/>
        </w:rPr>
        <w:t>.</w:t>
      </w:r>
      <w:r w:rsidR="0020498E" w:rsidRPr="00580C77">
        <w:rPr>
          <w:rFonts w:ascii="Arial" w:hAnsi="Arial" w:cs="Arial"/>
          <w:color w:val="000000" w:themeColor="text1"/>
        </w:rPr>
        <w:t xml:space="preserve"> </w:t>
      </w:r>
    </w:p>
    <w:p w14:paraId="1C856A0C" w14:textId="77777777" w:rsidR="0020498E" w:rsidRPr="00580C77" w:rsidRDefault="0020498E" w:rsidP="002D6543">
      <w:pPr>
        <w:autoSpaceDE w:val="0"/>
        <w:autoSpaceDN w:val="0"/>
        <w:adjustRightInd w:val="0"/>
        <w:jc w:val="both"/>
        <w:rPr>
          <w:rFonts w:ascii="Arial" w:hAnsi="Arial" w:cs="Arial"/>
          <w:color w:val="000000" w:themeColor="text1"/>
        </w:rPr>
      </w:pPr>
    </w:p>
    <w:p w14:paraId="05DD9EF7" w14:textId="262D1AAF" w:rsidR="00007516" w:rsidRPr="00580C77" w:rsidRDefault="00543EC4" w:rsidP="002D6543">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007516" w:rsidRPr="00580C77">
        <w:rPr>
          <w:rFonts w:ascii="Arial" w:hAnsi="Arial" w:cs="Arial"/>
          <w:color w:val="000000" w:themeColor="text1"/>
        </w:rPr>
        <w:t>.</w:t>
      </w:r>
      <w:r w:rsidR="00606966" w:rsidRPr="00580C77">
        <w:rPr>
          <w:rFonts w:ascii="Arial" w:hAnsi="Arial" w:cs="Arial"/>
          <w:color w:val="000000" w:themeColor="text1"/>
        </w:rPr>
        <w:t>6</w:t>
      </w:r>
      <w:r w:rsidR="00901C36" w:rsidRPr="00580C77">
        <w:rPr>
          <w:rFonts w:ascii="Arial" w:hAnsi="Arial" w:cs="Arial"/>
          <w:color w:val="000000" w:themeColor="text1"/>
        </w:rPr>
        <w:t xml:space="preserve"> </w:t>
      </w:r>
      <w:r w:rsidR="001519FE" w:rsidRPr="00580C77">
        <w:rPr>
          <w:rFonts w:ascii="Arial" w:hAnsi="Arial" w:cs="Arial"/>
          <w:color w:val="000000" w:themeColor="text1"/>
        </w:rPr>
        <w:t>-</w:t>
      </w:r>
      <w:r w:rsidR="00007516" w:rsidRPr="00580C77">
        <w:rPr>
          <w:rFonts w:ascii="Arial" w:hAnsi="Arial" w:cs="Arial"/>
          <w:b/>
          <w:bCs/>
          <w:color w:val="000000" w:themeColor="text1"/>
        </w:rPr>
        <w:t xml:space="preserve"> </w:t>
      </w:r>
      <w:r w:rsidR="00007516" w:rsidRPr="00580C77">
        <w:rPr>
          <w:rFonts w:ascii="Arial" w:hAnsi="Arial" w:cs="Arial"/>
          <w:color w:val="000000" w:themeColor="text1"/>
        </w:rPr>
        <w:t xml:space="preserve">Os documentos relativos à habilitação dos licitantes, deverão ser </w:t>
      </w:r>
      <w:r w:rsidR="00606966" w:rsidRPr="00580C77">
        <w:rPr>
          <w:rFonts w:ascii="Arial" w:hAnsi="Arial" w:cs="Arial"/>
          <w:color w:val="000000" w:themeColor="text1"/>
        </w:rPr>
        <w:t xml:space="preserve">enviados em até </w:t>
      </w:r>
      <w:r w:rsidR="002905B7" w:rsidRPr="00580C77">
        <w:rPr>
          <w:rFonts w:ascii="Arial" w:hAnsi="Arial" w:cs="Arial"/>
          <w:color w:val="000000" w:themeColor="text1"/>
        </w:rPr>
        <w:t xml:space="preserve">15(quinze) minutos </w:t>
      </w:r>
      <w:r w:rsidR="00803D20" w:rsidRPr="00580C77">
        <w:rPr>
          <w:rFonts w:ascii="Arial" w:hAnsi="Arial" w:cs="Arial"/>
          <w:color w:val="000000" w:themeColor="text1"/>
        </w:rPr>
        <w:t>a</w:t>
      </w:r>
      <w:r w:rsidR="002C7AF0" w:rsidRPr="00580C77">
        <w:rPr>
          <w:rFonts w:ascii="Arial" w:hAnsi="Arial" w:cs="Arial"/>
          <w:color w:val="000000" w:themeColor="text1"/>
        </w:rPr>
        <w:t xml:space="preserve">pós finalizado os lances do </w:t>
      </w:r>
      <w:r w:rsidR="006D6692" w:rsidRPr="00580C77">
        <w:rPr>
          <w:rFonts w:ascii="Arial" w:hAnsi="Arial" w:cs="Arial"/>
          <w:color w:val="000000" w:themeColor="text1"/>
        </w:rPr>
        <w:t>último</w:t>
      </w:r>
      <w:r w:rsidR="002C7AF0" w:rsidRPr="00580C77">
        <w:rPr>
          <w:rFonts w:ascii="Arial" w:hAnsi="Arial" w:cs="Arial"/>
          <w:color w:val="000000" w:themeColor="text1"/>
        </w:rPr>
        <w:t xml:space="preserve"> item, </w:t>
      </w:r>
      <w:r w:rsidR="00007516" w:rsidRPr="00580C77">
        <w:rPr>
          <w:rFonts w:ascii="Arial" w:hAnsi="Arial" w:cs="Arial"/>
          <w:color w:val="000000" w:themeColor="text1"/>
        </w:rPr>
        <w:t>contados da convocação d</w:t>
      </w:r>
      <w:r w:rsidR="008F797E" w:rsidRPr="00580C77">
        <w:rPr>
          <w:rFonts w:ascii="Arial" w:hAnsi="Arial" w:cs="Arial"/>
          <w:color w:val="000000" w:themeColor="text1"/>
        </w:rPr>
        <w:t>a</w:t>
      </w:r>
      <w:r w:rsidR="00007516" w:rsidRPr="00580C77">
        <w:rPr>
          <w:rFonts w:ascii="Arial" w:hAnsi="Arial" w:cs="Arial"/>
          <w:color w:val="000000" w:themeColor="text1"/>
        </w:rPr>
        <w:t xml:space="preserve"> Pregoeir</w:t>
      </w:r>
      <w:r w:rsidR="008F797E" w:rsidRPr="00580C77">
        <w:rPr>
          <w:rFonts w:ascii="Arial" w:hAnsi="Arial" w:cs="Arial"/>
          <w:color w:val="000000" w:themeColor="text1"/>
        </w:rPr>
        <w:t>a</w:t>
      </w:r>
      <w:r w:rsidR="00007516" w:rsidRPr="00580C77">
        <w:rPr>
          <w:rFonts w:ascii="Arial" w:hAnsi="Arial" w:cs="Arial"/>
          <w:color w:val="000000" w:themeColor="text1"/>
        </w:rPr>
        <w:t xml:space="preserve">, por meio eletrônico, conforme regras de aceitação estabelecidas pela plataforma </w:t>
      </w:r>
      <w:hyperlink r:id="rId21" w:history="1">
        <w:r w:rsidR="00B37351" w:rsidRPr="00580C77">
          <w:rPr>
            <w:rFonts w:ascii="Arial" w:hAnsi="Arial" w:cs="Arial"/>
            <w:bCs/>
            <w:color w:val="0000FF"/>
            <w:u w:val="single"/>
          </w:rPr>
          <w:t>www.novobbmnet.com.br</w:t>
        </w:r>
      </w:hyperlink>
      <w:r w:rsidR="00007516" w:rsidRPr="00580C77">
        <w:rPr>
          <w:rFonts w:ascii="Arial" w:hAnsi="Arial" w:cs="Arial"/>
          <w:color w:val="000000" w:themeColor="text1"/>
        </w:rPr>
        <w:t xml:space="preserve">. </w:t>
      </w:r>
    </w:p>
    <w:bookmarkEnd w:id="13"/>
    <w:p w14:paraId="2228248D" w14:textId="77777777" w:rsidR="001519FE" w:rsidRPr="00580C77" w:rsidRDefault="001519FE" w:rsidP="002D6543">
      <w:pPr>
        <w:autoSpaceDE w:val="0"/>
        <w:autoSpaceDN w:val="0"/>
        <w:adjustRightInd w:val="0"/>
        <w:jc w:val="both"/>
        <w:rPr>
          <w:rFonts w:ascii="Arial" w:hAnsi="Arial" w:cs="Arial"/>
        </w:rPr>
      </w:pPr>
    </w:p>
    <w:p w14:paraId="790EFF40" w14:textId="782C1ED7" w:rsidR="005D487A" w:rsidRPr="00580C77" w:rsidRDefault="00543EC4" w:rsidP="002D6543">
      <w:pPr>
        <w:autoSpaceDE w:val="0"/>
        <w:autoSpaceDN w:val="0"/>
        <w:adjustRightInd w:val="0"/>
        <w:jc w:val="both"/>
        <w:rPr>
          <w:rFonts w:ascii="Arial" w:hAnsi="Arial" w:cs="Arial"/>
        </w:rPr>
      </w:pPr>
      <w:r w:rsidRPr="00580C77">
        <w:rPr>
          <w:rFonts w:ascii="Arial" w:hAnsi="Arial" w:cs="Arial"/>
        </w:rPr>
        <w:t>9</w:t>
      </w:r>
      <w:r w:rsidR="005D487A" w:rsidRPr="00580C77">
        <w:rPr>
          <w:rFonts w:ascii="Arial" w:hAnsi="Arial" w:cs="Arial"/>
        </w:rPr>
        <w:t>.</w:t>
      </w:r>
      <w:r w:rsidR="00606966" w:rsidRPr="00580C77">
        <w:rPr>
          <w:rFonts w:ascii="Arial" w:hAnsi="Arial" w:cs="Arial"/>
        </w:rPr>
        <w:t>6</w:t>
      </w:r>
      <w:r w:rsidR="005D487A" w:rsidRPr="00580C77">
        <w:rPr>
          <w:rFonts w:ascii="Arial" w:hAnsi="Arial" w:cs="Arial"/>
        </w:rPr>
        <w:t>.1 -</w:t>
      </w:r>
      <w:r w:rsidR="005D487A" w:rsidRPr="00580C77">
        <w:rPr>
          <w:rFonts w:ascii="Arial" w:hAnsi="Arial" w:cs="Arial"/>
          <w:color w:val="FF0000"/>
        </w:rPr>
        <w:t xml:space="preserve"> </w:t>
      </w:r>
      <w:r w:rsidR="005D487A" w:rsidRPr="00580C77">
        <w:rPr>
          <w:rFonts w:ascii="Arial" w:hAnsi="Arial" w:cs="Arial"/>
        </w:rPr>
        <w:t>Os documentos de habilitação enviados, serão recebidos e presumir-se-ão verdadeiros em relação aos signatários, dispensando-se o envio de documentos originais e cópias autenticadas em papel.</w:t>
      </w:r>
    </w:p>
    <w:p w14:paraId="4F6325C6" w14:textId="77777777" w:rsidR="005D487A" w:rsidRPr="00580C77" w:rsidRDefault="005D487A" w:rsidP="002D6543">
      <w:pPr>
        <w:autoSpaceDE w:val="0"/>
        <w:autoSpaceDN w:val="0"/>
        <w:adjustRightInd w:val="0"/>
        <w:jc w:val="both"/>
        <w:rPr>
          <w:rFonts w:ascii="Arial" w:hAnsi="Arial" w:cs="Arial"/>
        </w:rPr>
      </w:pPr>
    </w:p>
    <w:p w14:paraId="29ACE995" w14:textId="7D01CCA7" w:rsidR="005D487A" w:rsidRPr="00580C77" w:rsidRDefault="00543EC4" w:rsidP="002D6543">
      <w:pPr>
        <w:autoSpaceDE w:val="0"/>
        <w:autoSpaceDN w:val="0"/>
        <w:adjustRightInd w:val="0"/>
        <w:jc w:val="both"/>
        <w:rPr>
          <w:rFonts w:ascii="Arial" w:hAnsi="Arial" w:cs="Arial"/>
        </w:rPr>
      </w:pPr>
      <w:r w:rsidRPr="00580C77">
        <w:rPr>
          <w:rFonts w:ascii="Arial" w:hAnsi="Arial" w:cs="Arial"/>
        </w:rPr>
        <w:t>9</w:t>
      </w:r>
      <w:r w:rsidR="005D487A" w:rsidRPr="00580C77">
        <w:rPr>
          <w:rFonts w:ascii="Arial" w:hAnsi="Arial" w:cs="Arial"/>
        </w:rPr>
        <w:t>.</w:t>
      </w:r>
      <w:r w:rsidR="00606966" w:rsidRPr="00580C77">
        <w:rPr>
          <w:rFonts w:ascii="Arial" w:hAnsi="Arial" w:cs="Arial"/>
        </w:rPr>
        <w:t>6</w:t>
      </w:r>
      <w:r w:rsidR="005D487A" w:rsidRPr="00580C77">
        <w:rPr>
          <w:rFonts w:ascii="Arial" w:hAnsi="Arial" w:cs="Arial"/>
        </w:rPr>
        <w:t>.2 - A empresa participante e seu representante legal são responsáveis pela autenticidade e veracidade dos documentos enviados eletronicamente.</w:t>
      </w:r>
    </w:p>
    <w:p w14:paraId="6989CBFF" w14:textId="77777777" w:rsidR="005D487A" w:rsidRPr="00580C77" w:rsidRDefault="005D487A" w:rsidP="002D6543">
      <w:pPr>
        <w:autoSpaceDE w:val="0"/>
        <w:autoSpaceDN w:val="0"/>
        <w:adjustRightInd w:val="0"/>
        <w:jc w:val="both"/>
        <w:rPr>
          <w:rFonts w:ascii="Arial" w:hAnsi="Arial" w:cs="Arial"/>
        </w:rPr>
      </w:pPr>
    </w:p>
    <w:p w14:paraId="625EF796" w14:textId="47585FD4" w:rsidR="00007516" w:rsidRPr="00580C77" w:rsidRDefault="00543EC4" w:rsidP="002D6543">
      <w:pPr>
        <w:autoSpaceDE w:val="0"/>
        <w:autoSpaceDN w:val="0"/>
        <w:adjustRightInd w:val="0"/>
        <w:jc w:val="both"/>
        <w:rPr>
          <w:rFonts w:ascii="Arial" w:hAnsi="Arial" w:cs="Arial"/>
          <w:color w:val="000000" w:themeColor="text1"/>
        </w:rPr>
      </w:pPr>
      <w:r w:rsidRPr="00580C77">
        <w:rPr>
          <w:rFonts w:ascii="Arial" w:hAnsi="Arial" w:cs="Arial"/>
          <w:color w:val="000000" w:themeColor="text1"/>
        </w:rPr>
        <w:t>9</w:t>
      </w:r>
      <w:r w:rsidR="00007516" w:rsidRPr="00580C77">
        <w:rPr>
          <w:rFonts w:ascii="Arial" w:hAnsi="Arial" w:cs="Arial"/>
          <w:color w:val="000000" w:themeColor="text1"/>
        </w:rPr>
        <w:t>.</w:t>
      </w:r>
      <w:r w:rsidR="00606966" w:rsidRPr="00580C77">
        <w:rPr>
          <w:rFonts w:ascii="Arial" w:hAnsi="Arial" w:cs="Arial"/>
          <w:color w:val="000000" w:themeColor="text1"/>
        </w:rPr>
        <w:t>7</w:t>
      </w:r>
      <w:r w:rsidR="00704B7A" w:rsidRPr="00580C77">
        <w:rPr>
          <w:rFonts w:ascii="Arial" w:hAnsi="Arial" w:cs="Arial"/>
          <w:color w:val="000000" w:themeColor="text1"/>
        </w:rPr>
        <w:t xml:space="preserve"> </w:t>
      </w:r>
      <w:r w:rsidR="001519FE" w:rsidRPr="00580C77">
        <w:rPr>
          <w:rFonts w:ascii="Arial" w:hAnsi="Arial" w:cs="Arial"/>
          <w:bCs/>
          <w:color w:val="000000" w:themeColor="text1"/>
        </w:rPr>
        <w:t>-</w:t>
      </w:r>
      <w:r w:rsidR="00007516" w:rsidRPr="00580C77">
        <w:rPr>
          <w:rFonts w:ascii="Arial" w:hAnsi="Arial" w:cs="Arial"/>
          <w:b/>
          <w:bCs/>
          <w:color w:val="000000" w:themeColor="text1"/>
        </w:rPr>
        <w:t xml:space="preserve"> </w:t>
      </w:r>
      <w:r w:rsidR="00007516" w:rsidRPr="00580C77">
        <w:rPr>
          <w:rFonts w:ascii="Arial" w:hAnsi="Arial" w:cs="Arial"/>
          <w:color w:val="000000" w:themeColor="text1"/>
        </w:rPr>
        <w:t xml:space="preserve">O não cumprimento do envio dos documentos de habilitação dentro dos prazos estabelecidos, acarretará </w:t>
      </w:r>
      <w:r w:rsidR="008D04C1" w:rsidRPr="00580C77">
        <w:rPr>
          <w:rFonts w:ascii="Arial" w:hAnsi="Arial" w:cs="Arial"/>
          <w:color w:val="000000" w:themeColor="text1"/>
        </w:rPr>
        <w:t>n</w:t>
      </w:r>
      <w:r w:rsidR="00007516" w:rsidRPr="00580C77">
        <w:rPr>
          <w:rFonts w:ascii="Arial" w:hAnsi="Arial" w:cs="Arial"/>
          <w:color w:val="000000" w:themeColor="text1"/>
        </w:rPr>
        <w:t xml:space="preserve">a inabilitação da licitante, bem como as sanções previstas neste Edital, podendo </w:t>
      </w:r>
      <w:r w:rsidR="00704B7A" w:rsidRPr="00580C77">
        <w:rPr>
          <w:rFonts w:ascii="Arial" w:hAnsi="Arial" w:cs="Arial"/>
          <w:color w:val="000000" w:themeColor="text1"/>
        </w:rPr>
        <w:t>a</w:t>
      </w:r>
      <w:r w:rsidR="00007516" w:rsidRPr="00580C77">
        <w:rPr>
          <w:rFonts w:ascii="Arial" w:hAnsi="Arial" w:cs="Arial"/>
          <w:color w:val="000000" w:themeColor="text1"/>
        </w:rPr>
        <w:t xml:space="preserve"> Pregoeir</w:t>
      </w:r>
      <w:r w:rsidR="00704B7A" w:rsidRPr="00580C77">
        <w:rPr>
          <w:rFonts w:ascii="Arial" w:hAnsi="Arial" w:cs="Arial"/>
          <w:color w:val="000000" w:themeColor="text1"/>
        </w:rPr>
        <w:t>a</w:t>
      </w:r>
      <w:r w:rsidR="00007516" w:rsidRPr="00580C77">
        <w:rPr>
          <w:rFonts w:ascii="Arial" w:hAnsi="Arial" w:cs="Arial"/>
          <w:color w:val="000000" w:themeColor="text1"/>
        </w:rPr>
        <w:t xml:space="preserve"> convocar a empresa que apresentou a proposta ou o lance subsequente.</w:t>
      </w:r>
    </w:p>
    <w:p w14:paraId="704D15D9" w14:textId="77777777" w:rsidR="00783ADE" w:rsidRPr="00580C77" w:rsidRDefault="00783ADE" w:rsidP="002D6543">
      <w:pPr>
        <w:pStyle w:val="corpo"/>
        <w:spacing w:before="0" w:after="0"/>
        <w:jc w:val="both"/>
        <w:rPr>
          <w:rFonts w:ascii="Arial" w:hAnsi="Arial" w:cs="Arial"/>
          <w:color w:val="000000" w:themeColor="text1"/>
        </w:rPr>
      </w:pPr>
    </w:p>
    <w:p w14:paraId="584C164C" w14:textId="3FAFA576" w:rsidR="005832A6" w:rsidRPr="00580C77" w:rsidRDefault="00543EC4" w:rsidP="005832A6">
      <w:pPr>
        <w:jc w:val="both"/>
        <w:rPr>
          <w:rFonts w:ascii="Arial" w:hAnsi="Arial" w:cs="Arial"/>
        </w:rPr>
      </w:pPr>
      <w:r w:rsidRPr="00580C77">
        <w:rPr>
          <w:rFonts w:ascii="Arial" w:hAnsi="Arial" w:cs="Arial"/>
          <w:b/>
        </w:rPr>
        <w:t>9</w:t>
      </w:r>
      <w:r w:rsidR="005832A6" w:rsidRPr="00580C77">
        <w:rPr>
          <w:rFonts w:ascii="Arial" w:hAnsi="Arial" w:cs="Arial"/>
          <w:b/>
        </w:rPr>
        <w:t>.</w:t>
      </w:r>
      <w:r w:rsidR="008C769C" w:rsidRPr="00580C77">
        <w:rPr>
          <w:rFonts w:ascii="Arial" w:hAnsi="Arial" w:cs="Arial"/>
          <w:b/>
        </w:rPr>
        <w:t>8</w:t>
      </w:r>
      <w:r w:rsidR="005832A6" w:rsidRPr="00580C77">
        <w:rPr>
          <w:rFonts w:ascii="Arial" w:hAnsi="Arial" w:cs="Arial"/>
          <w:b/>
        </w:rPr>
        <w:t xml:space="preserve"> - </w:t>
      </w:r>
      <w:r w:rsidR="005832A6" w:rsidRPr="00580C77">
        <w:rPr>
          <w:rFonts w:ascii="Arial" w:hAnsi="Arial" w:cs="Arial"/>
          <w:b/>
          <w:u w:val="single"/>
        </w:rPr>
        <w:t>Para Habilitação Jurídica</w:t>
      </w:r>
      <w:r w:rsidR="005832A6" w:rsidRPr="00580C77">
        <w:rPr>
          <w:rFonts w:ascii="Arial" w:hAnsi="Arial" w:cs="Arial"/>
        </w:rPr>
        <w:t>:</w:t>
      </w:r>
    </w:p>
    <w:p w14:paraId="7A00542C" w14:textId="77777777" w:rsidR="005832A6" w:rsidRPr="00580C77" w:rsidRDefault="005832A6" w:rsidP="005832A6">
      <w:pPr>
        <w:jc w:val="both"/>
        <w:rPr>
          <w:rFonts w:ascii="Arial" w:hAnsi="Arial" w:cs="Arial"/>
        </w:rPr>
      </w:pPr>
    </w:p>
    <w:p w14:paraId="79AA11C5" w14:textId="44BBD6DA"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8C769C" w:rsidRPr="00580C77">
        <w:rPr>
          <w:rFonts w:ascii="Arial" w:hAnsi="Arial" w:cs="Arial"/>
        </w:rPr>
        <w:t>8</w:t>
      </w:r>
      <w:r w:rsidR="005832A6" w:rsidRPr="00580C77">
        <w:rPr>
          <w:rFonts w:ascii="Arial" w:hAnsi="Arial" w:cs="Arial"/>
        </w:rPr>
        <w:t xml:space="preserve">.1 - </w:t>
      </w:r>
      <w:r w:rsidR="00CC555A" w:rsidRPr="00580C77">
        <w:rPr>
          <w:rFonts w:ascii="Arial" w:hAnsi="Arial" w:cs="Arial"/>
        </w:rPr>
        <w:t>R</w:t>
      </w:r>
      <w:r w:rsidR="005832A6" w:rsidRPr="00580C77">
        <w:rPr>
          <w:rFonts w:ascii="Arial" w:hAnsi="Arial" w:cs="Arial"/>
        </w:rPr>
        <w:t>egistro comercial, no caso de empresa individual;</w:t>
      </w:r>
    </w:p>
    <w:p w14:paraId="2999A6FB" w14:textId="77777777" w:rsidR="001106E0" w:rsidRPr="00580C77" w:rsidRDefault="001106E0" w:rsidP="005832A6">
      <w:pPr>
        <w:jc w:val="both"/>
        <w:rPr>
          <w:rFonts w:ascii="Arial" w:hAnsi="Arial" w:cs="Arial"/>
        </w:rPr>
      </w:pPr>
    </w:p>
    <w:p w14:paraId="0AC89FD6" w14:textId="08AF3A63"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8C769C" w:rsidRPr="00580C77">
        <w:rPr>
          <w:rFonts w:ascii="Arial" w:hAnsi="Arial" w:cs="Arial"/>
        </w:rPr>
        <w:t>8</w:t>
      </w:r>
      <w:r w:rsidR="005832A6" w:rsidRPr="00580C77">
        <w:rPr>
          <w:rFonts w:ascii="Arial" w:hAnsi="Arial" w:cs="Arial"/>
        </w:rPr>
        <w:t xml:space="preserve">.2 - </w:t>
      </w:r>
      <w:r w:rsidR="00CC555A" w:rsidRPr="00580C77">
        <w:rPr>
          <w:rFonts w:ascii="Arial" w:hAnsi="Arial" w:cs="Arial"/>
        </w:rPr>
        <w:t>A</w:t>
      </w:r>
      <w:r w:rsidR="005832A6" w:rsidRPr="00580C77">
        <w:rPr>
          <w:rFonts w:ascii="Arial" w:hAnsi="Arial" w:cs="Arial"/>
        </w:rPr>
        <w:t>to constitutivo (estatuto ou contrato social em vigor), devidamente registrado no órgão competente, em se tratando de sociedades comerciais (empresariais), e, no caso de sociedade por ações, acompanhado de documentos comprobatórios da eleição dos atuais administradores;</w:t>
      </w:r>
    </w:p>
    <w:p w14:paraId="4DA89C39" w14:textId="77777777" w:rsidR="005832A6" w:rsidRPr="00580C77" w:rsidRDefault="005832A6" w:rsidP="005832A6">
      <w:pPr>
        <w:jc w:val="both"/>
        <w:rPr>
          <w:rFonts w:ascii="Arial" w:hAnsi="Arial" w:cs="Arial"/>
        </w:rPr>
      </w:pPr>
    </w:p>
    <w:p w14:paraId="587E1B7C" w14:textId="018A3C54"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8C769C" w:rsidRPr="00580C77">
        <w:rPr>
          <w:rFonts w:ascii="Arial" w:hAnsi="Arial" w:cs="Arial"/>
        </w:rPr>
        <w:t>8</w:t>
      </w:r>
      <w:r w:rsidR="005832A6" w:rsidRPr="00580C77">
        <w:rPr>
          <w:rFonts w:ascii="Arial" w:hAnsi="Arial" w:cs="Arial"/>
        </w:rPr>
        <w:t xml:space="preserve">.3 - </w:t>
      </w:r>
      <w:r w:rsidR="00CC555A" w:rsidRPr="00580C77">
        <w:rPr>
          <w:rFonts w:ascii="Arial" w:hAnsi="Arial" w:cs="Arial"/>
        </w:rPr>
        <w:t>D</w:t>
      </w:r>
      <w:r w:rsidR="005832A6" w:rsidRPr="00580C77">
        <w:rPr>
          <w:rFonts w:ascii="Arial" w:hAnsi="Arial" w:cs="Arial"/>
        </w:rPr>
        <w:t>ecreto de autorização, em se tratando de empresa ou sociedade estrangeira em funcionamento no País e ato de registro ou autorização para funcionamento expedido pelo órgão competente, quando a atividade assim o exigir;</w:t>
      </w:r>
    </w:p>
    <w:p w14:paraId="78F149A6" w14:textId="77777777" w:rsidR="005832A6" w:rsidRPr="00580C77" w:rsidRDefault="005832A6" w:rsidP="005832A6">
      <w:pPr>
        <w:jc w:val="both"/>
        <w:rPr>
          <w:rFonts w:ascii="Arial" w:hAnsi="Arial" w:cs="Arial"/>
          <w:b/>
        </w:rPr>
      </w:pPr>
    </w:p>
    <w:p w14:paraId="5BA34AD5" w14:textId="3B558B39" w:rsidR="005832A6" w:rsidRPr="00580C77" w:rsidRDefault="00543EC4" w:rsidP="005832A6">
      <w:pPr>
        <w:jc w:val="both"/>
        <w:rPr>
          <w:rFonts w:ascii="Arial" w:hAnsi="Arial" w:cs="Arial"/>
        </w:rPr>
      </w:pPr>
      <w:r w:rsidRPr="00580C77">
        <w:rPr>
          <w:rFonts w:ascii="Arial" w:hAnsi="Arial" w:cs="Arial"/>
          <w:b/>
        </w:rPr>
        <w:t>9</w:t>
      </w:r>
      <w:r w:rsidR="005832A6" w:rsidRPr="00580C77">
        <w:rPr>
          <w:rFonts w:ascii="Arial" w:hAnsi="Arial" w:cs="Arial"/>
          <w:b/>
        </w:rPr>
        <w:t>.</w:t>
      </w:r>
      <w:r w:rsidR="008C769C" w:rsidRPr="00580C77">
        <w:rPr>
          <w:rFonts w:ascii="Arial" w:hAnsi="Arial" w:cs="Arial"/>
          <w:b/>
        </w:rPr>
        <w:t>9</w:t>
      </w:r>
      <w:r w:rsidR="005832A6" w:rsidRPr="00580C77">
        <w:rPr>
          <w:rFonts w:ascii="Arial" w:hAnsi="Arial" w:cs="Arial"/>
          <w:b/>
        </w:rPr>
        <w:t xml:space="preserve"> - </w:t>
      </w:r>
      <w:r w:rsidR="005832A6" w:rsidRPr="00580C77">
        <w:rPr>
          <w:rFonts w:ascii="Arial" w:hAnsi="Arial" w:cs="Arial"/>
          <w:b/>
          <w:u w:val="single"/>
        </w:rPr>
        <w:t>Para Qualificação Econômico-Financeira</w:t>
      </w:r>
      <w:r w:rsidR="005832A6" w:rsidRPr="00580C77">
        <w:rPr>
          <w:rFonts w:ascii="Arial" w:hAnsi="Arial" w:cs="Arial"/>
        </w:rPr>
        <w:t>:</w:t>
      </w:r>
    </w:p>
    <w:p w14:paraId="29694D2E" w14:textId="77777777" w:rsidR="002C7AF0" w:rsidRPr="00580C77" w:rsidRDefault="002C7AF0" w:rsidP="005832A6">
      <w:pPr>
        <w:autoSpaceDE w:val="0"/>
        <w:autoSpaceDN w:val="0"/>
        <w:adjustRightInd w:val="0"/>
        <w:jc w:val="both"/>
        <w:rPr>
          <w:rFonts w:ascii="Arial" w:hAnsi="Arial" w:cs="Arial"/>
        </w:rPr>
      </w:pPr>
    </w:p>
    <w:p w14:paraId="5725D8BD" w14:textId="2B8553E2" w:rsidR="005832A6" w:rsidRPr="00580C77" w:rsidRDefault="00543EC4" w:rsidP="005832A6">
      <w:pPr>
        <w:autoSpaceDE w:val="0"/>
        <w:autoSpaceDN w:val="0"/>
        <w:adjustRightInd w:val="0"/>
        <w:jc w:val="both"/>
        <w:rPr>
          <w:rFonts w:ascii="Arial" w:hAnsi="Arial" w:cs="Arial"/>
        </w:rPr>
      </w:pPr>
      <w:r w:rsidRPr="00580C77">
        <w:rPr>
          <w:rFonts w:ascii="Arial" w:hAnsi="Arial" w:cs="Arial"/>
        </w:rPr>
        <w:t>9</w:t>
      </w:r>
      <w:r w:rsidR="00606966" w:rsidRPr="00580C77">
        <w:rPr>
          <w:rFonts w:ascii="Arial" w:hAnsi="Arial" w:cs="Arial"/>
        </w:rPr>
        <w:t>.</w:t>
      </w:r>
      <w:r w:rsidR="008C769C" w:rsidRPr="00580C77">
        <w:rPr>
          <w:rFonts w:ascii="Arial" w:hAnsi="Arial" w:cs="Arial"/>
        </w:rPr>
        <w:t>9</w:t>
      </w:r>
      <w:r w:rsidR="005832A6" w:rsidRPr="00580C77">
        <w:rPr>
          <w:rFonts w:ascii="Arial" w:hAnsi="Arial" w:cs="Arial"/>
        </w:rPr>
        <w:t>.1</w:t>
      </w:r>
      <w:r w:rsidR="005832A6" w:rsidRPr="00580C77">
        <w:rPr>
          <w:rFonts w:ascii="Arial" w:hAnsi="Arial" w:cs="Arial"/>
          <w:b/>
          <w:bCs/>
        </w:rPr>
        <w:t xml:space="preserve"> </w:t>
      </w:r>
      <w:r w:rsidR="005832A6" w:rsidRPr="00580C77">
        <w:rPr>
          <w:rFonts w:ascii="Arial" w:hAnsi="Arial" w:cs="Arial"/>
          <w:bCs/>
        </w:rPr>
        <w:t>-</w:t>
      </w:r>
      <w:r w:rsidR="005832A6" w:rsidRPr="00580C77">
        <w:rPr>
          <w:rFonts w:ascii="Arial" w:hAnsi="Arial" w:cs="Arial"/>
          <w:b/>
          <w:bCs/>
        </w:rPr>
        <w:t xml:space="preserve"> </w:t>
      </w:r>
      <w:r w:rsidR="005832A6" w:rsidRPr="00580C77">
        <w:rPr>
          <w:rFonts w:ascii="Arial" w:hAnsi="Arial" w:cs="Arial"/>
          <w:u w:val="single"/>
        </w:rPr>
        <w:t>Certidão Negativa</w:t>
      </w:r>
      <w:r w:rsidR="005832A6" w:rsidRPr="00580C77">
        <w:rPr>
          <w:rFonts w:ascii="Arial" w:hAnsi="Arial" w:cs="Arial"/>
        </w:rPr>
        <w:t xml:space="preserve"> de Falência, Recuperação Judicial e Extrajudicial, expedida pelo órgão distribuidor da sede da pessoa jurídica, emitida em até 90 (noventa) dias anteriores à data </w:t>
      </w:r>
      <w:r w:rsidR="002905B7" w:rsidRPr="00580C77">
        <w:rPr>
          <w:rFonts w:ascii="Arial" w:hAnsi="Arial" w:cs="Arial"/>
        </w:rPr>
        <w:t xml:space="preserve">do envio dos documentos de habilitação </w:t>
      </w:r>
      <w:r w:rsidR="005832A6" w:rsidRPr="00580C77">
        <w:rPr>
          <w:rFonts w:ascii="Arial" w:hAnsi="Arial" w:cs="Arial"/>
        </w:rPr>
        <w:t>ou no prazo fixado na certidão, se houver.</w:t>
      </w:r>
    </w:p>
    <w:p w14:paraId="61F8A8D8" w14:textId="77777777" w:rsidR="005832A6" w:rsidRPr="00580C77" w:rsidRDefault="005832A6" w:rsidP="005832A6">
      <w:pPr>
        <w:autoSpaceDE w:val="0"/>
        <w:autoSpaceDN w:val="0"/>
        <w:adjustRightInd w:val="0"/>
        <w:jc w:val="both"/>
        <w:rPr>
          <w:rFonts w:ascii="Arial" w:hAnsi="Arial" w:cs="Arial"/>
        </w:rPr>
      </w:pPr>
    </w:p>
    <w:p w14:paraId="1B724CAC" w14:textId="49D46B36" w:rsidR="005832A6" w:rsidRPr="00580C77" w:rsidRDefault="00543EC4" w:rsidP="005832A6">
      <w:pPr>
        <w:autoSpaceDE w:val="0"/>
        <w:autoSpaceDN w:val="0"/>
        <w:adjustRightInd w:val="0"/>
        <w:jc w:val="both"/>
        <w:rPr>
          <w:rFonts w:ascii="Arial" w:hAnsi="Arial" w:cs="Arial"/>
        </w:rPr>
      </w:pPr>
      <w:r w:rsidRPr="00580C77">
        <w:rPr>
          <w:rFonts w:ascii="Arial" w:hAnsi="Arial" w:cs="Arial"/>
          <w:bCs/>
        </w:rPr>
        <w:t>9</w:t>
      </w:r>
      <w:r w:rsidR="005832A6" w:rsidRPr="00580C77">
        <w:rPr>
          <w:rFonts w:ascii="Arial" w:hAnsi="Arial" w:cs="Arial"/>
          <w:bCs/>
        </w:rPr>
        <w:t>.</w:t>
      </w:r>
      <w:r w:rsidR="008C769C" w:rsidRPr="00580C77">
        <w:rPr>
          <w:rFonts w:ascii="Arial" w:hAnsi="Arial" w:cs="Arial"/>
          <w:bCs/>
        </w:rPr>
        <w:t>9</w:t>
      </w:r>
      <w:r w:rsidR="005832A6" w:rsidRPr="00580C77">
        <w:rPr>
          <w:rFonts w:ascii="Arial" w:hAnsi="Arial" w:cs="Arial"/>
          <w:bCs/>
        </w:rPr>
        <w:t>.2 -</w:t>
      </w:r>
      <w:r w:rsidR="005832A6" w:rsidRPr="00580C77">
        <w:rPr>
          <w:rFonts w:ascii="Arial" w:hAnsi="Arial" w:cs="Arial"/>
          <w:b/>
        </w:rPr>
        <w:t xml:space="preserve"> </w:t>
      </w:r>
      <w:r w:rsidR="005832A6" w:rsidRPr="00580C77">
        <w:rPr>
          <w:rFonts w:ascii="Arial" w:hAnsi="Arial" w:cs="Arial"/>
          <w:u w:val="single"/>
        </w:rPr>
        <w:t>Certidão Positiva</w:t>
      </w:r>
      <w:r w:rsidR="005832A6" w:rsidRPr="00580C77">
        <w:rPr>
          <w:rFonts w:ascii="Arial" w:hAnsi="Arial" w:cs="Arial"/>
        </w:rPr>
        <w:t xml:space="preserve"> para as empresas que estiverem na situação de Recuperação Judicial, dentro do prazo de sua validade, desde que a interessada demonstre seu plano de recuperação, já homologado pelo juízo competente e em pleno vigor, apto a comprovar sua </w:t>
      </w:r>
      <w:r w:rsidR="005832A6" w:rsidRPr="00580C77">
        <w:rPr>
          <w:rFonts w:ascii="Arial" w:hAnsi="Arial" w:cs="Arial"/>
        </w:rPr>
        <w:lastRenderedPageBreak/>
        <w:t>viabilidade econômico-financeira, inclusive pelo atendimento de todos os requisitos de habilitação.</w:t>
      </w:r>
    </w:p>
    <w:p w14:paraId="0AF43309" w14:textId="77777777" w:rsidR="005832A6" w:rsidRPr="00580C77" w:rsidRDefault="005832A6" w:rsidP="005832A6">
      <w:pPr>
        <w:jc w:val="both"/>
        <w:rPr>
          <w:rFonts w:ascii="Arial" w:hAnsi="Arial" w:cs="Arial"/>
          <w:b/>
        </w:rPr>
      </w:pPr>
    </w:p>
    <w:p w14:paraId="55569DDC" w14:textId="2D1EABFD" w:rsidR="005832A6" w:rsidRPr="00580C77" w:rsidRDefault="00543EC4" w:rsidP="005832A6">
      <w:pPr>
        <w:jc w:val="both"/>
        <w:rPr>
          <w:rFonts w:ascii="Arial" w:hAnsi="Arial" w:cs="Arial"/>
          <w:b/>
        </w:rPr>
      </w:pPr>
      <w:r w:rsidRPr="00580C77">
        <w:rPr>
          <w:rFonts w:ascii="Arial" w:hAnsi="Arial" w:cs="Arial"/>
          <w:b/>
        </w:rPr>
        <w:t>9</w:t>
      </w:r>
      <w:r w:rsidR="005832A6" w:rsidRPr="00580C77">
        <w:rPr>
          <w:rFonts w:ascii="Arial" w:hAnsi="Arial" w:cs="Arial"/>
          <w:b/>
        </w:rPr>
        <w:t>.</w:t>
      </w:r>
      <w:r w:rsidR="00606966" w:rsidRPr="00580C77">
        <w:rPr>
          <w:rFonts w:ascii="Arial" w:hAnsi="Arial" w:cs="Arial"/>
          <w:b/>
        </w:rPr>
        <w:t>1</w:t>
      </w:r>
      <w:r w:rsidR="008C769C" w:rsidRPr="00580C77">
        <w:rPr>
          <w:rFonts w:ascii="Arial" w:hAnsi="Arial" w:cs="Arial"/>
          <w:b/>
        </w:rPr>
        <w:t>0</w:t>
      </w:r>
      <w:r w:rsidR="005832A6" w:rsidRPr="00580C77">
        <w:rPr>
          <w:rFonts w:ascii="Arial" w:hAnsi="Arial" w:cs="Arial"/>
          <w:b/>
        </w:rPr>
        <w:t xml:space="preserve"> - </w:t>
      </w:r>
      <w:r w:rsidR="005832A6" w:rsidRPr="00580C77">
        <w:rPr>
          <w:rFonts w:ascii="Arial" w:hAnsi="Arial" w:cs="Arial"/>
          <w:b/>
          <w:u w:val="single"/>
        </w:rPr>
        <w:t>Para</w:t>
      </w:r>
      <w:r w:rsidR="005832A6" w:rsidRPr="00580C77">
        <w:rPr>
          <w:rFonts w:ascii="Arial" w:hAnsi="Arial" w:cs="Arial"/>
          <w:b/>
          <w:bCs/>
          <w:u w:val="single"/>
        </w:rPr>
        <w:t xml:space="preserve"> </w:t>
      </w:r>
      <w:r w:rsidR="005832A6" w:rsidRPr="00580C77">
        <w:rPr>
          <w:rFonts w:ascii="Arial" w:hAnsi="Arial" w:cs="Arial"/>
          <w:b/>
          <w:u w:val="single"/>
        </w:rPr>
        <w:t>Regularidade Fiscal</w:t>
      </w:r>
      <w:r w:rsidR="005832A6" w:rsidRPr="00580C77">
        <w:rPr>
          <w:rFonts w:ascii="Arial" w:hAnsi="Arial" w:cs="Arial"/>
          <w:b/>
        </w:rPr>
        <w:t>:</w:t>
      </w:r>
    </w:p>
    <w:p w14:paraId="76F2E699" w14:textId="77777777" w:rsidR="005832A6" w:rsidRPr="00580C77" w:rsidRDefault="005832A6" w:rsidP="005832A6">
      <w:pPr>
        <w:autoSpaceDE w:val="0"/>
        <w:autoSpaceDN w:val="0"/>
        <w:adjustRightInd w:val="0"/>
        <w:jc w:val="both"/>
        <w:rPr>
          <w:rFonts w:ascii="Arial" w:hAnsi="Arial" w:cs="Arial"/>
        </w:rPr>
      </w:pPr>
    </w:p>
    <w:p w14:paraId="5F856814" w14:textId="28F4530C" w:rsidR="005832A6" w:rsidRPr="00580C77" w:rsidRDefault="00543EC4" w:rsidP="005832A6">
      <w:pPr>
        <w:autoSpaceDE w:val="0"/>
        <w:autoSpaceDN w:val="0"/>
        <w:adjustRightInd w:val="0"/>
        <w:jc w:val="both"/>
        <w:rPr>
          <w:rFonts w:ascii="Arial" w:hAnsi="Arial" w:cs="Arial"/>
        </w:rPr>
      </w:pPr>
      <w:r w:rsidRPr="00580C77">
        <w:rPr>
          <w:rFonts w:ascii="Arial" w:hAnsi="Arial" w:cs="Arial"/>
        </w:rPr>
        <w:t>9</w:t>
      </w:r>
      <w:r w:rsidR="005832A6" w:rsidRPr="00580C77">
        <w:rPr>
          <w:rFonts w:ascii="Arial" w:hAnsi="Arial" w:cs="Arial"/>
        </w:rPr>
        <w:t>.</w:t>
      </w:r>
      <w:r w:rsidR="00606966" w:rsidRPr="00580C77">
        <w:rPr>
          <w:rFonts w:ascii="Arial" w:hAnsi="Arial" w:cs="Arial"/>
        </w:rPr>
        <w:t>1</w:t>
      </w:r>
      <w:r w:rsidR="008C769C" w:rsidRPr="00580C77">
        <w:rPr>
          <w:rFonts w:ascii="Arial" w:hAnsi="Arial" w:cs="Arial"/>
        </w:rPr>
        <w:t>0</w:t>
      </w:r>
      <w:r w:rsidR="005832A6" w:rsidRPr="00580C77">
        <w:rPr>
          <w:rFonts w:ascii="Arial" w:hAnsi="Arial" w:cs="Arial"/>
        </w:rPr>
        <w:t xml:space="preserve">.1 - Inscrição no Cadastro Nacional de Pessoa Jurídica (CNPJ), do Ministério da Fazenda, </w:t>
      </w:r>
      <w:r w:rsidR="005832A6" w:rsidRPr="00580C77">
        <w:rPr>
          <w:rFonts w:ascii="Arial" w:hAnsi="Arial" w:cs="Arial"/>
          <w:bCs/>
        </w:rPr>
        <w:t>com prazo de emissão de até 90(noventa) dias da data de abertura deste certame</w:t>
      </w:r>
      <w:r w:rsidR="00264017" w:rsidRPr="00580C77">
        <w:rPr>
          <w:rFonts w:ascii="Arial" w:hAnsi="Arial" w:cs="Arial"/>
        </w:rPr>
        <w:t xml:space="preserve">. </w:t>
      </w:r>
      <w:r w:rsidR="00264017" w:rsidRPr="00580C77">
        <w:rPr>
          <w:rFonts w:ascii="Arial" w:hAnsi="Arial" w:cs="Arial"/>
          <w:bCs/>
        </w:rPr>
        <w:t>Esse documento também serve, para a comprovação do enquadramento da Licitante no Regime Diferenciado.</w:t>
      </w:r>
    </w:p>
    <w:p w14:paraId="1BF6A1B5" w14:textId="77777777" w:rsidR="005832A6" w:rsidRPr="00580C77" w:rsidRDefault="005832A6" w:rsidP="005832A6">
      <w:pPr>
        <w:jc w:val="both"/>
        <w:rPr>
          <w:rFonts w:ascii="Arial" w:hAnsi="Arial" w:cs="Arial"/>
        </w:rPr>
      </w:pPr>
    </w:p>
    <w:p w14:paraId="5FA65972" w14:textId="11AE34A2"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606966" w:rsidRPr="00580C77">
        <w:rPr>
          <w:rFonts w:ascii="Arial" w:hAnsi="Arial" w:cs="Arial"/>
        </w:rPr>
        <w:t>1</w:t>
      </w:r>
      <w:r w:rsidR="008C769C" w:rsidRPr="00580C77">
        <w:rPr>
          <w:rFonts w:ascii="Arial" w:hAnsi="Arial" w:cs="Arial"/>
        </w:rPr>
        <w:t>0</w:t>
      </w:r>
      <w:r w:rsidR="005832A6" w:rsidRPr="00580C77">
        <w:rPr>
          <w:rFonts w:ascii="Arial" w:hAnsi="Arial" w:cs="Arial"/>
        </w:rPr>
        <w:t>.2 - Certificados de regularidade de situação perante o FGTS (Certificado de Regularidade do FGTS) demonstrando situação regular no cumprimento dos encargos sociais instituídos por lei;</w:t>
      </w:r>
    </w:p>
    <w:p w14:paraId="0BC24934" w14:textId="77777777" w:rsidR="005832A6" w:rsidRPr="00580C77" w:rsidRDefault="005832A6" w:rsidP="005832A6">
      <w:pPr>
        <w:widowControl w:val="0"/>
        <w:tabs>
          <w:tab w:val="left" w:pos="0"/>
          <w:tab w:val="left" w:pos="720"/>
        </w:tabs>
        <w:suppressAutoHyphens w:val="0"/>
        <w:snapToGrid w:val="0"/>
        <w:jc w:val="both"/>
        <w:rPr>
          <w:rFonts w:ascii="Arial" w:hAnsi="Arial" w:cs="Arial"/>
          <w:bCs/>
          <w:lang w:eastAsia="pt-BR"/>
        </w:rPr>
      </w:pPr>
    </w:p>
    <w:p w14:paraId="377EFAC0" w14:textId="41AEED15" w:rsidR="005832A6" w:rsidRPr="00580C77" w:rsidRDefault="00543EC4" w:rsidP="005832A6">
      <w:pPr>
        <w:widowControl w:val="0"/>
        <w:tabs>
          <w:tab w:val="left" w:pos="0"/>
          <w:tab w:val="left" w:pos="720"/>
        </w:tabs>
        <w:suppressAutoHyphens w:val="0"/>
        <w:snapToGrid w:val="0"/>
        <w:jc w:val="both"/>
        <w:rPr>
          <w:rFonts w:ascii="Arial" w:hAnsi="Arial" w:cs="Arial"/>
          <w:lang w:eastAsia="pt-BR"/>
        </w:rPr>
      </w:pPr>
      <w:r w:rsidRPr="00580C77">
        <w:rPr>
          <w:rFonts w:ascii="Arial" w:hAnsi="Arial" w:cs="Arial"/>
          <w:bCs/>
          <w:lang w:eastAsia="pt-BR"/>
        </w:rPr>
        <w:t>9</w:t>
      </w:r>
      <w:r w:rsidR="002C7AF0" w:rsidRPr="00580C77">
        <w:rPr>
          <w:rFonts w:ascii="Arial" w:hAnsi="Arial" w:cs="Arial"/>
          <w:bCs/>
          <w:lang w:eastAsia="pt-BR"/>
        </w:rPr>
        <w:t>.</w:t>
      </w:r>
      <w:r w:rsidR="00606966" w:rsidRPr="00580C77">
        <w:rPr>
          <w:rFonts w:ascii="Arial" w:hAnsi="Arial" w:cs="Arial"/>
          <w:bCs/>
          <w:lang w:eastAsia="pt-BR"/>
        </w:rPr>
        <w:t>1</w:t>
      </w:r>
      <w:r w:rsidR="008C769C" w:rsidRPr="00580C77">
        <w:rPr>
          <w:rFonts w:ascii="Arial" w:hAnsi="Arial" w:cs="Arial"/>
          <w:bCs/>
          <w:lang w:eastAsia="pt-BR"/>
        </w:rPr>
        <w:t>0</w:t>
      </w:r>
      <w:r w:rsidR="005832A6" w:rsidRPr="00580C77">
        <w:rPr>
          <w:rFonts w:ascii="Arial" w:hAnsi="Arial" w:cs="Arial"/>
          <w:bCs/>
          <w:lang w:eastAsia="pt-BR"/>
        </w:rPr>
        <w:t>.3</w:t>
      </w:r>
      <w:r w:rsidR="005832A6" w:rsidRPr="00580C77">
        <w:rPr>
          <w:rFonts w:ascii="Arial" w:hAnsi="Arial" w:cs="Arial"/>
          <w:b/>
          <w:bCs/>
          <w:lang w:eastAsia="pt-BR"/>
        </w:rPr>
        <w:t xml:space="preserve"> </w:t>
      </w:r>
      <w:r w:rsidR="005832A6" w:rsidRPr="00580C77">
        <w:rPr>
          <w:rFonts w:ascii="Arial" w:hAnsi="Arial" w:cs="Arial"/>
          <w:bCs/>
          <w:lang w:eastAsia="pt-BR"/>
        </w:rPr>
        <w:t>-</w:t>
      </w:r>
      <w:r w:rsidR="005832A6" w:rsidRPr="00580C77">
        <w:rPr>
          <w:rFonts w:ascii="Arial" w:hAnsi="Arial" w:cs="Arial"/>
          <w:lang w:eastAsia="pt-BR"/>
        </w:rPr>
        <w:t xml:space="preserve"> Prova de regularidade com a Fazendas Federal, Estadual e Municipal, as quais deverão ser apresentadas conforme abaixo especificado;</w:t>
      </w:r>
    </w:p>
    <w:p w14:paraId="1D666DB2" w14:textId="77777777" w:rsidR="005832A6" w:rsidRPr="00580C77" w:rsidRDefault="005832A6" w:rsidP="005832A6">
      <w:pPr>
        <w:widowControl w:val="0"/>
        <w:tabs>
          <w:tab w:val="left" w:pos="0"/>
          <w:tab w:val="left" w:pos="720"/>
        </w:tabs>
        <w:suppressAutoHyphens w:val="0"/>
        <w:snapToGrid w:val="0"/>
        <w:jc w:val="both"/>
        <w:rPr>
          <w:rFonts w:ascii="Arial" w:hAnsi="Arial" w:cs="Arial"/>
          <w:lang w:eastAsia="pt-BR"/>
        </w:rPr>
      </w:pPr>
    </w:p>
    <w:p w14:paraId="7D8B0640" w14:textId="57286726"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606966" w:rsidRPr="00580C77">
        <w:rPr>
          <w:rFonts w:ascii="Arial" w:hAnsi="Arial" w:cs="Arial"/>
        </w:rPr>
        <w:t>1</w:t>
      </w:r>
      <w:r w:rsidR="008C769C" w:rsidRPr="00580C77">
        <w:rPr>
          <w:rFonts w:ascii="Arial" w:hAnsi="Arial" w:cs="Arial"/>
        </w:rPr>
        <w:t>0</w:t>
      </w:r>
      <w:r w:rsidR="005832A6" w:rsidRPr="00580C77">
        <w:rPr>
          <w:rFonts w:ascii="Arial" w:hAnsi="Arial" w:cs="Arial"/>
        </w:rPr>
        <w:t>.3.1 – A regularidade para com a Fazenda Federal deverá ser comprovada através da apresentação da Certidão Conjunta Negativa ou Positiva com Efeitos de Negativa de Débitos relativos a Tributos Federais e da Dívida Ativa da União, expedida pela Procuradoria Geral da Fazenda Nacional, incluída a regularidade junto à Seguridade Social (INSS).</w:t>
      </w:r>
    </w:p>
    <w:p w14:paraId="2DA8DD87" w14:textId="77777777" w:rsidR="006D6692" w:rsidRPr="00580C77" w:rsidRDefault="006D6692" w:rsidP="005832A6">
      <w:pPr>
        <w:jc w:val="both"/>
        <w:rPr>
          <w:rFonts w:ascii="Arial" w:hAnsi="Arial" w:cs="Arial"/>
          <w:bCs/>
        </w:rPr>
      </w:pPr>
    </w:p>
    <w:p w14:paraId="79E02114" w14:textId="6126EEED" w:rsidR="005832A6" w:rsidRPr="00580C77" w:rsidRDefault="00543EC4" w:rsidP="005832A6">
      <w:pPr>
        <w:jc w:val="both"/>
        <w:rPr>
          <w:rFonts w:ascii="Arial" w:hAnsi="Arial" w:cs="Arial"/>
          <w:b/>
          <w:u w:val="single"/>
        </w:rPr>
      </w:pPr>
      <w:r w:rsidRPr="00580C77">
        <w:rPr>
          <w:rFonts w:ascii="Arial" w:hAnsi="Arial" w:cs="Arial"/>
          <w:bCs/>
        </w:rPr>
        <w:t>9</w:t>
      </w:r>
      <w:r w:rsidR="005832A6" w:rsidRPr="00580C77">
        <w:rPr>
          <w:rFonts w:ascii="Arial" w:hAnsi="Arial" w:cs="Arial"/>
          <w:bCs/>
        </w:rPr>
        <w:t>.</w:t>
      </w:r>
      <w:r w:rsidR="00606966" w:rsidRPr="00580C77">
        <w:rPr>
          <w:rFonts w:ascii="Arial" w:hAnsi="Arial" w:cs="Arial"/>
          <w:bCs/>
        </w:rPr>
        <w:t>1</w:t>
      </w:r>
      <w:r w:rsidR="008C769C" w:rsidRPr="00580C77">
        <w:rPr>
          <w:rFonts w:ascii="Arial" w:hAnsi="Arial" w:cs="Arial"/>
          <w:bCs/>
        </w:rPr>
        <w:t>0</w:t>
      </w:r>
      <w:r w:rsidR="005832A6" w:rsidRPr="00580C77">
        <w:rPr>
          <w:rFonts w:ascii="Arial" w:hAnsi="Arial" w:cs="Arial"/>
          <w:bCs/>
        </w:rPr>
        <w:t xml:space="preserve">.3.2 </w:t>
      </w:r>
      <w:r w:rsidR="005832A6" w:rsidRPr="00580C77">
        <w:rPr>
          <w:rFonts w:ascii="Arial" w:hAnsi="Arial" w:cs="Arial"/>
        </w:rPr>
        <w:t>–</w:t>
      </w:r>
      <w:r w:rsidR="005832A6" w:rsidRPr="00580C77">
        <w:rPr>
          <w:rFonts w:ascii="Arial" w:hAnsi="Arial" w:cs="Arial"/>
          <w:b/>
        </w:rPr>
        <w:t xml:space="preserve"> </w:t>
      </w:r>
      <w:r w:rsidR="005832A6" w:rsidRPr="00580C77">
        <w:rPr>
          <w:rFonts w:ascii="Arial" w:hAnsi="Arial" w:cs="Arial"/>
        </w:rPr>
        <w:t xml:space="preserve">A regularidade Estadual deverá ser comprovada através da apresentação da Certidão Negativa ou Positiva com Efeitos de Negativa de débitos relativos </w:t>
      </w:r>
      <w:r w:rsidR="00BA2187" w:rsidRPr="00580C77">
        <w:rPr>
          <w:rFonts w:ascii="Arial" w:hAnsi="Arial" w:cs="Arial"/>
        </w:rPr>
        <w:t>à</w:t>
      </w:r>
      <w:r w:rsidR="005832A6" w:rsidRPr="00580C77">
        <w:rPr>
          <w:rFonts w:ascii="Arial" w:hAnsi="Arial" w:cs="Arial"/>
        </w:rPr>
        <w:t xml:space="preserve"> Procuradoria Geral do Estado (Coordenadoria da Dívida Ativa), devendo compreender os débitos</w:t>
      </w:r>
      <w:r w:rsidR="005832A6" w:rsidRPr="00580C77">
        <w:rPr>
          <w:rFonts w:ascii="Arial" w:hAnsi="Arial" w:cs="Arial"/>
          <w:b/>
        </w:rPr>
        <w:t xml:space="preserve"> </w:t>
      </w:r>
      <w:r w:rsidR="005832A6" w:rsidRPr="00580C77">
        <w:rPr>
          <w:rFonts w:ascii="Arial" w:hAnsi="Arial" w:cs="Arial"/>
          <w:b/>
          <w:u w:val="single"/>
        </w:rPr>
        <w:t>INSCRITOS NA DÍVIDA ATIVA.</w:t>
      </w:r>
    </w:p>
    <w:p w14:paraId="2661ECA9" w14:textId="77777777" w:rsidR="005832A6" w:rsidRPr="00580C77" w:rsidRDefault="005832A6" w:rsidP="005832A6">
      <w:pPr>
        <w:jc w:val="both"/>
        <w:rPr>
          <w:rFonts w:ascii="Arial" w:hAnsi="Arial" w:cs="Arial"/>
          <w:b/>
          <w:u w:val="single"/>
        </w:rPr>
      </w:pPr>
    </w:p>
    <w:p w14:paraId="15C0D48E" w14:textId="5954429C" w:rsidR="005832A6" w:rsidRPr="00580C77" w:rsidRDefault="00543EC4" w:rsidP="005832A6">
      <w:pPr>
        <w:widowControl w:val="0"/>
        <w:tabs>
          <w:tab w:val="left" w:pos="0"/>
          <w:tab w:val="left" w:pos="720"/>
        </w:tabs>
        <w:suppressAutoHyphens w:val="0"/>
        <w:snapToGrid w:val="0"/>
        <w:jc w:val="both"/>
        <w:rPr>
          <w:rFonts w:ascii="Arial" w:hAnsi="Arial" w:cs="Arial"/>
          <w:lang w:eastAsia="pt-BR"/>
        </w:rPr>
      </w:pPr>
      <w:r w:rsidRPr="00580C77">
        <w:rPr>
          <w:rFonts w:ascii="Arial" w:hAnsi="Arial" w:cs="Arial"/>
          <w:lang w:eastAsia="pt-BR"/>
        </w:rPr>
        <w:t>9</w:t>
      </w:r>
      <w:r w:rsidR="005832A6" w:rsidRPr="00580C77">
        <w:rPr>
          <w:rFonts w:ascii="Arial" w:hAnsi="Arial" w:cs="Arial"/>
          <w:lang w:eastAsia="pt-BR"/>
        </w:rPr>
        <w:t>.</w:t>
      </w:r>
      <w:r w:rsidR="00606966" w:rsidRPr="00580C77">
        <w:rPr>
          <w:rFonts w:ascii="Arial" w:hAnsi="Arial" w:cs="Arial"/>
          <w:lang w:eastAsia="pt-BR"/>
        </w:rPr>
        <w:t>1</w:t>
      </w:r>
      <w:r w:rsidR="008C769C" w:rsidRPr="00580C77">
        <w:rPr>
          <w:rFonts w:ascii="Arial" w:hAnsi="Arial" w:cs="Arial"/>
          <w:lang w:eastAsia="pt-BR"/>
        </w:rPr>
        <w:t>0</w:t>
      </w:r>
      <w:r w:rsidR="005832A6" w:rsidRPr="00580C77">
        <w:rPr>
          <w:rFonts w:ascii="Arial" w:hAnsi="Arial" w:cs="Arial"/>
          <w:lang w:eastAsia="pt-BR"/>
        </w:rPr>
        <w:t>.3.3</w:t>
      </w:r>
      <w:r w:rsidR="005832A6" w:rsidRPr="00580C77">
        <w:rPr>
          <w:rFonts w:ascii="Arial" w:hAnsi="Arial" w:cs="Arial"/>
          <w:b/>
          <w:lang w:eastAsia="pt-BR"/>
        </w:rPr>
        <w:t xml:space="preserve"> </w:t>
      </w:r>
      <w:r w:rsidR="005832A6" w:rsidRPr="00580C77">
        <w:rPr>
          <w:rFonts w:ascii="Arial" w:hAnsi="Arial" w:cs="Arial"/>
          <w:lang w:eastAsia="pt-BR"/>
        </w:rPr>
        <w:t>-</w:t>
      </w:r>
      <w:r w:rsidR="005832A6" w:rsidRPr="00580C77">
        <w:rPr>
          <w:rFonts w:ascii="Arial" w:hAnsi="Arial" w:cs="Arial"/>
          <w:b/>
          <w:lang w:eastAsia="pt-BR"/>
        </w:rPr>
        <w:t xml:space="preserve"> </w:t>
      </w:r>
      <w:r w:rsidR="005832A6" w:rsidRPr="00580C77">
        <w:rPr>
          <w:rFonts w:ascii="Arial" w:hAnsi="Arial" w:cs="Arial"/>
          <w:lang w:eastAsia="pt-BR"/>
        </w:rPr>
        <w:t xml:space="preserve">A comprovação da regularidade fiscal municipal deverá ser apresentada através de certidão </w:t>
      </w:r>
      <w:r w:rsidR="005832A6" w:rsidRPr="00580C77">
        <w:rPr>
          <w:rFonts w:ascii="Arial" w:hAnsi="Arial" w:cs="Arial"/>
          <w:b/>
          <w:lang w:eastAsia="pt-BR"/>
        </w:rPr>
        <w:t>relativa a TRIBUTOS MOBILIÁRIOS.</w:t>
      </w:r>
    </w:p>
    <w:p w14:paraId="21A7182A" w14:textId="77777777" w:rsidR="005832A6" w:rsidRPr="00580C77" w:rsidRDefault="005832A6" w:rsidP="005832A6">
      <w:pPr>
        <w:jc w:val="both"/>
        <w:rPr>
          <w:rFonts w:ascii="Arial" w:hAnsi="Arial" w:cs="Arial"/>
        </w:rPr>
      </w:pPr>
    </w:p>
    <w:p w14:paraId="2256CF2A" w14:textId="70063D65" w:rsidR="005832A6" w:rsidRPr="00580C77" w:rsidRDefault="00543EC4" w:rsidP="005832A6">
      <w:pPr>
        <w:jc w:val="both"/>
        <w:rPr>
          <w:rFonts w:ascii="Arial" w:hAnsi="Arial" w:cs="Arial"/>
          <w:b/>
        </w:rPr>
      </w:pPr>
      <w:r w:rsidRPr="00580C77">
        <w:rPr>
          <w:rFonts w:ascii="Arial" w:hAnsi="Arial" w:cs="Arial"/>
          <w:b/>
          <w:bCs/>
        </w:rPr>
        <w:t>9</w:t>
      </w:r>
      <w:r w:rsidR="00606966" w:rsidRPr="00580C77">
        <w:rPr>
          <w:rFonts w:ascii="Arial" w:hAnsi="Arial" w:cs="Arial"/>
          <w:b/>
          <w:bCs/>
        </w:rPr>
        <w:t>.1</w:t>
      </w:r>
      <w:r w:rsidR="008C769C" w:rsidRPr="00580C77">
        <w:rPr>
          <w:rFonts w:ascii="Arial" w:hAnsi="Arial" w:cs="Arial"/>
          <w:b/>
          <w:bCs/>
        </w:rPr>
        <w:t>1</w:t>
      </w:r>
      <w:r w:rsidR="005832A6" w:rsidRPr="00580C77">
        <w:rPr>
          <w:rFonts w:ascii="Arial" w:hAnsi="Arial" w:cs="Arial"/>
          <w:b/>
        </w:rPr>
        <w:t xml:space="preserve"> </w:t>
      </w:r>
      <w:r w:rsidR="005832A6" w:rsidRPr="00580C77">
        <w:rPr>
          <w:rFonts w:ascii="Arial" w:hAnsi="Arial" w:cs="Arial"/>
          <w:b/>
          <w:bCs/>
        </w:rPr>
        <w:t>-</w:t>
      </w:r>
      <w:r w:rsidR="005832A6" w:rsidRPr="00580C77">
        <w:rPr>
          <w:rFonts w:ascii="Arial" w:hAnsi="Arial" w:cs="Arial"/>
        </w:rPr>
        <w:t xml:space="preserve"> </w:t>
      </w:r>
      <w:r w:rsidR="005832A6" w:rsidRPr="00580C77">
        <w:rPr>
          <w:rFonts w:ascii="Arial" w:hAnsi="Arial" w:cs="Arial"/>
          <w:b/>
          <w:u w:val="single"/>
        </w:rPr>
        <w:t>Para</w:t>
      </w:r>
      <w:r w:rsidR="005832A6" w:rsidRPr="00580C77">
        <w:rPr>
          <w:rFonts w:ascii="Arial" w:hAnsi="Arial" w:cs="Arial"/>
          <w:b/>
          <w:bCs/>
          <w:u w:val="single"/>
        </w:rPr>
        <w:t xml:space="preserve"> </w:t>
      </w:r>
      <w:r w:rsidR="005832A6" w:rsidRPr="00580C77">
        <w:rPr>
          <w:rFonts w:ascii="Arial" w:hAnsi="Arial" w:cs="Arial"/>
          <w:b/>
          <w:u w:val="single"/>
        </w:rPr>
        <w:t>Regularidade Fiscal Trabalhista</w:t>
      </w:r>
      <w:r w:rsidR="005832A6" w:rsidRPr="00580C77">
        <w:rPr>
          <w:rFonts w:ascii="Arial" w:hAnsi="Arial" w:cs="Arial"/>
          <w:b/>
        </w:rPr>
        <w:t>:</w:t>
      </w:r>
    </w:p>
    <w:p w14:paraId="775631CE" w14:textId="77777777" w:rsidR="005832A6" w:rsidRPr="00580C77" w:rsidRDefault="005832A6" w:rsidP="005832A6">
      <w:pPr>
        <w:jc w:val="both"/>
        <w:rPr>
          <w:rFonts w:ascii="Arial" w:hAnsi="Arial" w:cs="Arial"/>
        </w:rPr>
      </w:pPr>
    </w:p>
    <w:p w14:paraId="40C1AAD7" w14:textId="318842CA" w:rsidR="005832A6" w:rsidRPr="00580C77" w:rsidRDefault="00543EC4" w:rsidP="005832A6">
      <w:pPr>
        <w:jc w:val="both"/>
        <w:rPr>
          <w:rFonts w:ascii="Arial" w:hAnsi="Arial" w:cs="Arial"/>
        </w:rPr>
      </w:pPr>
      <w:r w:rsidRPr="00580C77">
        <w:rPr>
          <w:rFonts w:ascii="Arial" w:hAnsi="Arial" w:cs="Arial"/>
        </w:rPr>
        <w:t>9</w:t>
      </w:r>
      <w:r w:rsidR="005832A6" w:rsidRPr="00580C77">
        <w:rPr>
          <w:rFonts w:ascii="Arial" w:hAnsi="Arial" w:cs="Arial"/>
        </w:rPr>
        <w:t>.</w:t>
      </w:r>
      <w:r w:rsidR="00606966" w:rsidRPr="00580C77">
        <w:rPr>
          <w:rFonts w:ascii="Arial" w:hAnsi="Arial" w:cs="Arial"/>
        </w:rPr>
        <w:t>1</w:t>
      </w:r>
      <w:r w:rsidR="008C769C" w:rsidRPr="00580C77">
        <w:rPr>
          <w:rFonts w:ascii="Arial" w:hAnsi="Arial" w:cs="Arial"/>
        </w:rPr>
        <w:t>1</w:t>
      </w:r>
      <w:r w:rsidR="005832A6" w:rsidRPr="00580C77">
        <w:rPr>
          <w:rFonts w:ascii="Arial" w:hAnsi="Arial" w:cs="Arial"/>
        </w:rPr>
        <w:t>.1 – Certidão negativa de Débitos Trabalhistas, conforme Lei nº 12.440, de 07 de julho de 2011.</w:t>
      </w:r>
    </w:p>
    <w:p w14:paraId="60C3CF72" w14:textId="77777777" w:rsidR="005832A6" w:rsidRPr="00580C77" w:rsidRDefault="005832A6" w:rsidP="005832A6">
      <w:pPr>
        <w:jc w:val="both"/>
        <w:rPr>
          <w:rFonts w:ascii="Arial" w:hAnsi="Arial" w:cs="Arial"/>
          <w:b/>
        </w:rPr>
      </w:pPr>
    </w:p>
    <w:p w14:paraId="52FA4458" w14:textId="47201651" w:rsidR="0063549C" w:rsidRPr="00580C77" w:rsidRDefault="00543EC4" w:rsidP="0063549C">
      <w:pPr>
        <w:jc w:val="both"/>
        <w:rPr>
          <w:rFonts w:ascii="Arial" w:hAnsi="Arial" w:cs="Arial"/>
        </w:rPr>
      </w:pPr>
      <w:r w:rsidRPr="00580C77">
        <w:rPr>
          <w:rFonts w:ascii="Arial" w:hAnsi="Arial" w:cs="Arial"/>
        </w:rPr>
        <w:t>9</w:t>
      </w:r>
      <w:r w:rsidR="0063549C" w:rsidRPr="00580C77">
        <w:rPr>
          <w:rFonts w:ascii="Arial" w:hAnsi="Arial" w:cs="Arial"/>
        </w:rPr>
        <w:t>.</w:t>
      </w:r>
      <w:r w:rsidR="00606966" w:rsidRPr="00580C77">
        <w:rPr>
          <w:rFonts w:ascii="Arial" w:hAnsi="Arial" w:cs="Arial"/>
        </w:rPr>
        <w:t>1</w:t>
      </w:r>
      <w:r w:rsidR="006D6692" w:rsidRPr="00580C77">
        <w:rPr>
          <w:rFonts w:ascii="Arial" w:hAnsi="Arial" w:cs="Arial"/>
        </w:rPr>
        <w:t>2</w:t>
      </w:r>
      <w:r w:rsidR="0063549C" w:rsidRPr="00580C77">
        <w:rPr>
          <w:rFonts w:ascii="Arial" w:hAnsi="Arial" w:cs="Arial"/>
        </w:rPr>
        <w:t xml:space="preserve"> - As provas de regularidade deverão ser feitas por Certidão Negativa ou Certidão Positiva, com efeito de Negativa.</w:t>
      </w:r>
    </w:p>
    <w:p w14:paraId="661CCE71" w14:textId="77777777" w:rsidR="0063549C" w:rsidRPr="00580C77" w:rsidRDefault="0063549C" w:rsidP="005832A6">
      <w:pPr>
        <w:jc w:val="both"/>
        <w:rPr>
          <w:rFonts w:ascii="Arial" w:hAnsi="Arial" w:cs="Arial"/>
          <w:b/>
        </w:rPr>
      </w:pPr>
    </w:p>
    <w:p w14:paraId="7A28A328" w14:textId="1ADA94DF" w:rsidR="005832A6" w:rsidRPr="00580C77" w:rsidRDefault="00543EC4" w:rsidP="005832A6">
      <w:pPr>
        <w:jc w:val="both"/>
        <w:rPr>
          <w:rFonts w:ascii="Arial" w:hAnsi="Arial" w:cs="Arial"/>
        </w:rPr>
      </w:pPr>
      <w:r w:rsidRPr="00580C77">
        <w:rPr>
          <w:rFonts w:ascii="Arial" w:hAnsi="Arial" w:cs="Arial"/>
          <w:b/>
        </w:rPr>
        <w:t>9</w:t>
      </w:r>
      <w:r w:rsidR="00606966" w:rsidRPr="00580C77">
        <w:rPr>
          <w:rFonts w:ascii="Arial" w:hAnsi="Arial" w:cs="Arial"/>
          <w:b/>
        </w:rPr>
        <w:t>.1</w:t>
      </w:r>
      <w:r w:rsidR="006D6692" w:rsidRPr="00580C77">
        <w:rPr>
          <w:rFonts w:ascii="Arial" w:hAnsi="Arial" w:cs="Arial"/>
          <w:b/>
        </w:rPr>
        <w:t>3</w:t>
      </w:r>
      <w:r w:rsidR="005832A6" w:rsidRPr="00580C77">
        <w:rPr>
          <w:rFonts w:ascii="Arial" w:hAnsi="Arial" w:cs="Arial"/>
          <w:b/>
        </w:rPr>
        <w:t xml:space="preserve"> - </w:t>
      </w:r>
      <w:r w:rsidR="005832A6" w:rsidRPr="00580C77">
        <w:rPr>
          <w:rFonts w:ascii="Arial" w:hAnsi="Arial" w:cs="Arial"/>
          <w:b/>
          <w:u w:val="single"/>
        </w:rPr>
        <w:t>Para Qualificação Técnica</w:t>
      </w:r>
      <w:r w:rsidR="005832A6" w:rsidRPr="00580C77">
        <w:rPr>
          <w:rFonts w:ascii="Arial" w:hAnsi="Arial" w:cs="Arial"/>
          <w:u w:val="single"/>
        </w:rPr>
        <w:t>:</w:t>
      </w:r>
    </w:p>
    <w:p w14:paraId="04083B22" w14:textId="77777777" w:rsidR="005832A6" w:rsidRPr="00580C77" w:rsidRDefault="005832A6" w:rsidP="005832A6">
      <w:pPr>
        <w:jc w:val="both"/>
        <w:rPr>
          <w:rFonts w:ascii="Arial" w:hAnsi="Arial" w:cs="Arial"/>
        </w:rPr>
      </w:pPr>
    </w:p>
    <w:p w14:paraId="5707317B" w14:textId="2E5C835C" w:rsidR="005832A6" w:rsidRPr="00FD24E3" w:rsidRDefault="00543EC4" w:rsidP="005832A6">
      <w:pPr>
        <w:jc w:val="both"/>
        <w:rPr>
          <w:rFonts w:ascii="Arial" w:hAnsi="Arial" w:cs="Arial"/>
          <w:b/>
          <w:bCs/>
        </w:rPr>
      </w:pPr>
      <w:r w:rsidRPr="009F3C73">
        <w:rPr>
          <w:rFonts w:ascii="Arial" w:hAnsi="Arial" w:cs="Arial"/>
          <w:b/>
          <w:bCs/>
        </w:rPr>
        <w:t>9</w:t>
      </w:r>
      <w:r w:rsidR="00606966" w:rsidRPr="009F3C73">
        <w:rPr>
          <w:rFonts w:ascii="Arial" w:hAnsi="Arial" w:cs="Arial"/>
          <w:b/>
          <w:bCs/>
        </w:rPr>
        <w:t>.1</w:t>
      </w:r>
      <w:r w:rsidR="006D6692" w:rsidRPr="009F3C73">
        <w:rPr>
          <w:rFonts w:ascii="Arial" w:hAnsi="Arial" w:cs="Arial"/>
          <w:b/>
          <w:bCs/>
        </w:rPr>
        <w:t>3</w:t>
      </w:r>
      <w:r w:rsidR="005832A6" w:rsidRPr="009F3C73">
        <w:rPr>
          <w:rFonts w:ascii="Arial" w:hAnsi="Arial" w:cs="Arial"/>
          <w:b/>
          <w:bCs/>
        </w:rPr>
        <w:t>.1 -</w:t>
      </w:r>
      <w:r w:rsidR="005832A6" w:rsidRPr="00FD24E3">
        <w:rPr>
          <w:rFonts w:ascii="Arial" w:hAnsi="Arial" w:cs="Arial"/>
        </w:rPr>
        <w:t xml:space="preserve"> </w:t>
      </w:r>
      <w:r w:rsidR="006C47E8" w:rsidRPr="00FD24E3">
        <w:rPr>
          <w:rFonts w:ascii="Arial" w:hAnsi="Arial" w:cs="Arial"/>
          <w:b/>
          <w:bCs/>
        </w:rPr>
        <w:t xml:space="preserve">A Qualificação Técnica será comprovada mediante a apresentação de atestado de capacidade fornecido por pessoa jurídica de direito público ou privado, que comprove </w:t>
      </w:r>
      <w:r w:rsidR="00B96DC9">
        <w:rPr>
          <w:rFonts w:ascii="Arial" w:hAnsi="Arial" w:cs="Arial"/>
          <w:b/>
          <w:bCs/>
        </w:rPr>
        <w:t>a locação em horas</w:t>
      </w:r>
      <w:r w:rsidR="006C47E8" w:rsidRPr="00B87351">
        <w:rPr>
          <w:rFonts w:ascii="Arial" w:hAnsi="Arial" w:cs="Arial"/>
          <w:b/>
          <w:bCs/>
          <w:color w:val="FF0000"/>
        </w:rPr>
        <w:t xml:space="preserve"> </w:t>
      </w:r>
      <w:r w:rsidR="006C47E8" w:rsidRPr="00FD24E3">
        <w:rPr>
          <w:rFonts w:ascii="Arial" w:hAnsi="Arial" w:cs="Arial"/>
          <w:b/>
          <w:bCs/>
        </w:rPr>
        <w:t>condizentes com o objeto da licitação, que atendam um percentual de, no mínimo 50% (cinquenta por cento)</w:t>
      </w:r>
      <w:r w:rsidR="00B96DC9">
        <w:rPr>
          <w:rFonts w:ascii="Arial" w:hAnsi="Arial" w:cs="Arial"/>
          <w:b/>
          <w:bCs/>
        </w:rPr>
        <w:t xml:space="preserve"> da quantidade de horas solicitada</w:t>
      </w:r>
      <w:r w:rsidR="006C47E8" w:rsidRPr="00FD24E3">
        <w:rPr>
          <w:rFonts w:ascii="Arial" w:hAnsi="Arial" w:cs="Arial"/>
          <w:b/>
          <w:bCs/>
        </w:rPr>
        <w:t>, pertinentes e compatíveis com o desta licitação, conforme súmula 24 do Tribunal de Contas do Estado de São Paulo.</w:t>
      </w:r>
    </w:p>
    <w:p w14:paraId="672953FA" w14:textId="77777777" w:rsidR="006C47E8" w:rsidRPr="00580C77" w:rsidRDefault="006C47E8" w:rsidP="005832A6">
      <w:pPr>
        <w:jc w:val="both"/>
        <w:rPr>
          <w:rFonts w:ascii="Arial" w:hAnsi="Arial" w:cs="Arial"/>
          <w:color w:val="000000"/>
          <w:lang w:val="pt-PT"/>
        </w:rPr>
      </w:pPr>
    </w:p>
    <w:p w14:paraId="4A0220C3" w14:textId="04ED747D" w:rsidR="005832A6" w:rsidRPr="00580C77" w:rsidRDefault="00543EC4" w:rsidP="005832A6">
      <w:pPr>
        <w:jc w:val="both"/>
        <w:rPr>
          <w:rFonts w:ascii="Arial" w:hAnsi="Arial" w:cs="Arial"/>
          <w:color w:val="000000"/>
          <w:lang w:val="pt-PT"/>
        </w:rPr>
      </w:pPr>
      <w:r w:rsidRPr="00580C77">
        <w:rPr>
          <w:rFonts w:ascii="Arial" w:hAnsi="Arial" w:cs="Arial"/>
          <w:color w:val="000000"/>
          <w:lang w:val="pt-PT"/>
        </w:rPr>
        <w:t>9</w:t>
      </w:r>
      <w:r w:rsidR="00606966" w:rsidRPr="00580C77">
        <w:rPr>
          <w:rFonts w:ascii="Arial" w:hAnsi="Arial" w:cs="Arial"/>
          <w:color w:val="000000"/>
          <w:lang w:val="pt-PT"/>
        </w:rPr>
        <w:t>.1</w:t>
      </w:r>
      <w:r w:rsidR="006D6692" w:rsidRPr="00580C77">
        <w:rPr>
          <w:rFonts w:ascii="Arial" w:hAnsi="Arial" w:cs="Arial"/>
          <w:color w:val="000000"/>
          <w:lang w:val="pt-PT"/>
        </w:rPr>
        <w:t>3</w:t>
      </w:r>
      <w:r w:rsidR="005832A6" w:rsidRPr="00580C77">
        <w:rPr>
          <w:rFonts w:ascii="Arial" w:hAnsi="Arial" w:cs="Arial"/>
          <w:color w:val="000000"/>
          <w:lang w:val="pt-PT"/>
        </w:rPr>
        <w:t>.2</w:t>
      </w:r>
      <w:r w:rsidR="005832A6" w:rsidRPr="00580C77">
        <w:rPr>
          <w:rFonts w:ascii="Arial" w:hAnsi="Arial" w:cs="Arial"/>
          <w:b/>
          <w:color w:val="000000"/>
          <w:lang w:val="pt-PT"/>
        </w:rPr>
        <w:t xml:space="preserve"> </w:t>
      </w:r>
      <w:r w:rsidR="005832A6" w:rsidRPr="00580C77">
        <w:rPr>
          <w:rFonts w:ascii="Arial" w:hAnsi="Arial" w:cs="Arial"/>
          <w:color w:val="000000"/>
          <w:lang w:val="pt-PT"/>
        </w:rPr>
        <w:t xml:space="preserve">- </w:t>
      </w:r>
      <w:r w:rsidR="00547BDB" w:rsidRPr="00580C77">
        <w:rPr>
          <w:rFonts w:ascii="Arial" w:hAnsi="Arial" w:cs="Arial"/>
          <w:color w:val="000000"/>
          <w:lang w:val="pt-PT"/>
        </w:rPr>
        <w:t xml:space="preserve">Este documento </w:t>
      </w:r>
      <w:r w:rsidR="00547BDB" w:rsidRPr="00580C77">
        <w:rPr>
          <w:rFonts w:ascii="Arial" w:hAnsi="Arial" w:cs="Arial"/>
          <w:b/>
          <w:bCs/>
          <w:color w:val="000000"/>
          <w:lang w:val="pt-PT"/>
        </w:rPr>
        <w:t xml:space="preserve">deverá ser assinado pelo representante legal da empresa ou órgão público </w:t>
      </w:r>
      <w:r w:rsidR="00547BDB" w:rsidRPr="00580C77">
        <w:rPr>
          <w:rFonts w:ascii="Arial" w:hAnsi="Arial" w:cs="Arial"/>
          <w:color w:val="000000"/>
          <w:lang w:val="pt-PT"/>
        </w:rPr>
        <w:t xml:space="preserve">e deve conter informações sobre a empresa contratada e como se deu o atendimento do que foi contratado, ou seja, </w:t>
      </w:r>
      <w:r w:rsidR="00547BDB" w:rsidRPr="00580C77">
        <w:rPr>
          <w:rFonts w:ascii="Arial" w:hAnsi="Arial" w:cs="Arial"/>
          <w:b/>
          <w:color w:val="000000"/>
          <w:u w:val="single"/>
          <w:lang w:val="pt-PT"/>
        </w:rPr>
        <w:t>s</w:t>
      </w:r>
      <w:r w:rsidR="00547BDB" w:rsidRPr="00580C77">
        <w:rPr>
          <w:rFonts w:ascii="Arial" w:hAnsi="Arial" w:cs="Arial"/>
          <w:b/>
          <w:bCs/>
          <w:color w:val="000000"/>
          <w:u w:val="single"/>
          <w:lang w:val="pt-PT"/>
        </w:rPr>
        <w:t>ugerimos</w:t>
      </w:r>
      <w:r w:rsidR="00547BDB" w:rsidRPr="00580C77">
        <w:rPr>
          <w:rFonts w:ascii="Arial" w:hAnsi="Arial" w:cs="Arial"/>
          <w:color w:val="000000"/>
          <w:u w:val="single"/>
          <w:lang w:val="pt-PT"/>
        </w:rPr>
        <w:t xml:space="preserve"> que contenham as seguintes informações:</w:t>
      </w:r>
    </w:p>
    <w:p w14:paraId="4EAFB3F4" w14:textId="77777777" w:rsidR="005832A6" w:rsidRPr="00580C77" w:rsidRDefault="005832A6" w:rsidP="005832A6">
      <w:pPr>
        <w:ind w:left="720"/>
        <w:jc w:val="both"/>
        <w:rPr>
          <w:rFonts w:ascii="Arial" w:hAnsi="Arial" w:cs="Arial"/>
          <w:color w:val="000000"/>
          <w:lang w:val="pt-PT"/>
        </w:rPr>
      </w:pPr>
    </w:p>
    <w:p w14:paraId="45976CAF" w14:textId="77777777" w:rsidR="005832A6" w:rsidRPr="00580C77" w:rsidRDefault="005832A6" w:rsidP="005832A6">
      <w:pPr>
        <w:jc w:val="both"/>
        <w:rPr>
          <w:rFonts w:ascii="Arial" w:hAnsi="Arial" w:cs="Arial"/>
          <w:color w:val="333333"/>
          <w:lang w:val="pt-PT"/>
        </w:rPr>
      </w:pPr>
      <w:r w:rsidRPr="00580C77">
        <w:rPr>
          <w:rFonts w:ascii="Arial" w:hAnsi="Arial" w:cs="Arial"/>
          <w:color w:val="000000"/>
          <w:lang w:val="pt-PT"/>
        </w:rPr>
        <w:t>a) Dados da pessoa jurídica que o emitiu: CNPJ, razão social, endereço, e-mail, numero do telefone,salvo para atestados emitidos por pessoa de direito publico em papel timbrado do respectivo Ente;</w:t>
      </w:r>
    </w:p>
    <w:p w14:paraId="5D3155A1" w14:textId="77777777" w:rsidR="005832A6" w:rsidRPr="00580C77" w:rsidRDefault="005832A6" w:rsidP="005832A6">
      <w:pPr>
        <w:rPr>
          <w:rFonts w:ascii="Arial" w:hAnsi="Arial" w:cs="Arial"/>
          <w:color w:val="333333"/>
          <w:lang w:val="pt-PT"/>
        </w:rPr>
      </w:pPr>
      <w:r w:rsidRPr="00580C77">
        <w:rPr>
          <w:rFonts w:ascii="Arial" w:hAnsi="Arial" w:cs="Arial"/>
          <w:color w:val="000000"/>
          <w:lang w:val="pt-PT"/>
        </w:rPr>
        <w:t>b) Dados da Licitante: razão social, CNPJ, endereço, e-mail, numero do telefone;</w:t>
      </w:r>
    </w:p>
    <w:p w14:paraId="48AEFC72" w14:textId="77777777" w:rsidR="005832A6" w:rsidRPr="00580C77" w:rsidRDefault="005832A6" w:rsidP="005832A6">
      <w:pPr>
        <w:rPr>
          <w:rFonts w:ascii="Arial" w:hAnsi="Arial" w:cs="Arial"/>
          <w:color w:val="333333"/>
          <w:lang w:val="pt-PT"/>
        </w:rPr>
      </w:pPr>
      <w:r w:rsidRPr="00580C77">
        <w:rPr>
          <w:rFonts w:ascii="Arial" w:hAnsi="Arial" w:cs="Arial"/>
          <w:color w:val="000000"/>
          <w:lang w:val="pt-PT"/>
        </w:rPr>
        <w:t>c) Quais os serviços que foram prestados ou quais produtos foram fornecidos;</w:t>
      </w:r>
    </w:p>
    <w:p w14:paraId="7C177E06" w14:textId="77777777" w:rsidR="005832A6" w:rsidRPr="00580C77" w:rsidRDefault="005832A6" w:rsidP="005832A6">
      <w:pPr>
        <w:rPr>
          <w:rFonts w:ascii="Arial" w:hAnsi="Arial" w:cs="Arial"/>
          <w:color w:val="333333"/>
          <w:lang w:val="pt-PT"/>
        </w:rPr>
      </w:pPr>
      <w:r w:rsidRPr="00580C77">
        <w:rPr>
          <w:rFonts w:ascii="Arial" w:hAnsi="Arial" w:cs="Arial"/>
          <w:color w:val="000000"/>
          <w:lang w:val="pt-PT"/>
        </w:rPr>
        <w:t>d) Quantidades, duração do contrato;</w:t>
      </w:r>
    </w:p>
    <w:p w14:paraId="2C4A9980" w14:textId="77777777" w:rsidR="005832A6" w:rsidRPr="00580C77" w:rsidRDefault="005832A6" w:rsidP="005832A6">
      <w:pPr>
        <w:jc w:val="both"/>
        <w:rPr>
          <w:rFonts w:ascii="Arial" w:hAnsi="Arial" w:cs="Arial"/>
          <w:color w:val="000000"/>
          <w:lang w:val="pt-PT"/>
        </w:rPr>
      </w:pPr>
      <w:r w:rsidRPr="00580C77">
        <w:rPr>
          <w:rFonts w:ascii="Arial" w:hAnsi="Arial" w:cs="Arial"/>
          <w:color w:val="000000"/>
          <w:lang w:val="pt-PT"/>
        </w:rPr>
        <w:t>e) Papel timbrado ou com carimbo do CNPJ.</w:t>
      </w:r>
    </w:p>
    <w:p w14:paraId="44EF9DF0" w14:textId="77777777" w:rsidR="005832A6" w:rsidRPr="00580C77" w:rsidRDefault="005832A6" w:rsidP="005832A6">
      <w:pPr>
        <w:ind w:firstLine="720"/>
        <w:jc w:val="both"/>
        <w:rPr>
          <w:rFonts w:ascii="Arial" w:hAnsi="Arial" w:cs="Arial"/>
          <w:color w:val="000000"/>
          <w:lang w:val="pt-PT"/>
        </w:rPr>
      </w:pPr>
    </w:p>
    <w:p w14:paraId="378AE33E" w14:textId="583B890F" w:rsidR="005832A6" w:rsidRPr="00580C77" w:rsidRDefault="00543EC4" w:rsidP="005832A6">
      <w:pPr>
        <w:jc w:val="both"/>
        <w:rPr>
          <w:rFonts w:ascii="Arial" w:hAnsi="Arial" w:cs="Arial"/>
          <w:lang w:val="pt-PT"/>
        </w:rPr>
      </w:pPr>
      <w:r w:rsidRPr="00580C77">
        <w:rPr>
          <w:rFonts w:ascii="Arial" w:hAnsi="Arial" w:cs="Arial"/>
          <w:color w:val="000000"/>
          <w:lang w:val="pt-PT"/>
        </w:rPr>
        <w:t>9</w:t>
      </w:r>
      <w:r w:rsidR="00606966" w:rsidRPr="00580C77">
        <w:rPr>
          <w:rFonts w:ascii="Arial" w:hAnsi="Arial" w:cs="Arial"/>
          <w:color w:val="000000"/>
          <w:lang w:val="pt-PT"/>
        </w:rPr>
        <w:t>.1</w:t>
      </w:r>
      <w:r w:rsidR="006D6692" w:rsidRPr="00580C77">
        <w:rPr>
          <w:rFonts w:ascii="Arial" w:hAnsi="Arial" w:cs="Arial"/>
          <w:color w:val="000000"/>
          <w:lang w:val="pt-PT"/>
        </w:rPr>
        <w:t>3</w:t>
      </w:r>
      <w:r w:rsidR="005832A6" w:rsidRPr="00580C77">
        <w:rPr>
          <w:rFonts w:ascii="Arial" w:hAnsi="Arial" w:cs="Arial"/>
          <w:color w:val="000000"/>
          <w:lang w:val="pt-PT"/>
        </w:rPr>
        <w:t>.3</w:t>
      </w:r>
      <w:r w:rsidR="005832A6" w:rsidRPr="00580C77">
        <w:rPr>
          <w:rFonts w:ascii="Arial" w:hAnsi="Arial" w:cs="Arial"/>
          <w:b/>
          <w:color w:val="000000"/>
          <w:lang w:val="pt-PT"/>
        </w:rPr>
        <w:t xml:space="preserve"> </w:t>
      </w:r>
      <w:r w:rsidR="005832A6" w:rsidRPr="00580C77">
        <w:rPr>
          <w:rFonts w:ascii="Arial" w:hAnsi="Arial" w:cs="Arial"/>
          <w:color w:val="000000"/>
          <w:lang w:val="pt-PT"/>
        </w:rPr>
        <w:t>- É</w:t>
      </w:r>
      <w:r w:rsidR="005832A6" w:rsidRPr="00580C77">
        <w:rPr>
          <w:rFonts w:ascii="Arial" w:hAnsi="Arial" w:cs="Arial"/>
          <w:lang w:val="pt-PT"/>
        </w:rPr>
        <w:t xml:space="preserve"> possível a qualquer momento que a Administração realize </w:t>
      </w:r>
      <w:r w:rsidR="005832A6" w:rsidRPr="00580C77">
        <w:rPr>
          <w:rFonts w:ascii="Arial" w:hAnsi="Arial" w:cs="Arial"/>
          <w:b/>
          <w:bCs/>
          <w:lang w:val="pt-PT"/>
        </w:rPr>
        <w:t>diligências</w:t>
      </w:r>
      <w:r w:rsidR="005832A6" w:rsidRPr="00580C77">
        <w:rPr>
          <w:rFonts w:ascii="Arial" w:hAnsi="Arial" w:cs="Arial"/>
          <w:lang w:val="pt-PT"/>
        </w:rPr>
        <w:t xml:space="preserve"> para esclarecer o conteúdo informado no atestado.</w:t>
      </w:r>
    </w:p>
    <w:p w14:paraId="663CA04E" w14:textId="77777777" w:rsidR="005832A6" w:rsidRPr="00580C77" w:rsidRDefault="005832A6" w:rsidP="005832A6">
      <w:pPr>
        <w:jc w:val="both"/>
        <w:rPr>
          <w:rFonts w:ascii="Arial" w:hAnsi="Arial" w:cs="Arial"/>
          <w:color w:val="FF0000"/>
        </w:rPr>
      </w:pPr>
    </w:p>
    <w:p w14:paraId="03A87EAE" w14:textId="079D1942" w:rsidR="00297023" w:rsidRPr="00580C77" w:rsidRDefault="00543EC4" w:rsidP="00BA2187">
      <w:pPr>
        <w:jc w:val="both"/>
        <w:rPr>
          <w:rFonts w:ascii="Arial" w:hAnsi="Arial" w:cs="Arial"/>
          <w:sz w:val="20"/>
          <w:lang w:eastAsia="pt-BR"/>
        </w:rPr>
      </w:pPr>
      <w:r w:rsidRPr="00580C77">
        <w:rPr>
          <w:rFonts w:ascii="Arial" w:hAnsi="Arial" w:cs="Arial"/>
        </w:rPr>
        <w:t>9</w:t>
      </w:r>
      <w:r w:rsidR="00606966" w:rsidRPr="00580C77">
        <w:rPr>
          <w:rFonts w:ascii="Arial" w:hAnsi="Arial" w:cs="Arial"/>
        </w:rPr>
        <w:t>.1</w:t>
      </w:r>
      <w:r w:rsidR="009B42FE" w:rsidRPr="00580C77">
        <w:rPr>
          <w:rFonts w:ascii="Arial" w:hAnsi="Arial" w:cs="Arial"/>
        </w:rPr>
        <w:t>4</w:t>
      </w:r>
      <w:r w:rsidR="00A2674B" w:rsidRPr="00580C77">
        <w:rPr>
          <w:rFonts w:ascii="Arial" w:hAnsi="Arial" w:cs="Arial"/>
        </w:rPr>
        <w:t xml:space="preserve"> – </w:t>
      </w:r>
      <w:r w:rsidR="00297023" w:rsidRPr="00580C77">
        <w:rPr>
          <w:rFonts w:ascii="Arial" w:hAnsi="Arial" w:cs="Arial"/>
        </w:rPr>
        <w:t xml:space="preserve">A empresa deverá apresentar, Declaração de Atualização Cadastral, emitida através do site do Tribunal de Contas, conforme link: </w:t>
      </w:r>
      <w:hyperlink r:id="rId22" w:history="1">
        <w:r w:rsidR="00297023" w:rsidRPr="00580C77">
          <w:rPr>
            <w:rFonts w:ascii="Arial" w:hAnsi="Arial" w:cs="Arial"/>
            <w:color w:val="0000FF"/>
            <w:u w:val="single"/>
          </w:rPr>
          <w:t>https://www.tce.sp.gov.br/cadtcesp</w:t>
        </w:r>
      </w:hyperlink>
      <w:r w:rsidR="00297023" w:rsidRPr="00580C77">
        <w:rPr>
          <w:rFonts w:ascii="Arial" w:hAnsi="Arial" w:cs="Arial"/>
        </w:rPr>
        <w:t xml:space="preserve"> </w:t>
      </w:r>
      <w:r w:rsidR="00297023" w:rsidRPr="00580C77">
        <w:rPr>
          <w:rFonts w:ascii="Arial" w:hAnsi="Arial" w:cs="Arial"/>
          <w:b/>
        </w:rPr>
        <w:t>(</w:t>
      </w:r>
      <w:bookmarkStart w:id="14" w:name="_Hlk120287340"/>
      <w:r w:rsidR="0024378B" w:rsidRPr="00580C77">
        <w:rPr>
          <w:rFonts w:ascii="Arial" w:hAnsi="Arial" w:cs="Arial"/>
          <w:b/>
        </w:rPr>
        <w:t xml:space="preserve">em nome do </w:t>
      </w:r>
      <w:r w:rsidR="0024378B" w:rsidRPr="00580C77">
        <w:rPr>
          <w:rFonts w:ascii="Arial" w:hAnsi="Arial" w:cs="Arial"/>
          <w:b/>
          <w:u w:val="single"/>
        </w:rPr>
        <w:t>responsável pela assinatura</w:t>
      </w:r>
      <w:r w:rsidR="0024378B" w:rsidRPr="00580C77">
        <w:rPr>
          <w:rFonts w:ascii="Arial" w:hAnsi="Arial" w:cs="Arial"/>
          <w:b/>
        </w:rPr>
        <w:t xml:space="preserve"> da Ata de Registro de Preços e do </w:t>
      </w:r>
      <w:r w:rsidR="0024378B" w:rsidRPr="00580C77">
        <w:rPr>
          <w:rFonts w:ascii="Arial" w:hAnsi="Arial" w:cs="Arial"/>
          <w:b/>
          <w:u w:val="single"/>
        </w:rPr>
        <w:t>Preposto</w:t>
      </w:r>
      <w:r w:rsidR="0024378B" w:rsidRPr="00580C77">
        <w:rPr>
          <w:rFonts w:ascii="Arial" w:hAnsi="Arial" w:cs="Arial"/>
          <w:b/>
        </w:rPr>
        <w:t>, conforme indicado no ANEXO V - Termo de Designação do Preposto - itens 1 e 2</w:t>
      </w:r>
      <w:bookmarkEnd w:id="14"/>
      <w:r w:rsidR="00297023" w:rsidRPr="00580C77">
        <w:rPr>
          <w:rFonts w:ascii="Arial" w:hAnsi="Arial" w:cs="Arial"/>
          <w:b/>
        </w:rPr>
        <w:t xml:space="preserve">). SOLICITAMOS ANEXAR </w:t>
      </w:r>
      <w:r w:rsidR="00BF1BF9" w:rsidRPr="00580C77">
        <w:rPr>
          <w:rFonts w:ascii="Arial" w:hAnsi="Arial" w:cs="Arial"/>
          <w:b/>
        </w:rPr>
        <w:t xml:space="preserve">NO ARQUIVO </w:t>
      </w:r>
      <w:r w:rsidR="00297023" w:rsidRPr="00580C77">
        <w:rPr>
          <w:rFonts w:ascii="Arial" w:hAnsi="Arial" w:cs="Arial"/>
          <w:b/>
        </w:rPr>
        <w:t>DOCUMENTAÇÃO, SUA AUSÊNCIA NÃO SERÁ MOTIVO DE DESCLASSIFICAÇÃO.</w:t>
      </w:r>
      <w:r w:rsidR="00BA2187" w:rsidRPr="00580C77">
        <w:rPr>
          <w:rFonts w:ascii="Arial" w:hAnsi="Arial" w:cs="Arial"/>
          <w:b/>
        </w:rPr>
        <w:t xml:space="preserve"> </w:t>
      </w:r>
      <w:r w:rsidR="00297023" w:rsidRPr="00580C77">
        <w:rPr>
          <w:rFonts w:ascii="Arial" w:hAnsi="Arial" w:cs="Arial"/>
        </w:rPr>
        <w:t xml:space="preserve">Havendo dúvidas, consultar o manual no link: </w:t>
      </w:r>
      <w:hyperlink r:id="rId23" w:history="1">
        <w:r w:rsidR="00297023" w:rsidRPr="00580C77">
          <w:rPr>
            <w:rFonts w:ascii="Arial" w:hAnsi="Arial" w:cs="Arial"/>
            <w:color w:val="0000FF"/>
            <w:sz w:val="23"/>
            <w:szCs w:val="23"/>
            <w:u w:val="single"/>
          </w:rPr>
          <w:t>https://www.tce.sp.gov.br/cadtcesp/pdf/Manual_CadTCESP_Cadastro_Pessoa_Fisica_v1.0.pdf</w:t>
        </w:r>
      </w:hyperlink>
    </w:p>
    <w:p w14:paraId="721099CC" w14:textId="77777777" w:rsidR="00A0474C" w:rsidRPr="00580C77" w:rsidRDefault="00A0474C" w:rsidP="00C8459B">
      <w:pPr>
        <w:jc w:val="both"/>
        <w:rPr>
          <w:rFonts w:ascii="Arial" w:hAnsi="Arial" w:cs="Arial"/>
        </w:rPr>
      </w:pPr>
    </w:p>
    <w:p w14:paraId="743321A9" w14:textId="77777777" w:rsidR="00824821" w:rsidRPr="00580C77" w:rsidRDefault="00543EC4" w:rsidP="00824821">
      <w:pPr>
        <w:jc w:val="both"/>
        <w:rPr>
          <w:rFonts w:ascii="Arial" w:hAnsi="Arial" w:cs="Arial"/>
        </w:rPr>
      </w:pPr>
      <w:r w:rsidRPr="00580C77">
        <w:rPr>
          <w:rFonts w:ascii="Arial" w:hAnsi="Arial" w:cs="Arial"/>
        </w:rPr>
        <w:t>9</w:t>
      </w:r>
      <w:r w:rsidR="00606966" w:rsidRPr="00580C77">
        <w:rPr>
          <w:rFonts w:ascii="Arial" w:hAnsi="Arial" w:cs="Arial"/>
        </w:rPr>
        <w:t>.1</w:t>
      </w:r>
      <w:r w:rsidR="009B42FE" w:rsidRPr="00580C77">
        <w:rPr>
          <w:rFonts w:ascii="Arial" w:hAnsi="Arial" w:cs="Arial"/>
        </w:rPr>
        <w:t>5</w:t>
      </w:r>
      <w:r w:rsidR="00C8459B" w:rsidRPr="00580C77">
        <w:rPr>
          <w:rFonts w:ascii="Arial" w:hAnsi="Arial" w:cs="Arial"/>
        </w:rPr>
        <w:t xml:space="preserve"> - Os documentos mencionados acima deverão </w:t>
      </w:r>
      <w:r w:rsidR="00C8459B" w:rsidRPr="00580C77">
        <w:rPr>
          <w:rFonts w:ascii="Arial" w:hAnsi="Arial" w:cs="Arial"/>
          <w:b/>
        </w:rPr>
        <w:t>referir-se exclusivamente ao local do estabelecimento da licitante participante do presente certame,</w:t>
      </w:r>
      <w:r w:rsidR="00C8459B" w:rsidRPr="00580C77">
        <w:rPr>
          <w:rFonts w:ascii="Arial" w:hAnsi="Arial" w:cs="Arial"/>
        </w:rPr>
        <w:t xml:space="preserve"> ressalvada a hipótese de centralização de recolhimento de tributos e contribuições pela matriz, que deverá ser comprovada por documento próprio, e estarem vigentes à época da abertura </w:t>
      </w:r>
      <w:r w:rsidR="00824821" w:rsidRPr="00580C77">
        <w:rPr>
          <w:rFonts w:ascii="Arial" w:hAnsi="Arial" w:cs="Arial"/>
        </w:rPr>
        <w:t>dos documentos de habilitação.</w:t>
      </w:r>
    </w:p>
    <w:p w14:paraId="66235600" w14:textId="689F54CA" w:rsidR="00C8459B" w:rsidRPr="00580C77" w:rsidRDefault="00C8459B" w:rsidP="00C8459B">
      <w:pPr>
        <w:jc w:val="both"/>
        <w:rPr>
          <w:rFonts w:ascii="Arial" w:hAnsi="Arial" w:cs="Arial"/>
        </w:rPr>
      </w:pPr>
    </w:p>
    <w:p w14:paraId="74A72E64" w14:textId="65F5397E" w:rsidR="00C8459B" w:rsidRPr="00580C77" w:rsidRDefault="00543EC4" w:rsidP="00C8459B">
      <w:pPr>
        <w:jc w:val="both"/>
        <w:rPr>
          <w:rFonts w:ascii="Arial" w:hAnsi="Arial" w:cs="Arial"/>
          <w:lang w:val="pt-PT"/>
        </w:rPr>
      </w:pPr>
      <w:r w:rsidRPr="00580C77">
        <w:rPr>
          <w:rFonts w:ascii="Arial" w:hAnsi="Arial" w:cs="Arial"/>
        </w:rPr>
        <w:t>9</w:t>
      </w:r>
      <w:r w:rsidR="00606966" w:rsidRPr="00580C77">
        <w:rPr>
          <w:rFonts w:ascii="Arial" w:hAnsi="Arial" w:cs="Arial"/>
        </w:rPr>
        <w:t>.1</w:t>
      </w:r>
      <w:r w:rsidR="009B42FE" w:rsidRPr="00580C77">
        <w:rPr>
          <w:rFonts w:ascii="Arial" w:hAnsi="Arial" w:cs="Arial"/>
        </w:rPr>
        <w:t>6</w:t>
      </w:r>
      <w:r w:rsidR="00C8459B" w:rsidRPr="00580C77">
        <w:rPr>
          <w:rFonts w:ascii="Arial" w:hAnsi="Arial" w:cs="Arial"/>
        </w:rPr>
        <w:t xml:space="preserve"> - </w:t>
      </w:r>
      <w:r w:rsidR="00C8459B" w:rsidRPr="00580C77">
        <w:rPr>
          <w:rFonts w:ascii="Arial" w:hAnsi="Arial" w:cs="Arial"/>
          <w:lang w:val="pt-PT"/>
        </w:rPr>
        <w:t>Não serão aceitos protocolos referentes à solicitação feitas às repartições competentes quanto aos documentos acima mencionados.</w:t>
      </w:r>
    </w:p>
    <w:p w14:paraId="4CABB4DA" w14:textId="77777777" w:rsidR="00C8459B" w:rsidRPr="00580C77" w:rsidRDefault="00C8459B" w:rsidP="00C8459B">
      <w:pPr>
        <w:jc w:val="both"/>
        <w:rPr>
          <w:rFonts w:ascii="Arial" w:hAnsi="Arial" w:cs="Arial"/>
          <w:color w:val="FF0000"/>
        </w:rPr>
      </w:pPr>
    </w:p>
    <w:p w14:paraId="7245F937" w14:textId="78444CBE" w:rsidR="00C8459B" w:rsidRPr="00580C77" w:rsidRDefault="00543EC4" w:rsidP="00C8459B">
      <w:pPr>
        <w:jc w:val="both"/>
        <w:rPr>
          <w:rFonts w:ascii="Arial" w:hAnsi="Arial" w:cs="Arial"/>
        </w:rPr>
      </w:pPr>
      <w:r w:rsidRPr="00580C77">
        <w:rPr>
          <w:rFonts w:ascii="Arial" w:hAnsi="Arial" w:cs="Arial"/>
        </w:rPr>
        <w:t>9</w:t>
      </w:r>
      <w:r w:rsidR="00606966" w:rsidRPr="00580C77">
        <w:rPr>
          <w:rFonts w:ascii="Arial" w:hAnsi="Arial" w:cs="Arial"/>
        </w:rPr>
        <w:t>.1</w:t>
      </w:r>
      <w:r w:rsidR="009B42FE" w:rsidRPr="00580C77">
        <w:rPr>
          <w:rFonts w:ascii="Arial" w:hAnsi="Arial" w:cs="Arial"/>
        </w:rPr>
        <w:t>7</w:t>
      </w:r>
      <w:r w:rsidR="00C8459B" w:rsidRPr="00580C77">
        <w:rPr>
          <w:rFonts w:ascii="Arial" w:hAnsi="Arial" w:cs="Arial"/>
        </w:rPr>
        <w:t xml:space="preserve"> - Os documentos de Habilitação deverão estar com prazo vigente, não havendo prazo nos documentos os mesmos serão considerados válidos se emitidos em até 180 (cento e oitenta) dias.</w:t>
      </w:r>
    </w:p>
    <w:p w14:paraId="0176B403" w14:textId="77777777" w:rsidR="00C8459B" w:rsidRPr="00580C77" w:rsidRDefault="00C8459B" w:rsidP="00C8459B">
      <w:pPr>
        <w:jc w:val="both"/>
        <w:rPr>
          <w:rFonts w:ascii="Arial" w:hAnsi="Arial" w:cs="Arial"/>
          <w:color w:val="FF0000"/>
        </w:rPr>
      </w:pPr>
    </w:p>
    <w:p w14:paraId="41E48279" w14:textId="2D56F526" w:rsidR="00C8459B" w:rsidRPr="00580C77" w:rsidRDefault="00543EC4" w:rsidP="00C8459B">
      <w:pPr>
        <w:jc w:val="both"/>
        <w:rPr>
          <w:rFonts w:ascii="Arial" w:hAnsi="Arial" w:cs="Arial"/>
        </w:rPr>
      </w:pPr>
      <w:r w:rsidRPr="00580C77">
        <w:rPr>
          <w:rFonts w:ascii="Arial" w:hAnsi="Arial" w:cs="Arial"/>
        </w:rPr>
        <w:t>9</w:t>
      </w:r>
      <w:r w:rsidR="00606966" w:rsidRPr="00580C77">
        <w:rPr>
          <w:rFonts w:ascii="Arial" w:hAnsi="Arial" w:cs="Arial"/>
        </w:rPr>
        <w:t>.1</w:t>
      </w:r>
      <w:r w:rsidR="009B42FE" w:rsidRPr="00580C77">
        <w:rPr>
          <w:rFonts w:ascii="Arial" w:hAnsi="Arial" w:cs="Arial"/>
        </w:rPr>
        <w:t>8</w:t>
      </w:r>
      <w:r w:rsidR="00C8459B" w:rsidRPr="00580C77">
        <w:rPr>
          <w:rFonts w:ascii="Arial" w:hAnsi="Arial" w:cs="Arial"/>
        </w:rPr>
        <w:t xml:space="preserve"> – A Pregoeira reserva-se o direito de solicitar da licitante, em qualquer tempo, no curso da licitação, quaisquer esclarecimentos sobre documentos já entregues, fixando-lhe prazo para atendimento.</w:t>
      </w:r>
    </w:p>
    <w:p w14:paraId="766E3C50" w14:textId="77777777" w:rsidR="00C8459B" w:rsidRPr="00580C77" w:rsidRDefault="00C8459B" w:rsidP="00C8459B">
      <w:pPr>
        <w:jc w:val="both"/>
        <w:rPr>
          <w:rFonts w:ascii="Arial" w:hAnsi="Arial" w:cs="Arial"/>
        </w:rPr>
      </w:pPr>
    </w:p>
    <w:p w14:paraId="7E0CC4FE" w14:textId="442FCE5A" w:rsidR="00C8459B" w:rsidRPr="00580C77" w:rsidRDefault="00543EC4" w:rsidP="00C8459B">
      <w:pPr>
        <w:jc w:val="both"/>
        <w:rPr>
          <w:rFonts w:ascii="Arial" w:hAnsi="Arial" w:cs="Arial"/>
        </w:rPr>
      </w:pPr>
      <w:r w:rsidRPr="00580C77">
        <w:rPr>
          <w:rFonts w:ascii="Arial" w:hAnsi="Arial" w:cs="Arial"/>
        </w:rPr>
        <w:t>9</w:t>
      </w:r>
      <w:r w:rsidR="00606966" w:rsidRPr="00580C77">
        <w:rPr>
          <w:rFonts w:ascii="Arial" w:hAnsi="Arial" w:cs="Arial"/>
        </w:rPr>
        <w:t>.</w:t>
      </w:r>
      <w:r w:rsidR="009B42FE" w:rsidRPr="00580C77">
        <w:rPr>
          <w:rFonts w:ascii="Arial" w:hAnsi="Arial" w:cs="Arial"/>
        </w:rPr>
        <w:t>19</w:t>
      </w:r>
      <w:r w:rsidR="00C8459B" w:rsidRPr="00580C77">
        <w:rPr>
          <w:rFonts w:ascii="Arial" w:hAnsi="Arial" w:cs="Arial"/>
        </w:rPr>
        <w:t xml:space="preserve"> - A empresa vencedora do certame deverá após o t</w:t>
      </w:r>
      <w:r w:rsidR="006C344F" w:rsidRPr="00580C77">
        <w:rPr>
          <w:rFonts w:ascii="Arial" w:hAnsi="Arial" w:cs="Arial"/>
        </w:rPr>
        <w:t>é</w:t>
      </w:r>
      <w:r w:rsidR="00C8459B" w:rsidRPr="00580C77">
        <w:rPr>
          <w:rFonts w:ascii="Arial" w:hAnsi="Arial" w:cs="Arial"/>
        </w:rPr>
        <w:t>rmino da sessão eletrônica, encaminhar proposta readequada, assinad</w:t>
      </w:r>
      <w:r w:rsidR="006C344F" w:rsidRPr="00580C77">
        <w:rPr>
          <w:rFonts w:ascii="Arial" w:hAnsi="Arial" w:cs="Arial"/>
        </w:rPr>
        <w:t>a</w:t>
      </w:r>
      <w:r w:rsidR="00C8459B" w:rsidRPr="00580C77">
        <w:rPr>
          <w:rFonts w:ascii="Arial" w:hAnsi="Arial" w:cs="Arial"/>
        </w:rPr>
        <w:t xml:space="preserve"> pelo seu </w:t>
      </w:r>
      <w:r w:rsidR="00CC555A" w:rsidRPr="00580C77">
        <w:rPr>
          <w:rFonts w:ascii="Arial" w:hAnsi="Arial" w:cs="Arial"/>
        </w:rPr>
        <w:t>r</w:t>
      </w:r>
      <w:r w:rsidR="00C8459B" w:rsidRPr="00580C77">
        <w:rPr>
          <w:rFonts w:ascii="Arial" w:hAnsi="Arial" w:cs="Arial"/>
        </w:rPr>
        <w:t xml:space="preserve">esponsável, digitalizado, conforme Anexo V, via e-mail </w:t>
      </w:r>
      <w:hyperlink r:id="rId24" w:history="1">
        <w:r w:rsidR="00574CCF" w:rsidRPr="007C3DC8">
          <w:rPr>
            <w:rStyle w:val="Hyperlink"/>
            <w:rFonts w:ascii="Arial" w:hAnsi="Arial" w:cs="Arial"/>
          </w:rPr>
          <w:t>natalia.reis@indaiatuba.sp.gov.br</w:t>
        </w:r>
      </w:hyperlink>
      <w:r w:rsidR="002A234E" w:rsidRPr="00580C77">
        <w:rPr>
          <w:rFonts w:ascii="Arial" w:hAnsi="Arial" w:cs="Arial"/>
        </w:rPr>
        <w:t>, ou incluir a proposta junto com o arquivo dos documentos de habilitação.</w:t>
      </w:r>
    </w:p>
    <w:p w14:paraId="4AEE2EE5" w14:textId="77777777" w:rsidR="00C8459B" w:rsidRPr="00580C77" w:rsidRDefault="00C8459B" w:rsidP="00C8459B">
      <w:pPr>
        <w:jc w:val="both"/>
        <w:rPr>
          <w:rFonts w:ascii="Arial" w:hAnsi="Arial" w:cs="Arial"/>
        </w:rPr>
      </w:pPr>
      <w:r w:rsidRPr="00580C77">
        <w:rPr>
          <w:rFonts w:ascii="Arial" w:hAnsi="Arial" w:cs="Arial"/>
        </w:rPr>
        <w:t xml:space="preserve"> </w:t>
      </w:r>
    </w:p>
    <w:p w14:paraId="2E89F350" w14:textId="701A509A" w:rsidR="00C8459B" w:rsidRPr="00580C77" w:rsidRDefault="00543EC4" w:rsidP="00C8459B">
      <w:pPr>
        <w:jc w:val="both"/>
        <w:rPr>
          <w:rFonts w:ascii="Arial" w:hAnsi="Arial" w:cs="Arial"/>
        </w:rPr>
      </w:pPr>
      <w:r w:rsidRPr="00580C77">
        <w:rPr>
          <w:rFonts w:ascii="Arial" w:hAnsi="Arial" w:cs="Arial"/>
        </w:rPr>
        <w:t>9</w:t>
      </w:r>
      <w:r w:rsidR="00606966" w:rsidRPr="00580C77">
        <w:rPr>
          <w:rFonts w:ascii="Arial" w:hAnsi="Arial" w:cs="Arial"/>
        </w:rPr>
        <w:t>.2</w:t>
      </w:r>
      <w:r w:rsidR="009B42FE" w:rsidRPr="00580C77">
        <w:rPr>
          <w:rFonts w:ascii="Arial" w:hAnsi="Arial" w:cs="Arial"/>
        </w:rPr>
        <w:t>0</w:t>
      </w:r>
      <w:r w:rsidR="00C8459B" w:rsidRPr="00580C77">
        <w:rPr>
          <w:rFonts w:ascii="Arial" w:hAnsi="Arial" w:cs="Arial"/>
        </w:rPr>
        <w:t xml:space="preserve"> - A falta de qualquer dos documentos exigidos no edital implicará na inabilitação da licitante, sendo vedada, a concessão de prazo para complementação da documentação exigida para a habilitação, salvo motivo devidamente justificado e aceito pela Pregoeira.</w:t>
      </w:r>
    </w:p>
    <w:p w14:paraId="7D482205" w14:textId="77777777" w:rsidR="007047EC" w:rsidRPr="00580C77" w:rsidRDefault="007047EC" w:rsidP="002D6543">
      <w:pPr>
        <w:pStyle w:val="corpo"/>
        <w:spacing w:before="0" w:after="0"/>
        <w:jc w:val="both"/>
        <w:rPr>
          <w:rFonts w:ascii="Arial" w:hAnsi="Arial" w:cs="Arial"/>
          <w:b/>
          <w:bCs/>
        </w:rPr>
      </w:pPr>
    </w:p>
    <w:p w14:paraId="534E117A" w14:textId="5B698C94" w:rsidR="00D00470" w:rsidRPr="00580C77" w:rsidRDefault="00543EC4" w:rsidP="002D6543">
      <w:pPr>
        <w:pStyle w:val="corpo"/>
        <w:spacing w:before="0" w:after="0"/>
        <w:jc w:val="both"/>
        <w:rPr>
          <w:rFonts w:ascii="Arial" w:hAnsi="Arial" w:cs="Arial"/>
          <w:b/>
          <w:bCs/>
          <w:u w:val="single"/>
        </w:rPr>
      </w:pPr>
      <w:r w:rsidRPr="00580C77">
        <w:rPr>
          <w:rFonts w:ascii="Arial" w:hAnsi="Arial" w:cs="Arial"/>
          <w:b/>
          <w:bCs/>
        </w:rPr>
        <w:t>10</w:t>
      </w:r>
      <w:r w:rsidR="00901C36" w:rsidRPr="00580C77">
        <w:rPr>
          <w:rFonts w:ascii="Arial" w:hAnsi="Arial" w:cs="Arial"/>
          <w:b/>
          <w:bCs/>
        </w:rPr>
        <w:t xml:space="preserve"> -</w:t>
      </w:r>
      <w:r w:rsidR="006A7705" w:rsidRPr="00580C77">
        <w:rPr>
          <w:rFonts w:ascii="Arial" w:hAnsi="Arial" w:cs="Arial"/>
          <w:b/>
          <w:bCs/>
        </w:rPr>
        <w:t xml:space="preserve"> </w:t>
      </w:r>
      <w:r w:rsidR="00D00470" w:rsidRPr="00580C77">
        <w:rPr>
          <w:rFonts w:ascii="Arial" w:hAnsi="Arial" w:cs="Arial"/>
          <w:b/>
          <w:bCs/>
          <w:u w:val="single"/>
        </w:rPr>
        <w:t>DO TRATAMENTO DIFERENCIADO ÀS MICROEMPRESAS, EMPRESAS DE PEQUENO PORTE</w:t>
      </w:r>
      <w:r w:rsidR="00933843" w:rsidRPr="00580C77">
        <w:rPr>
          <w:rFonts w:ascii="Arial" w:hAnsi="Arial" w:cs="Arial"/>
          <w:b/>
          <w:bCs/>
          <w:u w:val="single"/>
        </w:rPr>
        <w:t>, MICRO EMPREENDENDOR INDIVIDUAL</w:t>
      </w:r>
      <w:r w:rsidR="00D00470" w:rsidRPr="00580C77">
        <w:rPr>
          <w:rFonts w:ascii="Arial" w:hAnsi="Arial" w:cs="Arial"/>
          <w:b/>
          <w:bCs/>
          <w:u w:val="single"/>
        </w:rPr>
        <w:t xml:space="preserve"> E COOPERATIVAS:</w:t>
      </w:r>
    </w:p>
    <w:p w14:paraId="7501524E" w14:textId="77777777" w:rsidR="007047EC" w:rsidRPr="00580C77" w:rsidRDefault="007047EC" w:rsidP="002D6543">
      <w:pPr>
        <w:pStyle w:val="corpo"/>
        <w:spacing w:before="0" w:after="0"/>
        <w:jc w:val="both"/>
        <w:rPr>
          <w:rFonts w:ascii="Arial" w:hAnsi="Arial" w:cs="Arial"/>
        </w:rPr>
      </w:pPr>
    </w:p>
    <w:p w14:paraId="4EBF6422" w14:textId="6A346043" w:rsidR="00D00470" w:rsidRPr="00580C77" w:rsidRDefault="00543EC4" w:rsidP="002D6543">
      <w:pPr>
        <w:pStyle w:val="corpo"/>
        <w:spacing w:before="0" w:after="0"/>
        <w:jc w:val="both"/>
        <w:rPr>
          <w:rFonts w:ascii="Arial" w:hAnsi="Arial" w:cs="Arial"/>
        </w:rPr>
      </w:pPr>
      <w:bookmarkStart w:id="15" w:name="_Hlk38446180"/>
      <w:r w:rsidRPr="00580C77">
        <w:rPr>
          <w:rFonts w:ascii="Arial" w:hAnsi="Arial" w:cs="Arial"/>
        </w:rPr>
        <w:lastRenderedPageBreak/>
        <w:t>10</w:t>
      </w:r>
      <w:r w:rsidR="00D00470" w:rsidRPr="00580C77">
        <w:rPr>
          <w:rFonts w:ascii="Arial" w:hAnsi="Arial" w:cs="Arial"/>
        </w:rPr>
        <w:t>.1 – O tratamento diferenciado conferido às empresas</w:t>
      </w:r>
      <w:r w:rsidR="00933843" w:rsidRPr="00580C77">
        <w:rPr>
          <w:rFonts w:ascii="Arial" w:hAnsi="Arial" w:cs="Arial"/>
        </w:rPr>
        <w:t xml:space="preserve"> acima especificadas, </w:t>
      </w:r>
      <w:r w:rsidR="00A16335" w:rsidRPr="00580C77">
        <w:rPr>
          <w:rFonts w:ascii="Arial" w:hAnsi="Arial" w:cs="Arial"/>
        </w:rPr>
        <w:t>conforme tratam</w:t>
      </w:r>
      <w:r w:rsidR="00D00470" w:rsidRPr="00580C77">
        <w:rPr>
          <w:rFonts w:ascii="Arial" w:hAnsi="Arial" w:cs="Arial"/>
        </w:rPr>
        <w:t xml:space="preserve"> a</w:t>
      </w:r>
      <w:r w:rsidR="007F377D" w:rsidRPr="00580C77">
        <w:rPr>
          <w:rFonts w:ascii="Arial" w:hAnsi="Arial" w:cs="Arial"/>
        </w:rPr>
        <w:t>s</w:t>
      </w:r>
      <w:r w:rsidR="00D00470" w:rsidRPr="00580C77">
        <w:rPr>
          <w:rFonts w:ascii="Arial" w:hAnsi="Arial" w:cs="Arial"/>
        </w:rPr>
        <w:t xml:space="preserve"> Lei</w:t>
      </w:r>
      <w:r w:rsidR="007F377D" w:rsidRPr="00580C77">
        <w:rPr>
          <w:rFonts w:ascii="Arial" w:hAnsi="Arial" w:cs="Arial"/>
        </w:rPr>
        <w:t>s</w:t>
      </w:r>
      <w:r w:rsidR="00D00470" w:rsidRPr="00580C77">
        <w:rPr>
          <w:rFonts w:ascii="Arial" w:hAnsi="Arial" w:cs="Arial"/>
        </w:rPr>
        <w:t xml:space="preserve"> Complementar</w:t>
      </w:r>
      <w:r w:rsidR="007F377D" w:rsidRPr="00580C77">
        <w:rPr>
          <w:rFonts w:ascii="Arial" w:hAnsi="Arial" w:cs="Arial"/>
        </w:rPr>
        <w:t>es</w:t>
      </w:r>
      <w:r w:rsidR="00C836FD" w:rsidRPr="00580C77">
        <w:rPr>
          <w:rFonts w:ascii="Arial" w:hAnsi="Arial" w:cs="Arial"/>
        </w:rPr>
        <w:t xml:space="preserve"> nº</w:t>
      </w:r>
      <w:r w:rsidR="00D00470" w:rsidRPr="00580C77">
        <w:rPr>
          <w:rFonts w:ascii="Arial" w:hAnsi="Arial" w:cs="Arial"/>
        </w:rPr>
        <w:t xml:space="preserve"> 123, de 14 de dezembro de 2006</w:t>
      </w:r>
      <w:r w:rsidR="007F377D" w:rsidRPr="00580C77">
        <w:rPr>
          <w:rFonts w:ascii="Arial" w:hAnsi="Arial" w:cs="Arial"/>
        </w:rPr>
        <w:t xml:space="preserve">, 147, de 07 de agosto de 2014 </w:t>
      </w:r>
      <w:r w:rsidR="00D00470" w:rsidRPr="00580C77">
        <w:rPr>
          <w:rFonts w:ascii="Arial" w:hAnsi="Arial" w:cs="Arial"/>
        </w:rPr>
        <w:t xml:space="preserve">e a Lei </w:t>
      </w:r>
      <w:r w:rsidR="00C836FD" w:rsidRPr="00580C77">
        <w:rPr>
          <w:rFonts w:ascii="Arial" w:hAnsi="Arial" w:cs="Arial"/>
        </w:rPr>
        <w:t xml:space="preserve">nº </w:t>
      </w:r>
      <w:r w:rsidR="00D00470" w:rsidRPr="00580C77">
        <w:rPr>
          <w:rFonts w:ascii="Arial" w:hAnsi="Arial" w:cs="Arial"/>
        </w:rPr>
        <w:t>11.488, de 15 de junho de 2007, deverá seguir o procedimento descrito a seguir:</w:t>
      </w:r>
    </w:p>
    <w:bookmarkEnd w:id="15"/>
    <w:p w14:paraId="1F71587A" w14:textId="77777777" w:rsidR="00166433" w:rsidRPr="00580C77" w:rsidRDefault="00166433" w:rsidP="002D6543">
      <w:pPr>
        <w:pStyle w:val="corpo"/>
        <w:spacing w:before="0" w:after="0"/>
        <w:jc w:val="both"/>
        <w:rPr>
          <w:rFonts w:ascii="Arial" w:hAnsi="Arial" w:cs="Arial"/>
        </w:rPr>
      </w:pPr>
    </w:p>
    <w:p w14:paraId="5A5BF7EA" w14:textId="6A12563A" w:rsidR="00D00470" w:rsidRPr="00580C77" w:rsidRDefault="00543EC4" w:rsidP="002D6543">
      <w:pPr>
        <w:pStyle w:val="corpo"/>
        <w:spacing w:before="0" w:after="0"/>
        <w:jc w:val="both"/>
        <w:rPr>
          <w:rFonts w:ascii="Arial" w:hAnsi="Arial" w:cs="Arial"/>
        </w:rPr>
      </w:pPr>
      <w:r w:rsidRPr="00580C77">
        <w:rPr>
          <w:rFonts w:ascii="Arial" w:hAnsi="Arial" w:cs="Arial"/>
        </w:rPr>
        <w:t>10</w:t>
      </w:r>
      <w:r w:rsidR="00D00470" w:rsidRPr="00580C77">
        <w:rPr>
          <w:rFonts w:ascii="Arial" w:hAnsi="Arial" w:cs="Arial"/>
        </w:rPr>
        <w:t xml:space="preserve">.1.1 – Os licitantes deverão indicar no sistema eletrônico de licitações, antes do encaminhamento da proposta eletrônica de preços, a sua condição </w:t>
      </w:r>
      <w:r w:rsidR="00933843" w:rsidRPr="00580C77">
        <w:rPr>
          <w:rFonts w:ascii="Arial" w:hAnsi="Arial" w:cs="Arial"/>
        </w:rPr>
        <w:t>diferenciada</w:t>
      </w:r>
      <w:r w:rsidR="00D00470" w:rsidRPr="00580C77">
        <w:rPr>
          <w:rFonts w:ascii="Arial" w:hAnsi="Arial" w:cs="Arial"/>
        </w:rPr>
        <w:t>.</w:t>
      </w:r>
    </w:p>
    <w:p w14:paraId="1542C3AC" w14:textId="77777777" w:rsidR="007047EC" w:rsidRPr="00580C77" w:rsidRDefault="007047EC" w:rsidP="002D6543">
      <w:pPr>
        <w:pStyle w:val="corpo"/>
        <w:spacing w:before="0" w:after="0"/>
        <w:jc w:val="both"/>
        <w:rPr>
          <w:rFonts w:ascii="Arial" w:hAnsi="Arial" w:cs="Arial"/>
          <w:bCs/>
        </w:rPr>
      </w:pPr>
    </w:p>
    <w:p w14:paraId="3D595408" w14:textId="63CA9B41" w:rsidR="00D00470" w:rsidRPr="00580C77" w:rsidRDefault="00543EC4" w:rsidP="002D6543">
      <w:pPr>
        <w:pStyle w:val="corpo"/>
        <w:spacing w:before="0" w:after="0"/>
        <w:jc w:val="both"/>
        <w:rPr>
          <w:rFonts w:ascii="Arial" w:hAnsi="Arial" w:cs="Arial"/>
          <w:b/>
        </w:rPr>
      </w:pPr>
      <w:r w:rsidRPr="00580C77">
        <w:rPr>
          <w:rFonts w:ascii="Arial" w:hAnsi="Arial" w:cs="Arial"/>
          <w:bCs/>
        </w:rPr>
        <w:t>10</w:t>
      </w:r>
      <w:r w:rsidR="00D00470" w:rsidRPr="00580C77">
        <w:rPr>
          <w:rFonts w:ascii="Arial" w:hAnsi="Arial" w:cs="Arial"/>
          <w:bCs/>
        </w:rPr>
        <w:t xml:space="preserve">.1.1.1 - O licitante que não informar sua condição antes do envio das propostas </w:t>
      </w:r>
      <w:r w:rsidR="00D00470" w:rsidRPr="00580C77">
        <w:rPr>
          <w:rFonts w:ascii="Arial" w:hAnsi="Arial" w:cs="Arial"/>
          <w:b/>
        </w:rPr>
        <w:t>perderá o direito ao tratamento diferenciado.</w:t>
      </w:r>
    </w:p>
    <w:p w14:paraId="26F999BD" w14:textId="77777777" w:rsidR="007047EC" w:rsidRPr="00580C77" w:rsidRDefault="007047EC" w:rsidP="002D6543">
      <w:pPr>
        <w:pStyle w:val="corpo"/>
        <w:spacing w:before="0" w:after="0"/>
        <w:jc w:val="both"/>
        <w:rPr>
          <w:rFonts w:ascii="Arial" w:hAnsi="Arial" w:cs="Arial"/>
        </w:rPr>
      </w:pPr>
    </w:p>
    <w:p w14:paraId="508BB18A" w14:textId="56E1792F" w:rsidR="00D00470" w:rsidRPr="00580C77" w:rsidRDefault="00543EC4" w:rsidP="002D6543">
      <w:pPr>
        <w:pStyle w:val="corpo"/>
        <w:spacing w:before="0" w:after="0"/>
        <w:jc w:val="both"/>
        <w:rPr>
          <w:rFonts w:ascii="Arial" w:hAnsi="Arial" w:cs="Arial"/>
        </w:rPr>
      </w:pPr>
      <w:r w:rsidRPr="00580C77">
        <w:rPr>
          <w:rFonts w:ascii="Arial" w:hAnsi="Arial" w:cs="Arial"/>
        </w:rPr>
        <w:t>10</w:t>
      </w:r>
      <w:r w:rsidR="00D00470" w:rsidRPr="00580C77">
        <w:rPr>
          <w:rFonts w:ascii="Arial" w:hAnsi="Arial" w:cs="Arial"/>
        </w:rPr>
        <w:t>.1.2 – Ao final da sessão pública de disputa de lances, o sistema eletrônico detectará automaticamente as situações de empate a que se referem os §§ 1</w:t>
      </w:r>
      <w:r w:rsidR="00D00470" w:rsidRPr="00580C77">
        <w:rPr>
          <w:rFonts w:ascii="Arial" w:hAnsi="Arial" w:cs="Arial"/>
          <w:vertAlign w:val="superscript"/>
        </w:rPr>
        <w:t>o</w:t>
      </w:r>
      <w:r w:rsidR="00D00470" w:rsidRPr="00580C77">
        <w:rPr>
          <w:rFonts w:ascii="Arial" w:hAnsi="Arial" w:cs="Arial"/>
        </w:rPr>
        <w:t xml:space="preserve"> e 2</w:t>
      </w:r>
      <w:r w:rsidR="00D00470" w:rsidRPr="00580C77">
        <w:rPr>
          <w:rFonts w:ascii="Arial" w:hAnsi="Arial" w:cs="Arial"/>
          <w:vertAlign w:val="superscript"/>
        </w:rPr>
        <w:t>o</w:t>
      </w:r>
      <w:r w:rsidR="00D00470" w:rsidRPr="00580C77">
        <w:rPr>
          <w:rFonts w:ascii="Arial" w:hAnsi="Arial" w:cs="Arial"/>
        </w:rPr>
        <w:t xml:space="preserve"> do art. 44 da Lei Complementar 123/2006, de 14 de dezembro de 2006.</w:t>
      </w:r>
    </w:p>
    <w:p w14:paraId="1A26D8B9" w14:textId="77777777" w:rsidR="007047EC" w:rsidRPr="00580C77" w:rsidRDefault="007047EC" w:rsidP="002D6543">
      <w:pPr>
        <w:pStyle w:val="corpo"/>
        <w:spacing w:before="0" w:after="0"/>
        <w:jc w:val="both"/>
        <w:rPr>
          <w:rFonts w:ascii="Arial" w:hAnsi="Arial" w:cs="Arial"/>
          <w:bCs/>
        </w:rPr>
      </w:pPr>
    </w:p>
    <w:p w14:paraId="5F54DFA9" w14:textId="561C5618" w:rsidR="00D00470" w:rsidRPr="00580C77" w:rsidRDefault="00543EC4" w:rsidP="002D6543">
      <w:pPr>
        <w:pStyle w:val="corpo"/>
        <w:spacing w:before="0" w:after="0"/>
        <w:jc w:val="both"/>
        <w:rPr>
          <w:rFonts w:ascii="Arial" w:hAnsi="Arial" w:cs="Arial"/>
          <w:bCs/>
          <w:color w:val="000000" w:themeColor="text1"/>
        </w:rPr>
      </w:pPr>
      <w:r w:rsidRPr="00580C77">
        <w:rPr>
          <w:rFonts w:ascii="Arial" w:hAnsi="Arial" w:cs="Arial"/>
          <w:bCs/>
          <w:color w:val="000000" w:themeColor="text1"/>
        </w:rPr>
        <w:t>10</w:t>
      </w:r>
      <w:r w:rsidR="00D00470" w:rsidRPr="00580C77">
        <w:rPr>
          <w:rFonts w:ascii="Arial" w:hAnsi="Arial" w:cs="Arial"/>
          <w:bCs/>
          <w:color w:val="000000" w:themeColor="text1"/>
        </w:rPr>
        <w:t xml:space="preserve">.1.2.1 – Considera-se empate aquelas situações em que as propostas apresentadas pelas </w:t>
      </w:r>
      <w:r w:rsidR="00933843" w:rsidRPr="00580C77">
        <w:rPr>
          <w:rFonts w:ascii="Arial" w:hAnsi="Arial" w:cs="Arial"/>
          <w:bCs/>
          <w:color w:val="000000" w:themeColor="text1"/>
        </w:rPr>
        <w:t>ME, MEI, EPP e</w:t>
      </w:r>
      <w:r w:rsidR="00D00470" w:rsidRPr="00580C77">
        <w:rPr>
          <w:rFonts w:ascii="Arial" w:hAnsi="Arial" w:cs="Arial"/>
          <w:bCs/>
          <w:color w:val="000000" w:themeColor="text1"/>
        </w:rPr>
        <w:t xml:space="preserve"> </w:t>
      </w:r>
      <w:r w:rsidR="00933843" w:rsidRPr="00580C77">
        <w:rPr>
          <w:rFonts w:ascii="Arial" w:hAnsi="Arial" w:cs="Arial"/>
          <w:bCs/>
          <w:color w:val="000000" w:themeColor="text1"/>
        </w:rPr>
        <w:t>C</w:t>
      </w:r>
      <w:r w:rsidR="00D00470" w:rsidRPr="00580C77">
        <w:rPr>
          <w:rFonts w:ascii="Arial" w:hAnsi="Arial" w:cs="Arial"/>
          <w:bCs/>
          <w:color w:val="000000" w:themeColor="text1"/>
        </w:rPr>
        <w:t>ooperativas sejam iguais ou até 5% (cinco por cento) superiores à proposta mais bem classificada, quando esta for proposta de licitante não enquadrado como microempresa, empresa de pequeno porte ou cooperativa.</w:t>
      </w:r>
    </w:p>
    <w:p w14:paraId="561547E9" w14:textId="77777777" w:rsidR="007047EC" w:rsidRPr="00580C77" w:rsidRDefault="007047EC" w:rsidP="002D6543">
      <w:pPr>
        <w:pStyle w:val="corpo"/>
        <w:spacing w:before="0" w:after="0"/>
        <w:jc w:val="both"/>
        <w:rPr>
          <w:rFonts w:ascii="Arial" w:hAnsi="Arial" w:cs="Arial"/>
          <w:color w:val="000000" w:themeColor="text1"/>
        </w:rPr>
      </w:pPr>
    </w:p>
    <w:p w14:paraId="0974969B" w14:textId="6525BB85" w:rsidR="00D00470"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 xml:space="preserve">.1.2.2 – Não ocorre empate quando a detentora da proposta mais bem classificada possuir a condição de </w:t>
      </w:r>
      <w:r w:rsidR="00933843" w:rsidRPr="00580C77">
        <w:rPr>
          <w:rFonts w:ascii="Arial" w:hAnsi="Arial" w:cs="Arial"/>
          <w:color w:val="000000" w:themeColor="text1"/>
        </w:rPr>
        <w:t>tratamento diferenciado</w:t>
      </w:r>
      <w:r w:rsidR="00DF7B06" w:rsidRPr="00580C77">
        <w:rPr>
          <w:rFonts w:ascii="Arial" w:hAnsi="Arial" w:cs="Arial"/>
          <w:color w:val="000000" w:themeColor="text1"/>
        </w:rPr>
        <w:t>. Nesse caso, a Pregoeira</w:t>
      </w:r>
      <w:r w:rsidR="00D00470" w:rsidRPr="00580C77">
        <w:rPr>
          <w:rFonts w:ascii="Arial" w:hAnsi="Arial" w:cs="Arial"/>
          <w:color w:val="000000" w:themeColor="text1"/>
        </w:rPr>
        <w:t xml:space="preserve"> convocará a arrematante a apresentar os documentos de habili</w:t>
      </w:r>
      <w:r w:rsidR="00DF7B06" w:rsidRPr="00580C77">
        <w:rPr>
          <w:rFonts w:ascii="Arial" w:hAnsi="Arial" w:cs="Arial"/>
          <w:color w:val="000000" w:themeColor="text1"/>
        </w:rPr>
        <w:t>tação</w:t>
      </w:r>
      <w:r w:rsidR="004B5DFF" w:rsidRPr="00580C77">
        <w:rPr>
          <w:rFonts w:ascii="Arial" w:hAnsi="Arial" w:cs="Arial"/>
          <w:color w:val="000000" w:themeColor="text1"/>
        </w:rPr>
        <w:t>.</w:t>
      </w:r>
    </w:p>
    <w:p w14:paraId="58C26D6E" w14:textId="77777777" w:rsidR="007047EC" w:rsidRPr="00580C77" w:rsidRDefault="007047EC" w:rsidP="002D6543">
      <w:pPr>
        <w:pStyle w:val="corpo"/>
        <w:spacing w:before="0" w:after="0"/>
        <w:jc w:val="both"/>
        <w:rPr>
          <w:rFonts w:ascii="Arial" w:hAnsi="Arial" w:cs="Arial"/>
          <w:color w:val="000000" w:themeColor="text1"/>
        </w:rPr>
      </w:pPr>
    </w:p>
    <w:p w14:paraId="35ED0CD9" w14:textId="0F7BE0FB" w:rsidR="00D00470"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.1.3 – Caso ocorra a situação de emp</w:t>
      </w:r>
      <w:r w:rsidR="00DF7B06" w:rsidRPr="00580C77">
        <w:rPr>
          <w:rFonts w:ascii="Arial" w:hAnsi="Arial" w:cs="Arial"/>
          <w:color w:val="000000" w:themeColor="text1"/>
        </w:rPr>
        <w:t xml:space="preserve">ate descrita no item </w:t>
      </w:r>
      <w:r w:rsidR="00C836FD" w:rsidRPr="00580C77">
        <w:rPr>
          <w:rFonts w:ascii="Arial" w:hAnsi="Arial" w:cs="Arial"/>
          <w:color w:val="000000" w:themeColor="text1"/>
        </w:rPr>
        <w:t>10</w:t>
      </w:r>
      <w:r w:rsidR="00DF7B06" w:rsidRPr="00580C77">
        <w:rPr>
          <w:rFonts w:ascii="Arial" w:hAnsi="Arial" w:cs="Arial"/>
          <w:color w:val="000000" w:themeColor="text1"/>
        </w:rPr>
        <w:t xml:space="preserve">.1.2.1, </w:t>
      </w:r>
      <w:r w:rsidR="0099672F" w:rsidRPr="00580C77">
        <w:rPr>
          <w:rFonts w:ascii="Arial" w:hAnsi="Arial" w:cs="Arial"/>
          <w:color w:val="000000" w:themeColor="text1"/>
        </w:rPr>
        <w:t>o sistema</w:t>
      </w:r>
      <w:r w:rsidR="00D00470" w:rsidRPr="00580C77">
        <w:rPr>
          <w:rFonts w:ascii="Arial" w:hAnsi="Arial" w:cs="Arial"/>
          <w:color w:val="000000" w:themeColor="text1"/>
        </w:rPr>
        <w:t xml:space="preserve"> convocará o representante da empresa de pequeno porte, da microempresa ou da cooperativa mais bem classificada, imediatamente e por meio do sistema eletrônico, a ofertar lance inferior ao menor lance registrado para o lote no prazo de </w:t>
      </w:r>
      <w:r w:rsidR="00DF7B06" w:rsidRPr="00580C77">
        <w:rPr>
          <w:rFonts w:ascii="Arial" w:hAnsi="Arial" w:cs="Arial"/>
          <w:color w:val="000000" w:themeColor="text1"/>
        </w:rPr>
        <w:t>05 (</w:t>
      </w:r>
      <w:r w:rsidR="00D00470" w:rsidRPr="00580C77">
        <w:rPr>
          <w:rFonts w:ascii="Arial" w:hAnsi="Arial" w:cs="Arial"/>
          <w:color w:val="000000" w:themeColor="text1"/>
        </w:rPr>
        <w:t>cinco</w:t>
      </w:r>
      <w:r w:rsidR="00DF7B06" w:rsidRPr="00580C77">
        <w:rPr>
          <w:rFonts w:ascii="Arial" w:hAnsi="Arial" w:cs="Arial"/>
          <w:color w:val="000000" w:themeColor="text1"/>
        </w:rPr>
        <w:t>)</w:t>
      </w:r>
      <w:r w:rsidR="00D00470" w:rsidRPr="00580C77">
        <w:rPr>
          <w:rFonts w:ascii="Arial" w:hAnsi="Arial" w:cs="Arial"/>
          <w:color w:val="000000" w:themeColor="text1"/>
        </w:rPr>
        <w:t xml:space="preserve"> minutos.</w:t>
      </w:r>
    </w:p>
    <w:p w14:paraId="6212AC48" w14:textId="77777777" w:rsidR="007047EC" w:rsidRPr="00580C77" w:rsidRDefault="007047EC" w:rsidP="002D6543">
      <w:pPr>
        <w:pStyle w:val="corpo"/>
        <w:spacing w:before="0" w:after="0"/>
        <w:jc w:val="both"/>
        <w:rPr>
          <w:rFonts w:ascii="Arial" w:hAnsi="Arial" w:cs="Arial"/>
          <w:color w:val="000000" w:themeColor="text1"/>
        </w:rPr>
      </w:pPr>
    </w:p>
    <w:p w14:paraId="016842FE" w14:textId="45EB4662" w:rsidR="00D00470"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 xml:space="preserve">.1.3.1 – Caso a licitante convocada não apresente lance inferior ao menor valor registrado no prazo acima indicado, as demais </w:t>
      </w:r>
      <w:r w:rsidR="00933843" w:rsidRPr="00580C77">
        <w:rPr>
          <w:rFonts w:ascii="Arial" w:hAnsi="Arial" w:cs="Arial"/>
          <w:color w:val="000000" w:themeColor="text1"/>
        </w:rPr>
        <w:t>empresas</w:t>
      </w:r>
      <w:r w:rsidR="00D00470" w:rsidRPr="00580C77">
        <w:rPr>
          <w:rFonts w:ascii="Arial" w:hAnsi="Arial" w:cs="Arial"/>
          <w:color w:val="000000" w:themeColor="text1"/>
        </w:rPr>
        <w:t xml:space="preserve"> que porventura possuam lances ou </w:t>
      </w:r>
      <w:r w:rsidR="00DF7B06" w:rsidRPr="00580C77">
        <w:rPr>
          <w:rFonts w:ascii="Arial" w:hAnsi="Arial" w:cs="Arial"/>
          <w:color w:val="000000" w:themeColor="text1"/>
        </w:rPr>
        <w:t xml:space="preserve">propostas na situação do item </w:t>
      </w:r>
      <w:r w:rsidR="00006EDD" w:rsidRPr="00580C77">
        <w:rPr>
          <w:rFonts w:ascii="Arial" w:hAnsi="Arial" w:cs="Arial"/>
          <w:color w:val="000000" w:themeColor="text1"/>
        </w:rPr>
        <w:t>10</w:t>
      </w:r>
      <w:r w:rsidR="00D00470" w:rsidRPr="00580C77">
        <w:rPr>
          <w:rFonts w:ascii="Arial" w:hAnsi="Arial" w:cs="Arial"/>
          <w:color w:val="000000" w:themeColor="text1"/>
        </w:rPr>
        <w:t>.1.2.1 deverão ser convocadas, na ordem de classificação, a ofertar lances inferiores à menor proposta.</w:t>
      </w:r>
    </w:p>
    <w:p w14:paraId="17DEAEEB" w14:textId="77777777" w:rsidR="007047EC" w:rsidRPr="00580C77" w:rsidRDefault="007047EC" w:rsidP="002D6543">
      <w:pPr>
        <w:pStyle w:val="corpo"/>
        <w:spacing w:before="0" w:after="0"/>
        <w:jc w:val="both"/>
        <w:rPr>
          <w:rFonts w:ascii="Arial" w:hAnsi="Arial" w:cs="Arial"/>
          <w:color w:val="000000" w:themeColor="text1"/>
        </w:rPr>
      </w:pPr>
    </w:p>
    <w:p w14:paraId="54E91A07" w14:textId="04C03985" w:rsidR="00A71D28"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.1.3.2 – A</w:t>
      </w:r>
      <w:r w:rsidR="00933843" w:rsidRPr="00580C77">
        <w:rPr>
          <w:rFonts w:ascii="Arial" w:hAnsi="Arial" w:cs="Arial"/>
          <w:color w:val="000000" w:themeColor="text1"/>
        </w:rPr>
        <w:t>s empresa</w:t>
      </w:r>
      <w:r w:rsidR="00973593" w:rsidRPr="00580C77">
        <w:rPr>
          <w:rFonts w:ascii="Arial" w:hAnsi="Arial" w:cs="Arial"/>
          <w:color w:val="000000" w:themeColor="text1"/>
        </w:rPr>
        <w:t>s</w:t>
      </w:r>
      <w:r w:rsidR="00933843" w:rsidRPr="00580C77">
        <w:rPr>
          <w:rFonts w:ascii="Arial" w:hAnsi="Arial" w:cs="Arial"/>
          <w:color w:val="000000" w:themeColor="text1"/>
        </w:rPr>
        <w:t xml:space="preserve"> classificadas no tratamento diferenciado</w:t>
      </w:r>
      <w:r w:rsidR="00D00470" w:rsidRPr="00580C77">
        <w:rPr>
          <w:rFonts w:ascii="Arial" w:hAnsi="Arial" w:cs="Arial"/>
          <w:color w:val="000000" w:themeColor="text1"/>
        </w:rPr>
        <w:t xml:space="preserve"> que primeiro apresentar lance inferior ao menor lance ofertado na sessão de disputa s</w:t>
      </w:r>
      <w:r w:rsidR="00DF7B06" w:rsidRPr="00580C77">
        <w:rPr>
          <w:rFonts w:ascii="Arial" w:hAnsi="Arial" w:cs="Arial"/>
          <w:color w:val="000000" w:themeColor="text1"/>
        </w:rPr>
        <w:t>erá considerada arrematante</w:t>
      </w:r>
      <w:r w:rsidR="0099672F" w:rsidRPr="00580C77">
        <w:rPr>
          <w:rFonts w:ascii="Arial" w:hAnsi="Arial" w:cs="Arial"/>
          <w:color w:val="000000" w:themeColor="text1"/>
        </w:rPr>
        <w:t xml:space="preserve"> pela Pregoeira</w:t>
      </w:r>
      <w:r w:rsidR="00D00470" w:rsidRPr="00580C77">
        <w:rPr>
          <w:rFonts w:ascii="Arial" w:hAnsi="Arial" w:cs="Arial"/>
          <w:color w:val="000000" w:themeColor="text1"/>
        </w:rPr>
        <w:t xml:space="preserve">, que encerrará a disputa do lote na sala virtual, </w:t>
      </w:r>
      <w:r w:rsidR="00A71D28" w:rsidRPr="00580C77">
        <w:rPr>
          <w:rFonts w:ascii="Arial" w:hAnsi="Arial" w:cs="Arial"/>
          <w:color w:val="000000" w:themeColor="text1"/>
        </w:rPr>
        <w:t xml:space="preserve">e que deverá apresentar a </w:t>
      </w:r>
      <w:r w:rsidR="00D00470" w:rsidRPr="00580C77">
        <w:rPr>
          <w:rFonts w:ascii="Arial" w:hAnsi="Arial" w:cs="Arial"/>
          <w:color w:val="000000" w:themeColor="text1"/>
        </w:rPr>
        <w:t>documentação de habilitação e da proposta</w:t>
      </w:r>
      <w:r w:rsidR="000D3551" w:rsidRPr="00580C77">
        <w:rPr>
          <w:rFonts w:ascii="Arial" w:hAnsi="Arial" w:cs="Arial"/>
          <w:color w:val="000000" w:themeColor="text1"/>
        </w:rPr>
        <w:t xml:space="preserve"> de preços, conforme item </w:t>
      </w:r>
      <w:r w:rsidR="00006EDD" w:rsidRPr="00580C77">
        <w:rPr>
          <w:rFonts w:ascii="Arial" w:hAnsi="Arial" w:cs="Arial"/>
          <w:color w:val="000000" w:themeColor="text1"/>
        </w:rPr>
        <w:t>10</w:t>
      </w:r>
      <w:r w:rsidR="00C50C68" w:rsidRPr="00580C77">
        <w:rPr>
          <w:rFonts w:ascii="Arial" w:hAnsi="Arial" w:cs="Arial"/>
          <w:color w:val="000000" w:themeColor="text1"/>
        </w:rPr>
        <w:t>.1 deste</w:t>
      </w:r>
      <w:r w:rsidR="00D00470" w:rsidRPr="00580C77">
        <w:rPr>
          <w:rFonts w:ascii="Arial" w:hAnsi="Arial" w:cs="Arial"/>
          <w:color w:val="000000" w:themeColor="text1"/>
        </w:rPr>
        <w:t xml:space="preserve"> edital.</w:t>
      </w:r>
    </w:p>
    <w:p w14:paraId="0D986DC7" w14:textId="77777777" w:rsidR="007047EC" w:rsidRPr="00580C77" w:rsidRDefault="007047EC" w:rsidP="002D6543">
      <w:pPr>
        <w:pStyle w:val="corpo"/>
        <w:spacing w:before="0" w:after="0"/>
        <w:jc w:val="both"/>
        <w:rPr>
          <w:rFonts w:ascii="Arial" w:hAnsi="Arial" w:cs="Arial"/>
          <w:color w:val="000000" w:themeColor="text1"/>
        </w:rPr>
      </w:pPr>
    </w:p>
    <w:p w14:paraId="2BB82464" w14:textId="7E5D6C7C" w:rsidR="00D00470"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.1.3.3 – O não oferecimento de lances no prazo específico destinado a cada licitante produz a preclusão do direito de apresentá-los. Os lances apresentados em momento inadequado, antes do início do prazo específico ou após o seu término serão considerados inválidos.</w:t>
      </w:r>
    </w:p>
    <w:p w14:paraId="5258D38A" w14:textId="77777777" w:rsidR="007047EC" w:rsidRPr="00580C77" w:rsidRDefault="007047EC" w:rsidP="002D6543">
      <w:pPr>
        <w:pStyle w:val="corpo"/>
        <w:tabs>
          <w:tab w:val="left" w:pos="9214"/>
        </w:tabs>
        <w:spacing w:before="0" w:after="0"/>
        <w:jc w:val="both"/>
        <w:rPr>
          <w:rFonts w:ascii="Arial" w:hAnsi="Arial" w:cs="Arial"/>
          <w:color w:val="000000" w:themeColor="text1"/>
        </w:rPr>
      </w:pPr>
    </w:p>
    <w:p w14:paraId="34B82C5A" w14:textId="5C60E55E" w:rsidR="00D00470" w:rsidRPr="00580C77" w:rsidRDefault="00543EC4" w:rsidP="002D6543">
      <w:pPr>
        <w:pStyle w:val="corpo"/>
        <w:tabs>
          <w:tab w:val="left" w:pos="9214"/>
        </w:tabs>
        <w:spacing w:before="0" w:after="0"/>
        <w:jc w:val="both"/>
        <w:rPr>
          <w:rFonts w:ascii="Arial" w:hAnsi="Arial" w:cs="Arial"/>
          <w:bCs/>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.1.4 – Caso a proposta inicialmente mais bem classificada, de licitante</w:t>
      </w:r>
      <w:r w:rsidR="00D00470" w:rsidRPr="00580C77">
        <w:rPr>
          <w:rFonts w:ascii="Arial" w:hAnsi="Arial" w:cs="Arial"/>
          <w:bCs/>
          <w:color w:val="000000" w:themeColor="text1"/>
        </w:rPr>
        <w:t xml:space="preserve"> não enquadrado como </w:t>
      </w:r>
      <w:r w:rsidR="00DF6774" w:rsidRPr="00580C77">
        <w:rPr>
          <w:rFonts w:ascii="Arial" w:hAnsi="Arial" w:cs="Arial"/>
          <w:bCs/>
          <w:color w:val="000000" w:themeColor="text1"/>
        </w:rPr>
        <w:t>MEI, ME, EPP ou</w:t>
      </w:r>
      <w:r w:rsidR="00D00470" w:rsidRPr="00580C77">
        <w:rPr>
          <w:rFonts w:ascii="Arial" w:hAnsi="Arial" w:cs="Arial"/>
          <w:bCs/>
          <w:color w:val="000000" w:themeColor="text1"/>
        </w:rPr>
        <w:t xml:space="preserve"> </w:t>
      </w:r>
      <w:r w:rsidR="00DF6774" w:rsidRPr="00580C77">
        <w:rPr>
          <w:rFonts w:ascii="Arial" w:hAnsi="Arial" w:cs="Arial"/>
          <w:bCs/>
          <w:color w:val="000000" w:themeColor="text1"/>
        </w:rPr>
        <w:t>C</w:t>
      </w:r>
      <w:r w:rsidR="00D00470" w:rsidRPr="00580C77">
        <w:rPr>
          <w:rFonts w:ascii="Arial" w:hAnsi="Arial" w:cs="Arial"/>
          <w:bCs/>
          <w:color w:val="000000" w:themeColor="text1"/>
        </w:rPr>
        <w:t>ooper</w:t>
      </w:r>
      <w:r w:rsidR="000D3551" w:rsidRPr="00580C77">
        <w:rPr>
          <w:rFonts w:ascii="Arial" w:hAnsi="Arial" w:cs="Arial"/>
          <w:bCs/>
          <w:color w:val="000000" w:themeColor="text1"/>
        </w:rPr>
        <w:t xml:space="preserve">ativa, seja desclassificada </w:t>
      </w:r>
      <w:r w:rsidR="00C50C68" w:rsidRPr="00580C77">
        <w:rPr>
          <w:rFonts w:ascii="Arial" w:hAnsi="Arial" w:cs="Arial"/>
          <w:bCs/>
          <w:color w:val="000000" w:themeColor="text1"/>
        </w:rPr>
        <w:t>pela Pregoeira</w:t>
      </w:r>
      <w:r w:rsidR="00D00470" w:rsidRPr="00580C77">
        <w:rPr>
          <w:rFonts w:ascii="Arial" w:hAnsi="Arial" w:cs="Arial"/>
          <w:bCs/>
          <w:color w:val="000000" w:themeColor="text1"/>
        </w:rPr>
        <w:t>, por desatendimento ao edital, essa proposta não é mais considerada como parâmetro para o efeito do empate de que trata esta cláusula.</w:t>
      </w:r>
    </w:p>
    <w:p w14:paraId="188A3CA8" w14:textId="77777777" w:rsidR="007047EC" w:rsidRPr="00580C77" w:rsidRDefault="007047EC" w:rsidP="002D6543">
      <w:pPr>
        <w:pStyle w:val="corpo"/>
        <w:tabs>
          <w:tab w:val="left" w:pos="9214"/>
        </w:tabs>
        <w:spacing w:before="0" w:after="0"/>
        <w:jc w:val="both"/>
        <w:rPr>
          <w:rFonts w:ascii="Arial" w:hAnsi="Arial" w:cs="Arial"/>
          <w:bCs/>
          <w:color w:val="000000" w:themeColor="text1"/>
        </w:rPr>
      </w:pPr>
    </w:p>
    <w:p w14:paraId="0A45C935" w14:textId="4BC06754" w:rsidR="00D00470" w:rsidRPr="00580C77" w:rsidRDefault="00543EC4" w:rsidP="002D6543">
      <w:pPr>
        <w:pStyle w:val="corpo"/>
        <w:tabs>
          <w:tab w:val="left" w:pos="9214"/>
        </w:tabs>
        <w:spacing w:before="0" w:after="0"/>
        <w:jc w:val="both"/>
        <w:rPr>
          <w:rFonts w:ascii="Arial" w:hAnsi="Arial" w:cs="Arial"/>
          <w:color w:val="000000" w:themeColor="text1"/>
        </w:rPr>
      </w:pPr>
      <w:r w:rsidRPr="00580C77">
        <w:rPr>
          <w:rFonts w:ascii="Arial" w:hAnsi="Arial" w:cs="Arial"/>
          <w:bCs/>
          <w:color w:val="000000" w:themeColor="text1"/>
        </w:rPr>
        <w:t>10</w:t>
      </w:r>
      <w:r w:rsidR="00D00470" w:rsidRPr="00580C77">
        <w:rPr>
          <w:rFonts w:ascii="Arial" w:hAnsi="Arial" w:cs="Arial"/>
          <w:bCs/>
          <w:color w:val="000000" w:themeColor="text1"/>
        </w:rPr>
        <w:t xml:space="preserve">.1.4.1 – Para o efeito do empate, no caso da desclassificação de que trata o item anterior, a melhor proposta passa a ser a da próxima licitante não enquadrada como microempresa, empresa de pequeno porte ou cooperativa, observado o previsto no item </w:t>
      </w:r>
      <w:r w:rsidR="00006EDD" w:rsidRPr="00580C77">
        <w:rPr>
          <w:rFonts w:ascii="Arial" w:hAnsi="Arial" w:cs="Arial"/>
          <w:bCs/>
          <w:color w:val="000000" w:themeColor="text1"/>
        </w:rPr>
        <w:t>10</w:t>
      </w:r>
      <w:r w:rsidR="00D00470" w:rsidRPr="00580C77">
        <w:rPr>
          <w:rFonts w:ascii="Arial" w:hAnsi="Arial" w:cs="Arial"/>
          <w:color w:val="000000" w:themeColor="text1"/>
        </w:rPr>
        <w:t>.1.2.2.</w:t>
      </w:r>
    </w:p>
    <w:p w14:paraId="3244B75E" w14:textId="77777777" w:rsidR="007047EC" w:rsidRPr="00580C77" w:rsidRDefault="007047EC" w:rsidP="002D6543">
      <w:pPr>
        <w:pStyle w:val="corpo"/>
        <w:tabs>
          <w:tab w:val="left" w:pos="9214"/>
        </w:tabs>
        <w:spacing w:before="0" w:after="0"/>
        <w:jc w:val="both"/>
        <w:rPr>
          <w:rFonts w:ascii="Arial" w:hAnsi="Arial" w:cs="Arial"/>
          <w:bCs/>
          <w:color w:val="000000" w:themeColor="text1"/>
        </w:rPr>
      </w:pPr>
    </w:p>
    <w:p w14:paraId="113B6512" w14:textId="299895BF" w:rsidR="00D00470"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lastRenderedPageBreak/>
        <w:t>10</w:t>
      </w:r>
      <w:r w:rsidR="00D00470" w:rsidRPr="00580C77">
        <w:rPr>
          <w:rFonts w:ascii="Arial" w:hAnsi="Arial" w:cs="Arial"/>
          <w:color w:val="000000" w:themeColor="text1"/>
        </w:rPr>
        <w:t xml:space="preserve">.1.5 – O julgamento da habilitação das </w:t>
      </w:r>
      <w:r w:rsidR="00DF6774" w:rsidRPr="00580C77">
        <w:rPr>
          <w:rFonts w:ascii="Arial" w:hAnsi="Arial" w:cs="Arial"/>
          <w:color w:val="000000" w:themeColor="text1"/>
        </w:rPr>
        <w:t>licitantes com tratamento diferenciado,</w:t>
      </w:r>
      <w:r w:rsidR="00D00470" w:rsidRPr="00580C77">
        <w:rPr>
          <w:rFonts w:ascii="Arial" w:hAnsi="Arial" w:cs="Arial"/>
          <w:color w:val="000000" w:themeColor="text1"/>
        </w:rPr>
        <w:t xml:space="preserve"> obedecerá aos critérios gerais definidos neste edital, observadas as particularidades de cada pessoa jurídica.</w:t>
      </w:r>
    </w:p>
    <w:p w14:paraId="2EA127CD" w14:textId="77777777" w:rsidR="007047EC" w:rsidRPr="00580C77" w:rsidRDefault="007047EC" w:rsidP="002D6543">
      <w:pPr>
        <w:pStyle w:val="corpo"/>
        <w:spacing w:before="0" w:after="0"/>
        <w:jc w:val="both"/>
        <w:rPr>
          <w:rFonts w:ascii="Arial" w:hAnsi="Arial" w:cs="Arial"/>
          <w:color w:val="000000" w:themeColor="text1"/>
        </w:rPr>
      </w:pPr>
    </w:p>
    <w:p w14:paraId="7780A927" w14:textId="29D8CA39" w:rsidR="006C7CAC" w:rsidRPr="00580C77" w:rsidRDefault="00543EC4" w:rsidP="006C7CAC">
      <w:pPr>
        <w:suppressAutoHyphens w:val="0"/>
        <w:jc w:val="both"/>
        <w:rPr>
          <w:rFonts w:ascii="Arial" w:hAnsi="Arial" w:cs="Arial"/>
          <w:lang w:eastAsia="pt-BR"/>
        </w:rPr>
      </w:pPr>
      <w:bookmarkStart w:id="16" w:name="_Hlk80881871"/>
      <w:r w:rsidRPr="00580C77">
        <w:rPr>
          <w:rFonts w:ascii="Arial" w:hAnsi="Arial" w:cs="Arial"/>
          <w:lang w:eastAsia="pt-BR"/>
        </w:rPr>
        <w:t>10</w:t>
      </w:r>
      <w:r w:rsidR="006C7CAC" w:rsidRPr="00580C77">
        <w:rPr>
          <w:rFonts w:ascii="Arial" w:hAnsi="Arial" w:cs="Arial"/>
          <w:lang w:eastAsia="pt-BR"/>
        </w:rPr>
        <w:t xml:space="preserve">.1.5.1 - A licitante que se encontrar nesta situação, será comprovado através do Cartão do CNPJ - Cadastro Nacional da Pessoa Jurídica, emitido pela Receita Federal do Brasil, atualizado, com prazo de emissão de até 90(noventa) dias da data de abertura deste certame. </w:t>
      </w:r>
      <w:r w:rsidR="006C7CAC" w:rsidRPr="00580C77">
        <w:rPr>
          <w:rFonts w:ascii="Arial" w:hAnsi="Arial" w:cs="Arial"/>
          <w:u w:val="single"/>
          <w:lang w:eastAsia="pt-BR"/>
        </w:rPr>
        <w:t>(Documento esse, que deverá ser anexado aos documentos de habilitação)</w:t>
      </w:r>
      <w:bookmarkEnd w:id="16"/>
    </w:p>
    <w:p w14:paraId="1DE63A87" w14:textId="77777777" w:rsidR="006C7CAC" w:rsidRPr="00580C77" w:rsidRDefault="006C7CAC" w:rsidP="002D6543">
      <w:pPr>
        <w:pStyle w:val="corpo"/>
        <w:spacing w:before="0" w:after="0"/>
        <w:jc w:val="both"/>
        <w:rPr>
          <w:rFonts w:ascii="Arial" w:hAnsi="Arial" w:cs="Arial"/>
          <w:color w:val="000000" w:themeColor="text1"/>
        </w:rPr>
      </w:pPr>
    </w:p>
    <w:p w14:paraId="245FFC2D" w14:textId="7E061AE0" w:rsidR="002F202B" w:rsidRPr="00580C77" w:rsidRDefault="00543EC4" w:rsidP="002D6543">
      <w:pPr>
        <w:pStyle w:val="corpo"/>
        <w:spacing w:before="0" w:after="0"/>
        <w:jc w:val="both"/>
        <w:rPr>
          <w:rFonts w:ascii="Arial" w:hAnsi="Arial" w:cs="Arial"/>
          <w:b/>
          <w:bCs/>
          <w:color w:val="000000" w:themeColor="text1"/>
        </w:rPr>
      </w:pPr>
      <w:r w:rsidRPr="00580C77">
        <w:rPr>
          <w:rFonts w:ascii="Arial" w:hAnsi="Arial" w:cs="Arial"/>
          <w:color w:val="000000" w:themeColor="text1"/>
        </w:rPr>
        <w:t>10</w:t>
      </w:r>
      <w:r w:rsidR="00D00470" w:rsidRPr="00580C77">
        <w:rPr>
          <w:rFonts w:ascii="Arial" w:hAnsi="Arial" w:cs="Arial"/>
          <w:color w:val="000000" w:themeColor="text1"/>
        </w:rPr>
        <w:t>.1.6 – Havendo alguma restrição na comprovação da regularidade fiscal, será assegurado às microempresas, empresas de pequeno porte e cooperativas um prazo adicional de 05 (cinco) dias úteis para a regularização da documentação, contados a partir da notif</w:t>
      </w:r>
      <w:r w:rsidR="000D3551" w:rsidRPr="00580C77">
        <w:rPr>
          <w:rFonts w:ascii="Arial" w:hAnsi="Arial" w:cs="Arial"/>
          <w:color w:val="000000" w:themeColor="text1"/>
        </w:rPr>
        <w:t>icação da irregularidade pela Pregoeira</w:t>
      </w:r>
      <w:r w:rsidR="00D00470" w:rsidRPr="00580C77">
        <w:rPr>
          <w:rFonts w:ascii="Arial" w:hAnsi="Arial" w:cs="Arial"/>
          <w:color w:val="000000" w:themeColor="text1"/>
        </w:rPr>
        <w:t>. O prazo de 05 (cinco) dias úteis poderá ser prorrogado por igual período se houver manifestação expressa do interessado antes do término do prazo inicial.</w:t>
      </w:r>
      <w:r w:rsidR="00D00470" w:rsidRPr="00580C77">
        <w:rPr>
          <w:rFonts w:ascii="Arial" w:hAnsi="Arial" w:cs="Arial"/>
          <w:b/>
          <w:bCs/>
          <w:color w:val="000000" w:themeColor="text1"/>
        </w:rPr>
        <w:t xml:space="preserve"> </w:t>
      </w:r>
    </w:p>
    <w:p w14:paraId="115A077E" w14:textId="77777777" w:rsidR="00DF6774" w:rsidRPr="00580C77" w:rsidRDefault="00DF6774" w:rsidP="002D6543">
      <w:pPr>
        <w:pStyle w:val="corpo"/>
        <w:spacing w:before="0" w:after="0"/>
        <w:jc w:val="both"/>
        <w:rPr>
          <w:rFonts w:ascii="Arial" w:hAnsi="Arial" w:cs="Arial"/>
          <w:b/>
          <w:bCs/>
          <w:color w:val="000000" w:themeColor="text1"/>
        </w:rPr>
      </w:pPr>
    </w:p>
    <w:p w14:paraId="45DE28A4" w14:textId="77ACD0AD" w:rsidR="00DF6774" w:rsidRPr="00580C77" w:rsidRDefault="00543EC4" w:rsidP="002D6543">
      <w:pPr>
        <w:pStyle w:val="corpo"/>
        <w:spacing w:before="0" w:after="0"/>
        <w:jc w:val="both"/>
        <w:rPr>
          <w:rFonts w:ascii="Arial" w:hAnsi="Arial" w:cs="Arial"/>
          <w:color w:val="000000" w:themeColor="text1"/>
        </w:rPr>
      </w:pPr>
      <w:bookmarkStart w:id="17" w:name="_Hlk38445924"/>
      <w:r w:rsidRPr="00580C77">
        <w:rPr>
          <w:rFonts w:ascii="Arial" w:hAnsi="Arial" w:cs="Arial"/>
          <w:color w:val="000000" w:themeColor="text1"/>
        </w:rPr>
        <w:t>10</w:t>
      </w:r>
      <w:r w:rsidR="00DF6774" w:rsidRPr="00580C77">
        <w:rPr>
          <w:rFonts w:ascii="Arial" w:hAnsi="Arial" w:cs="Arial"/>
          <w:color w:val="000000" w:themeColor="text1"/>
        </w:rPr>
        <w:t>.1.6.1</w:t>
      </w:r>
      <w:r w:rsidR="00A73558" w:rsidRPr="00580C77">
        <w:rPr>
          <w:rFonts w:ascii="Arial" w:hAnsi="Arial" w:cs="Arial"/>
          <w:color w:val="000000" w:themeColor="text1"/>
        </w:rPr>
        <w:t xml:space="preserve"> </w:t>
      </w:r>
      <w:r w:rsidR="00DF6774" w:rsidRPr="00580C77">
        <w:rPr>
          <w:rFonts w:ascii="Arial" w:hAnsi="Arial" w:cs="Arial"/>
          <w:color w:val="000000" w:themeColor="text1"/>
        </w:rPr>
        <w:t>- Esclarecemos que para ter o direito do tratamento diferenciado a empresa, enquadrada no regime diferenciado, dever</w:t>
      </w:r>
      <w:r w:rsidR="00973593" w:rsidRPr="00580C77">
        <w:rPr>
          <w:rFonts w:ascii="Arial" w:hAnsi="Arial" w:cs="Arial"/>
          <w:color w:val="000000" w:themeColor="text1"/>
        </w:rPr>
        <w:t>á</w:t>
      </w:r>
      <w:r w:rsidR="00DF6774" w:rsidRPr="00580C77">
        <w:rPr>
          <w:rFonts w:ascii="Arial" w:hAnsi="Arial" w:cs="Arial"/>
          <w:color w:val="000000" w:themeColor="text1"/>
        </w:rPr>
        <w:t xml:space="preserve"> apresentar a certidão vencida, para ter</w:t>
      </w:r>
      <w:r w:rsidR="00973593" w:rsidRPr="00580C77">
        <w:rPr>
          <w:rFonts w:ascii="Arial" w:hAnsi="Arial" w:cs="Arial"/>
          <w:color w:val="000000" w:themeColor="text1"/>
        </w:rPr>
        <w:t xml:space="preserve"> o</w:t>
      </w:r>
      <w:r w:rsidR="00DF6774" w:rsidRPr="00580C77">
        <w:rPr>
          <w:rFonts w:ascii="Arial" w:hAnsi="Arial" w:cs="Arial"/>
          <w:color w:val="000000" w:themeColor="text1"/>
        </w:rPr>
        <w:t xml:space="preserve"> direito de abertura de prazo para apresentação da certidão atualizada.</w:t>
      </w:r>
    </w:p>
    <w:p w14:paraId="76C9FA6F" w14:textId="77777777" w:rsidR="00DF6774" w:rsidRPr="00580C77" w:rsidRDefault="00DF6774" w:rsidP="002D6543">
      <w:pPr>
        <w:pStyle w:val="corpo"/>
        <w:spacing w:before="0" w:after="0"/>
        <w:jc w:val="both"/>
        <w:rPr>
          <w:rFonts w:ascii="Arial" w:hAnsi="Arial" w:cs="Arial"/>
          <w:b/>
          <w:bCs/>
          <w:color w:val="000000" w:themeColor="text1"/>
        </w:rPr>
      </w:pPr>
    </w:p>
    <w:p w14:paraId="3D9972E1" w14:textId="0DF3B3B0" w:rsidR="00DF6774" w:rsidRPr="00580C77" w:rsidRDefault="00543EC4" w:rsidP="002D6543">
      <w:pPr>
        <w:pStyle w:val="corpo"/>
        <w:spacing w:before="0" w:after="0"/>
        <w:jc w:val="both"/>
        <w:rPr>
          <w:rFonts w:ascii="Arial" w:hAnsi="Arial" w:cs="Arial"/>
          <w:color w:val="000000" w:themeColor="text1"/>
        </w:rPr>
      </w:pPr>
      <w:r w:rsidRPr="00580C77">
        <w:rPr>
          <w:rFonts w:ascii="Arial" w:hAnsi="Arial" w:cs="Arial"/>
          <w:color w:val="000000" w:themeColor="text1"/>
        </w:rPr>
        <w:t>10</w:t>
      </w:r>
      <w:r w:rsidR="00DF6774" w:rsidRPr="00580C77">
        <w:rPr>
          <w:rFonts w:ascii="Arial" w:hAnsi="Arial" w:cs="Arial"/>
          <w:color w:val="000000" w:themeColor="text1"/>
        </w:rPr>
        <w:t>.1.6.2</w:t>
      </w:r>
      <w:r w:rsidR="00A73558" w:rsidRPr="00580C77">
        <w:rPr>
          <w:rFonts w:ascii="Arial" w:hAnsi="Arial" w:cs="Arial"/>
          <w:color w:val="000000" w:themeColor="text1"/>
        </w:rPr>
        <w:t xml:space="preserve"> </w:t>
      </w:r>
      <w:r w:rsidR="00DF6774" w:rsidRPr="00580C77">
        <w:rPr>
          <w:rFonts w:ascii="Arial" w:hAnsi="Arial" w:cs="Arial"/>
          <w:bCs/>
          <w:color w:val="000000" w:themeColor="text1"/>
        </w:rPr>
        <w:t>-</w:t>
      </w:r>
      <w:r w:rsidR="00DF6774" w:rsidRPr="00580C77">
        <w:rPr>
          <w:rFonts w:ascii="Arial" w:hAnsi="Arial" w:cs="Arial"/>
          <w:b/>
          <w:bCs/>
          <w:color w:val="000000" w:themeColor="text1"/>
        </w:rPr>
        <w:t xml:space="preserve"> </w:t>
      </w:r>
      <w:r w:rsidR="00DF6774" w:rsidRPr="00580C77">
        <w:rPr>
          <w:rFonts w:ascii="Arial" w:hAnsi="Arial" w:cs="Arial"/>
          <w:color w:val="000000" w:themeColor="text1"/>
        </w:rPr>
        <w:t>Nos casos de que trata o item</w:t>
      </w:r>
      <w:r w:rsidR="00512065" w:rsidRPr="00580C77">
        <w:rPr>
          <w:rFonts w:ascii="Arial" w:hAnsi="Arial" w:cs="Arial"/>
          <w:color w:val="000000" w:themeColor="text1"/>
        </w:rPr>
        <w:t xml:space="preserve"> 7</w:t>
      </w:r>
      <w:r w:rsidR="00DF6774" w:rsidRPr="00580C77">
        <w:rPr>
          <w:rFonts w:ascii="Arial" w:hAnsi="Arial" w:cs="Arial"/>
          <w:color w:val="000000" w:themeColor="text1"/>
        </w:rPr>
        <w:t>.1.6, a sessão será suspensa até a empresa vencedora apresentar o documento atualizado, de acordo com o prazo já definido em edital.</w:t>
      </w:r>
      <w:bookmarkEnd w:id="17"/>
    </w:p>
    <w:p w14:paraId="42D8F3A3" w14:textId="77777777" w:rsidR="007047EC" w:rsidRPr="00580C77" w:rsidRDefault="007047EC" w:rsidP="002D6543">
      <w:pPr>
        <w:autoSpaceDE w:val="0"/>
        <w:autoSpaceDN w:val="0"/>
        <w:adjustRightInd w:val="0"/>
        <w:jc w:val="both"/>
        <w:rPr>
          <w:rFonts w:ascii="Arial" w:hAnsi="Arial" w:cs="Arial"/>
          <w:b/>
          <w:bCs/>
          <w:color w:val="FF0000"/>
        </w:rPr>
      </w:pPr>
    </w:p>
    <w:p w14:paraId="18077C26" w14:textId="35D64637" w:rsidR="008A55EA" w:rsidRPr="00580C77" w:rsidRDefault="00543EC4" w:rsidP="002D6543">
      <w:pPr>
        <w:autoSpaceDE w:val="0"/>
        <w:autoSpaceDN w:val="0"/>
        <w:adjustRightInd w:val="0"/>
        <w:jc w:val="both"/>
        <w:rPr>
          <w:rFonts w:ascii="Arial" w:hAnsi="Arial" w:cs="Arial"/>
          <w:b/>
          <w:bCs/>
          <w:color w:val="FFFFFF"/>
          <w:u w:val="single"/>
        </w:rPr>
      </w:pPr>
      <w:r w:rsidRPr="00580C77">
        <w:rPr>
          <w:rFonts w:ascii="Arial" w:hAnsi="Arial" w:cs="Arial"/>
          <w:b/>
          <w:bCs/>
          <w:color w:val="000000"/>
        </w:rPr>
        <w:t>11</w:t>
      </w:r>
      <w:r w:rsidR="00D87045" w:rsidRPr="00580C77">
        <w:rPr>
          <w:rFonts w:ascii="Arial" w:hAnsi="Arial" w:cs="Arial"/>
          <w:b/>
          <w:bCs/>
          <w:color w:val="000000"/>
        </w:rPr>
        <w:t xml:space="preserve"> </w:t>
      </w:r>
      <w:r w:rsidR="008A55EA" w:rsidRPr="00580C77">
        <w:rPr>
          <w:rFonts w:ascii="Arial" w:hAnsi="Arial" w:cs="Arial"/>
          <w:b/>
          <w:bCs/>
          <w:color w:val="000000"/>
        </w:rPr>
        <w:t xml:space="preserve">– </w:t>
      </w:r>
      <w:r w:rsidR="008A55EA" w:rsidRPr="00580C77">
        <w:rPr>
          <w:rFonts w:ascii="Arial" w:hAnsi="Arial" w:cs="Arial"/>
          <w:b/>
          <w:bCs/>
          <w:color w:val="000000"/>
          <w:u w:val="single"/>
        </w:rPr>
        <w:t>DOS RECURSOS</w:t>
      </w:r>
      <w:r w:rsidR="008A55EA" w:rsidRPr="00580C77">
        <w:rPr>
          <w:rFonts w:ascii="Arial" w:hAnsi="Arial" w:cs="Arial"/>
          <w:b/>
          <w:bCs/>
          <w:color w:val="FFFFFF"/>
          <w:u w:val="single"/>
        </w:rPr>
        <w:t>14. DOS RECURSOS</w:t>
      </w:r>
    </w:p>
    <w:p w14:paraId="5A97D5D8" w14:textId="77777777" w:rsidR="00006EDD" w:rsidRPr="00580C77" w:rsidRDefault="00006EDD" w:rsidP="002D6543">
      <w:pPr>
        <w:autoSpaceDE w:val="0"/>
        <w:autoSpaceDN w:val="0"/>
        <w:adjustRightInd w:val="0"/>
        <w:jc w:val="both"/>
        <w:rPr>
          <w:rFonts w:ascii="Arial" w:hAnsi="Arial" w:cs="Arial"/>
        </w:rPr>
      </w:pPr>
    </w:p>
    <w:p w14:paraId="16589000" w14:textId="445A924C" w:rsidR="008A55EA" w:rsidRPr="00580C77" w:rsidRDefault="00543EC4" w:rsidP="002D6543">
      <w:pPr>
        <w:autoSpaceDE w:val="0"/>
        <w:autoSpaceDN w:val="0"/>
        <w:adjustRightInd w:val="0"/>
        <w:jc w:val="both"/>
        <w:rPr>
          <w:rFonts w:ascii="Arial" w:hAnsi="Arial" w:cs="Arial"/>
        </w:rPr>
      </w:pPr>
      <w:r w:rsidRPr="00580C77">
        <w:rPr>
          <w:rFonts w:ascii="Arial" w:hAnsi="Arial" w:cs="Arial"/>
        </w:rPr>
        <w:t>11</w:t>
      </w:r>
      <w:r w:rsidR="008A55EA" w:rsidRPr="00580C77">
        <w:rPr>
          <w:rFonts w:ascii="Arial" w:hAnsi="Arial" w:cs="Arial"/>
        </w:rPr>
        <w:t>.1</w:t>
      </w:r>
      <w:r w:rsidR="00B070E3" w:rsidRPr="00580C77">
        <w:rPr>
          <w:rFonts w:ascii="Arial" w:hAnsi="Arial" w:cs="Arial"/>
        </w:rPr>
        <w:t xml:space="preserve"> </w:t>
      </w:r>
      <w:r w:rsidR="00181C90" w:rsidRPr="00580C77">
        <w:rPr>
          <w:rFonts w:ascii="Arial" w:hAnsi="Arial" w:cs="Arial"/>
        </w:rPr>
        <w:t>-</w:t>
      </w:r>
      <w:r w:rsidR="008A55EA" w:rsidRPr="00580C77">
        <w:rPr>
          <w:rFonts w:ascii="Arial" w:hAnsi="Arial" w:cs="Arial"/>
          <w:b/>
          <w:bCs/>
        </w:rPr>
        <w:t xml:space="preserve"> </w:t>
      </w:r>
      <w:r w:rsidR="008A55EA" w:rsidRPr="00580C77">
        <w:rPr>
          <w:rFonts w:ascii="Arial" w:hAnsi="Arial" w:cs="Arial"/>
        </w:rPr>
        <w:t>Proferida a decisã</w:t>
      </w:r>
      <w:r w:rsidR="000D3551" w:rsidRPr="00580C77">
        <w:rPr>
          <w:rFonts w:ascii="Arial" w:hAnsi="Arial" w:cs="Arial"/>
        </w:rPr>
        <w:t>o que declarar o vencedor, a Pregoeira</w:t>
      </w:r>
      <w:r w:rsidR="008A55EA" w:rsidRPr="00580C77">
        <w:rPr>
          <w:rFonts w:ascii="Arial" w:hAnsi="Arial" w:cs="Arial"/>
        </w:rPr>
        <w:t xml:space="preserve"> informará aos licitantes, por meio de mensagem lançada no sistema, que poderão interpor recurso, imediata</w:t>
      </w:r>
      <w:r w:rsidR="00D0247A" w:rsidRPr="00580C77">
        <w:rPr>
          <w:rFonts w:ascii="Arial" w:hAnsi="Arial" w:cs="Arial"/>
        </w:rPr>
        <w:t>,</w:t>
      </w:r>
      <w:r w:rsidR="008A55EA" w:rsidRPr="00580C77">
        <w:rPr>
          <w:rFonts w:ascii="Arial" w:hAnsi="Arial" w:cs="Arial"/>
        </w:rPr>
        <w:t xml:space="preserve"> motivadamente</w:t>
      </w:r>
      <w:r w:rsidR="00D0247A" w:rsidRPr="00580C77">
        <w:rPr>
          <w:rFonts w:ascii="Arial" w:hAnsi="Arial" w:cs="Arial"/>
        </w:rPr>
        <w:t xml:space="preserve"> para cada item onde foi acatado a manifestação de recurso</w:t>
      </w:r>
      <w:r w:rsidR="008A55EA" w:rsidRPr="00580C77">
        <w:rPr>
          <w:rFonts w:ascii="Arial" w:hAnsi="Arial" w:cs="Arial"/>
        </w:rPr>
        <w:t xml:space="preserve">, </w:t>
      </w:r>
      <w:r w:rsidR="00182763" w:rsidRPr="00580C77">
        <w:rPr>
          <w:rFonts w:ascii="Arial" w:hAnsi="Arial" w:cs="Arial"/>
        </w:rPr>
        <w:t xml:space="preserve">de acordo com art. 165 da </w:t>
      </w:r>
      <w:r w:rsidR="00006EDD" w:rsidRPr="00580C77">
        <w:rPr>
          <w:rFonts w:ascii="Arial" w:hAnsi="Arial" w:cs="Arial"/>
        </w:rPr>
        <w:t>L</w:t>
      </w:r>
      <w:r w:rsidR="00182763" w:rsidRPr="00580C77">
        <w:rPr>
          <w:rFonts w:ascii="Arial" w:hAnsi="Arial" w:cs="Arial"/>
        </w:rPr>
        <w:t xml:space="preserve">ei </w:t>
      </w:r>
      <w:r w:rsidR="00006EDD" w:rsidRPr="00580C77">
        <w:rPr>
          <w:rFonts w:ascii="Arial" w:hAnsi="Arial" w:cs="Arial"/>
        </w:rPr>
        <w:t xml:space="preserve">Federal </w:t>
      </w:r>
      <w:r w:rsidR="00182763" w:rsidRPr="00580C77">
        <w:rPr>
          <w:rFonts w:ascii="Arial" w:hAnsi="Arial" w:cs="Arial"/>
        </w:rPr>
        <w:t>nº 14.133/</w:t>
      </w:r>
      <w:r w:rsidR="00006EDD" w:rsidRPr="00580C77">
        <w:rPr>
          <w:rFonts w:ascii="Arial" w:hAnsi="Arial" w:cs="Arial"/>
        </w:rPr>
        <w:t>20</w:t>
      </w:r>
      <w:r w:rsidR="00182763" w:rsidRPr="00580C77">
        <w:rPr>
          <w:rFonts w:ascii="Arial" w:hAnsi="Arial" w:cs="Arial"/>
        </w:rPr>
        <w:t xml:space="preserve">21, </w:t>
      </w:r>
      <w:r w:rsidR="008A55EA" w:rsidRPr="00580C77">
        <w:rPr>
          <w:rFonts w:ascii="Arial" w:hAnsi="Arial" w:cs="Arial"/>
        </w:rPr>
        <w:t xml:space="preserve">por meio eletrônico, utilizando para tanto, exclusivamente, campo próprio disponibilizado no sistema </w:t>
      </w:r>
      <w:hyperlink r:id="rId25" w:history="1">
        <w:r w:rsidR="00006EDD" w:rsidRPr="00580C77">
          <w:rPr>
            <w:rStyle w:val="Hyperlink"/>
            <w:rFonts w:ascii="Arial" w:hAnsi="Arial" w:cs="Arial"/>
            <w:bCs/>
          </w:rPr>
          <w:t>www.novobbmnet.com.br</w:t>
        </w:r>
      </w:hyperlink>
      <w:r w:rsidR="008A55EA" w:rsidRPr="00580C77">
        <w:rPr>
          <w:rFonts w:ascii="Arial" w:hAnsi="Arial" w:cs="Arial"/>
        </w:rPr>
        <w:t>.</w:t>
      </w:r>
    </w:p>
    <w:p w14:paraId="5E991190" w14:textId="77777777" w:rsidR="004D1277" w:rsidRPr="00580C77" w:rsidRDefault="004D1277" w:rsidP="002D6543">
      <w:pPr>
        <w:autoSpaceDE w:val="0"/>
        <w:autoSpaceDN w:val="0"/>
        <w:adjustRightInd w:val="0"/>
        <w:jc w:val="both"/>
        <w:rPr>
          <w:rFonts w:ascii="Arial" w:hAnsi="Arial" w:cs="Arial"/>
          <w:color w:val="000000"/>
        </w:rPr>
      </w:pPr>
    </w:p>
    <w:p w14:paraId="431C9B4D" w14:textId="14A14CE4" w:rsidR="00182763" w:rsidRPr="00580C77" w:rsidRDefault="00543EC4" w:rsidP="00182763">
      <w:pPr>
        <w:pStyle w:val="Nivel2"/>
        <w:numPr>
          <w:ilvl w:val="0"/>
          <w:numId w:val="0"/>
        </w:numPr>
        <w:spacing w:before="0" w:after="0" w:line="240" w:lineRule="auto"/>
        <w:rPr>
          <w:sz w:val="24"/>
          <w:szCs w:val="24"/>
        </w:rPr>
      </w:pPr>
      <w:r w:rsidRPr="00580C77">
        <w:rPr>
          <w:sz w:val="24"/>
          <w:szCs w:val="24"/>
        </w:rPr>
        <w:t>11</w:t>
      </w:r>
      <w:r w:rsidR="00182763" w:rsidRPr="00580C77">
        <w:rPr>
          <w:sz w:val="24"/>
          <w:szCs w:val="24"/>
        </w:rPr>
        <w:t>.1.1</w:t>
      </w:r>
      <w:r w:rsidR="00006EDD" w:rsidRPr="00580C77">
        <w:rPr>
          <w:sz w:val="24"/>
          <w:szCs w:val="24"/>
        </w:rPr>
        <w:t xml:space="preserve"> </w:t>
      </w:r>
      <w:r w:rsidR="00182763" w:rsidRPr="00580C77">
        <w:rPr>
          <w:sz w:val="24"/>
          <w:szCs w:val="24"/>
        </w:rPr>
        <w:t>- O tempo mínimo para manifestação da intenção de recurso será de 30</w:t>
      </w:r>
      <w:r w:rsidR="00006EDD" w:rsidRPr="00580C77">
        <w:rPr>
          <w:sz w:val="24"/>
          <w:szCs w:val="24"/>
        </w:rPr>
        <w:t xml:space="preserve"> (trinta)</w:t>
      </w:r>
      <w:r w:rsidR="00182763" w:rsidRPr="00580C77">
        <w:rPr>
          <w:sz w:val="24"/>
          <w:szCs w:val="24"/>
        </w:rPr>
        <w:t xml:space="preserve"> minutos, podendo </w:t>
      </w:r>
      <w:r w:rsidR="00006EDD" w:rsidRPr="00580C77">
        <w:rPr>
          <w:sz w:val="24"/>
          <w:szCs w:val="24"/>
        </w:rPr>
        <w:t>a</w:t>
      </w:r>
      <w:r w:rsidR="00182763" w:rsidRPr="00580C77">
        <w:rPr>
          <w:sz w:val="24"/>
          <w:szCs w:val="24"/>
        </w:rPr>
        <w:t xml:space="preserve"> pregoeir</w:t>
      </w:r>
      <w:r w:rsidR="00006EDD" w:rsidRPr="00580C77">
        <w:rPr>
          <w:sz w:val="24"/>
          <w:szCs w:val="24"/>
        </w:rPr>
        <w:t>a</w:t>
      </w:r>
      <w:r w:rsidR="00182763" w:rsidRPr="00580C77">
        <w:rPr>
          <w:sz w:val="24"/>
          <w:szCs w:val="24"/>
        </w:rPr>
        <w:t xml:space="preserve"> dar provimento ou negar o mesmo.</w:t>
      </w:r>
    </w:p>
    <w:p w14:paraId="396125AC" w14:textId="3B7EC0D3" w:rsidR="00182763" w:rsidRPr="00580C77" w:rsidRDefault="00182763" w:rsidP="002D6543">
      <w:pPr>
        <w:autoSpaceDE w:val="0"/>
        <w:autoSpaceDN w:val="0"/>
        <w:adjustRightInd w:val="0"/>
        <w:jc w:val="both"/>
        <w:rPr>
          <w:rFonts w:ascii="Arial" w:hAnsi="Arial" w:cs="Arial"/>
          <w:color w:val="000000"/>
        </w:rPr>
      </w:pPr>
    </w:p>
    <w:p w14:paraId="314398AE" w14:textId="3A37D762" w:rsidR="008A55EA" w:rsidRPr="00580C77" w:rsidRDefault="00543EC4" w:rsidP="002D6543">
      <w:pPr>
        <w:autoSpaceDE w:val="0"/>
        <w:autoSpaceDN w:val="0"/>
        <w:adjustRightInd w:val="0"/>
        <w:jc w:val="both"/>
        <w:rPr>
          <w:rFonts w:ascii="Arial" w:hAnsi="Arial" w:cs="Arial"/>
          <w:color w:val="000000"/>
        </w:rPr>
      </w:pPr>
      <w:bookmarkStart w:id="18" w:name="_Hlk38446273"/>
      <w:r w:rsidRPr="00580C77">
        <w:rPr>
          <w:rFonts w:ascii="Arial" w:hAnsi="Arial" w:cs="Arial"/>
          <w:color w:val="000000"/>
        </w:rPr>
        <w:t>11</w:t>
      </w:r>
      <w:r w:rsidR="008A55EA" w:rsidRPr="00580C77">
        <w:rPr>
          <w:rFonts w:ascii="Arial" w:hAnsi="Arial" w:cs="Arial"/>
          <w:color w:val="000000"/>
        </w:rPr>
        <w:t>.</w:t>
      </w:r>
      <w:r w:rsidR="00871241" w:rsidRPr="00580C77">
        <w:rPr>
          <w:rFonts w:ascii="Arial" w:hAnsi="Arial" w:cs="Arial"/>
          <w:color w:val="000000"/>
        </w:rPr>
        <w:t>2</w:t>
      </w:r>
      <w:r w:rsidR="00B070E3" w:rsidRPr="00580C77">
        <w:rPr>
          <w:rFonts w:ascii="Arial" w:hAnsi="Arial" w:cs="Arial"/>
          <w:color w:val="000000"/>
        </w:rPr>
        <w:t xml:space="preserve"> </w:t>
      </w:r>
      <w:r w:rsidR="00181C90" w:rsidRPr="00580C77">
        <w:rPr>
          <w:rFonts w:ascii="Arial" w:hAnsi="Arial" w:cs="Arial"/>
          <w:color w:val="000000"/>
        </w:rPr>
        <w:t>-</w:t>
      </w:r>
      <w:r w:rsidR="008A55EA" w:rsidRPr="00580C77">
        <w:rPr>
          <w:rFonts w:ascii="Arial" w:hAnsi="Arial" w:cs="Arial"/>
          <w:b/>
          <w:bCs/>
          <w:color w:val="000000"/>
        </w:rPr>
        <w:t xml:space="preserve"> </w:t>
      </w:r>
      <w:r w:rsidR="008A55EA" w:rsidRPr="00580C77">
        <w:rPr>
          <w:rFonts w:ascii="Arial" w:hAnsi="Arial" w:cs="Arial"/>
          <w:color w:val="000000"/>
        </w:rPr>
        <w:t xml:space="preserve">Os memoriais de recurso e as contrarrazões serão oferecidos exclusivamente por meio eletrônico, no sítio, </w:t>
      </w:r>
      <w:hyperlink r:id="rId26" w:history="1">
        <w:r w:rsidR="00B37351" w:rsidRPr="00580C77">
          <w:rPr>
            <w:rFonts w:ascii="Arial" w:hAnsi="Arial" w:cs="Arial"/>
            <w:bCs/>
            <w:color w:val="0000FF"/>
            <w:u w:val="single"/>
          </w:rPr>
          <w:t>www.novobbmnet.com.br</w:t>
        </w:r>
      </w:hyperlink>
      <w:r w:rsidR="00A5131A" w:rsidRPr="00580C77">
        <w:rPr>
          <w:rFonts w:ascii="Arial" w:hAnsi="Arial" w:cs="Arial"/>
          <w:color w:val="0000FF"/>
        </w:rPr>
        <w:t xml:space="preserve"> </w:t>
      </w:r>
      <w:r w:rsidR="008A55EA" w:rsidRPr="00580C77">
        <w:rPr>
          <w:rFonts w:ascii="Arial" w:hAnsi="Arial" w:cs="Arial"/>
          <w:color w:val="000000"/>
        </w:rPr>
        <w:t xml:space="preserve">opção </w:t>
      </w:r>
      <w:r w:rsidR="008A55EA" w:rsidRPr="00580C77">
        <w:rPr>
          <w:rFonts w:ascii="Arial" w:hAnsi="Arial" w:cs="Arial"/>
          <w:b/>
          <w:bCs/>
          <w:color w:val="000000"/>
        </w:rPr>
        <w:t>RECURSO</w:t>
      </w:r>
      <w:r w:rsidR="00DF6774" w:rsidRPr="00580C77">
        <w:rPr>
          <w:rFonts w:ascii="Arial" w:hAnsi="Arial" w:cs="Arial"/>
          <w:b/>
          <w:bCs/>
          <w:color w:val="000000"/>
        </w:rPr>
        <w:t xml:space="preserve">. </w:t>
      </w:r>
      <w:r w:rsidR="00DF6774" w:rsidRPr="00580C77">
        <w:rPr>
          <w:rFonts w:ascii="Arial" w:hAnsi="Arial" w:cs="Arial"/>
          <w:color w:val="000000"/>
        </w:rPr>
        <w:t>Os documentos aqui solicitados deverão estar assinados e digitalizados, p</w:t>
      </w:r>
      <w:r w:rsidR="00B84B2A" w:rsidRPr="00580C77">
        <w:rPr>
          <w:rFonts w:ascii="Arial" w:hAnsi="Arial" w:cs="Arial"/>
          <w:color w:val="000000"/>
        </w:rPr>
        <w:t>elo seu Responsável Legal</w:t>
      </w:r>
      <w:r w:rsidR="008A55EA" w:rsidRPr="00580C77">
        <w:rPr>
          <w:rFonts w:ascii="Arial" w:hAnsi="Arial" w:cs="Arial"/>
          <w:color w:val="000000"/>
        </w:rPr>
        <w:t>,</w:t>
      </w:r>
      <w:r w:rsidR="002F202B" w:rsidRPr="00580C77">
        <w:rPr>
          <w:rFonts w:ascii="Arial" w:hAnsi="Arial" w:cs="Arial"/>
          <w:color w:val="000000"/>
        </w:rPr>
        <w:t xml:space="preserve"> aos cuidados da Pregoeira</w:t>
      </w:r>
      <w:r w:rsidR="008A55EA" w:rsidRPr="00580C77">
        <w:rPr>
          <w:rFonts w:ascii="Arial" w:hAnsi="Arial" w:cs="Arial"/>
          <w:color w:val="000000"/>
        </w:rPr>
        <w:t xml:space="preserve"> responsável pelo certame, observados os prazos </w:t>
      </w:r>
      <w:r w:rsidR="00B84B2A" w:rsidRPr="00580C77">
        <w:rPr>
          <w:rFonts w:ascii="Arial" w:hAnsi="Arial" w:cs="Arial"/>
          <w:color w:val="000000"/>
        </w:rPr>
        <w:t xml:space="preserve">e horário </w:t>
      </w:r>
      <w:r w:rsidR="008A55EA" w:rsidRPr="00580C77">
        <w:rPr>
          <w:rFonts w:ascii="Arial" w:hAnsi="Arial" w:cs="Arial"/>
          <w:color w:val="000000"/>
        </w:rPr>
        <w:t>estabelecidos</w:t>
      </w:r>
      <w:r w:rsidR="00B84B2A" w:rsidRPr="00580C77">
        <w:rPr>
          <w:rFonts w:ascii="Arial" w:hAnsi="Arial" w:cs="Arial"/>
          <w:color w:val="000000"/>
        </w:rPr>
        <w:t xml:space="preserve"> no edital</w:t>
      </w:r>
      <w:r w:rsidR="00740555" w:rsidRPr="00580C77">
        <w:rPr>
          <w:rFonts w:ascii="Arial" w:hAnsi="Arial" w:cs="Arial"/>
          <w:color w:val="000000"/>
        </w:rPr>
        <w:t xml:space="preserve">, no prazo de até </w:t>
      </w:r>
      <w:r w:rsidR="00740555" w:rsidRPr="00580C77">
        <w:rPr>
          <w:rFonts w:ascii="Arial" w:hAnsi="Arial" w:cs="Arial"/>
          <w:b/>
          <w:bCs/>
          <w:color w:val="000000"/>
        </w:rPr>
        <w:t>03(três) dias úteis</w:t>
      </w:r>
      <w:r w:rsidR="00740555" w:rsidRPr="00580C77">
        <w:rPr>
          <w:rFonts w:ascii="Arial" w:hAnsi="Arial" w:cs="Arial"/>
          <w:color w:val="000000"/>
        </w:rPr>
        <w:t>, após o t</w:t>
      </w:r>
      <w:r w:rsidR="00D15E98" w:rsidRPr="00580C77">
        <w:rPr>
          <w:rFonts w:ascii="Arial" w:hAnsi="Arial" w:cs="Arial"/>
          <w:color w:val="000000"/>
        </w:rPr>
        <w:t>é</w:t>
      </w:r>
      <w:r w:rsidR="00740555" w:rsidRPr="00580C77">
        <w:rPr>
          <w:rFonts w:ascii="Arial" w:hAnsi="Arial" w:cs="Arial"/>
          <w:color w:val="000000"/>
        </w:rPr>
        <w:t xml:space="preserve">rmino da sessão </w:t>
      </w:r>
      <w:r w:rsidR="00973593" w:rsidRPr="00580C77">
        <w:rPr>
          <w:rFonts w:ascii="Arial" w:hAnsi="Arial" w:cs="Arial"/>
          <w:color w:val="000000"/>
        </w:rPr>
        <w:t>pública</w:t>
      </w:r>
      <w:r w:rsidR="00740555" w:rsidRPr="00580C77">
        <w:rPr>
          <w:rFonts w:ascii="Arial" w:hAnsi="Arial" w:cs="Arial"/>
          <w:color w:val="000000"/>
        </w:rPr>
        <w:t>.</w:t>
      </w:r>
    </w:p>
    <w:bookmarkEnd w:id="18"/>
    <w:p w14:paraId="09451D1C" w14:textId="77777777" w:rsidR="00DF6774" w:rsidRPr="00580C77" w:rsidRDefault="00DF6774" w:rsidP="002D6543">
      <w:pPr>
        <w:autoSpaceDE w:val="0"/>
        <w:autoSpaceDN w:val="0"/>
        <w:adjustRightInd w:val="0"/>
        <w:jc w:val="both"/>
        <w:rPr>
          <w:rFonts w:ascii="Arial" w:hAnsi="Arial" w:cs="Arial"/>
          <w:color w:val="000000"/>
        </w:rPr>
      </w:pPr>
    </w:p>
    <w:p w14:paraId="3B7A831B" w14:textId="07F6077D" w:rsidR="00DF6774" w:rsidRPr="00580C77" w:rsidRDefault="00543EC4" w:rsidP="002D6543">
      <w:pPr>
        <w:autoSpaceDE w:val="0"/>
        <w:autoSpaceDN w:val="0"/>
        <w:adjustRightInd w:val="0"/>
        <w:jc w:val="both"/>
        <w:rPr>
          <w:rFonts w:ascii="Arial" w:hAnsi="Arial" w:cs="Arial"/>
          <w:color w:val="000000"/>
        </w:rPr>
      </w:pPr>
      <w:bookmarkStart w:id="19" w:name="_Hlk38446295"/>
      <w:r w:rsidRPr="00580C77">
        <w:rPr>
          <w:rFonts w:ascii="Arial" w:hAnsi="Arial" w:cs="Arial"/>
          <w:color w:val="000000"/>
        </w:rPr>
        <w:t>11</w:t>
      </w:r>
      <w:r w:rsidR="00DF6774" w:rsidRPr="00580C77">
        <w:rPr>
          <w:rFonts w:ascii="Arial" w:hAnsi="Arial" w:cs="Arial"/>
          <w:color w:val="000000"/>
        </w:rPr>
        <w:t>.2.1</w:t>
      </w:r>
      <w:r w:rsidR="00D15E98" w:rsidRPr="00580C77">
        <w:rPr>
          <w:rFonts w:ascii="Arial" w:hAnsi="Arial" w:cs="Arial"/>
          <w:color w:val="000000"/>
        </w:rPr>
        <w:t xml:space="preserve"> </w:t>
      </w:r>
      <w:r w:rsidR="00DF6774" w:rsidRPr="00580C77">
        <w:rPr>
          <w:rFonts w:ascii="Arial" w:hAnsi="Arial" w:cs="Arial"/>
          <w:color w:val="000000"/>
        </w:rPr>
        <w:t>- O sistema disponibilizar</w:t>
      </w:r>
      <w:r w:rsidR="00D15E98" w:rsidRPr="00580C77">
        <w:rPr>
          <w:rFonts w:ascii="Arial" w:hAnsi="Arial" w:cs="Arial"/>
          <w:color w:val="000000"/>
        </w:rPr>
        <w:t>á</w:t>
      </w:r>
      <w:r w:rsidR="00DF6774" w:rsidRPr="00580C77">
        <w:rPr>
          <w:rFonts w:ascii="Arial" w:hAnsi="Arial" w:cs="Arial"/>
          <w:color w:val="000000"/>
        </w:rPr>
        <w:t xml:space="preserve"> recursos e contrarrazões para todos os interessados. Decorrido os prazos legais o processo será remitido para julgamento.</w:t>
      </w:r>
    </w:p>
    <w:bookmarkEnd w:id="19"/>
    <w:p w14:paraId="25369C33" w14:textId="77777777" w:rsidR="00740555" w:rsidRPr="00580C77" w:rsidRDefault="00740555" w:rsidP="002D6543">
      <w:pPr>
        <w:autoSpaceDE w:val="0"/>
        <w:autoSpaceDN w:val="0"/>
        <w:adjustRightInd w:val="0"/>
        <w:jc w:val="both"/>
        <w:rPr>
          <w:rFonts w:ascii="Arial" w:hAnsi="Arial" w:cs="Arial"/>
          <w:color w:val="000000"/>
        </w:rPr>
      </w:pPr>
    </w:p>
    <w:p w14:paraId="3B1319F5" w14:textId="56F1D0B7" w:rsidR="008A55EA" w:rsidRPr="00580C77" w:rsidRDefault="00543EC4" w:rsidP="002D6543">
      <w:pPr>
        <w:autoSpaceDE w:val="0"/>
        <w:autoSpaceDN w:val="0"/>
        <w:adjustRightInd w:val="0"/>
        <w:jc w:val="both"/>
        <w:rPr>
          <w:rFonts w:ascii="Arial" w:hAnsi="Arial" w:cs="Arial"/>
          <w:color w:val="000000"/>
        </w:rPr>
      </w:pPr>
      <w:r w:rsidRPr="00580C77">
        <w:rPr>
          <w:rFonts w:ascii="Arial" w:hAnsi="Arial" w:cs="Arial"/>
          <w:color w:val="000000"/>
        </w:rPr>
        <w:t>11</w:t>
      </w:r>
      <w:r w:rsidR="008A55EA" w:rsidRPr="00580C77">
        <w:rPr>
          <w:rFonts w:ascii="Arial" w:hAnsi="Arial" w:cs="Arial"/>
          <w:color w:val="000000"/>
        </w:rPr>
        <w:t>.</w:t>
      </w:r>
      <w:r w:rsidR="00C7080B" w:rsidRPr="00580C77">
        <w:rPr>
          <w:rFonts w:ascii="Arial" w:hAnsi="Arial" w:cs="Arial"/>
          <w:color w:val="000000"/>
        </w:rPr>
        <w:t>3</w:t>
      </w:r>
      <w:r w:rsidR="00D21701" w:rsidRPr="00580C77">
        <w:rPr>
          <w:rFonts w:ascii="Arial" w:hAnsi="Arial" w:cs="Arial"/>
          <w:color w:val="000000"/>
        </w:rPr>
        <w:t xml:space="preserve"> </w:t>
      </w:r>
      <w:r w:rsidR="00181C90" w:rsidRPr="00580C77">
        <w:rPr>
          <w:rFonts w:ascii="Arial" w:hAnsi="Arial" w:cs="Arial"/>
          <w:color w:val="000000"/>
        </w:rPr>
        <w:t>-</w:t>
      </w:r>
      <w:r w:rsidR="008A55EA" w:rsidRPr="00580C77">
        <w:rPr>
          <w:rFonts w:ascii="Arial" w:hAnsi="Arial" w:cs="Arial"/>
          <w:b/>
          <w:bCs/>
          <w:color w:val="000000"/>
        </w:rPr>
        <w:t xml:space="preserve"> </w:t>
      </w:r>
      <w:r w:rsidR="008A55EA" w:rsidRPr="00580C77">
        <w:rPr>
          <w:rFonts w:ascii="Arial" w:hAnsi="Arial" w:cs="Arial"/>
          <w:color w:val="000000"/>
        </w:rPr>
        <w:t>Na hipóte</w:t>
      </w:r>
      <w:r w:rsidR="004D1277" w:rsidRPr="00580C77">
        <w:rPr>
          <w:rFonts w:ascii="Arial" w:hAnsi="Arial" w:cs="Arial"/>
          <w:color w:val="000000"/>
        </w:rPr>
        <w:t>se de interposição de recurso, a Pregoeira</w:t>
      </w:r>
      <w:r w:rsidR="008A55EA" w:rsidRPr="00580C77">
        <w:rPr>
          <w:rFonts w:ascii="Arial" w:hAnsi="Arial" w:cs="Arial"/>
          <w:color w:val="000000"/>
        </w:rPr>
        <w:t xml:space="preserve"> encaminhará os autos devidamente fundamentado à autoridade competente. </w:t>
      </w:r>
    </w:p>
    <w:p w14:paraId="66D7A624" w14:textId="77777777" w:rsidR="004D1277" w:rsidRPr="00580C77" w:rsidRDefault="004D1277" w:rsidP="002D6543">
      <w:pPr>
        <w:autoSpaceDE w:val="0"/>
        <w:autoSpaceDN w:val="0"/>
        <w:adjustRightInd w:val="0"/>
        <w:jc w:val="both"/>
        <w:rPr>
          <w:rFonts w:ascii="Arial" w:hAnsi="Arial" w:cs="Arial"/>
          <w:color w:val="000000"/>
        </w:rPr>
      </w:pPr>
    </w:p>
    <w:p w14:paraId="23866C92" w14:textId="3CBD05B5" w:rsidR="00182763" w:rsidRPr="00580C77" w:rsidRDefault="00543EC4" w:rsidP="00182763">
      <w:pPr>
        <w:autoSpaceDE w:val="0"/>
        <w:autoSpaceDN w:val="0"/>
        <w:adjustRightInd w:val="0"/>
        <w:jc w:val="both"/>
        <w:rPr>
          <w:rFonts w:ascii="Arial" w:hAnsi="Arial" w:cs="Arial"/>
          <w:color w:val="000000"/>
        </w:rPr>
      </w:pPr>
      <w:r w:rsidRPr="00580C77">
        <w:rPr>
          <w:rFonts w:ascii="Arial" w:hAnsi="Arial" w:cs="Arial"/>
        </w:rPr>
        <w:t>11</w:t>
      </w:r>
      <w:r w:rsidR="00C7080B" w:rsidRPr="00580C77">
        <w:rPr>
          <w:rFonts w:ascii="Arial" w:hAnsi="Arial" w:cs="Arial"/>
        </w:rPr>
        <w:t>.4</w:t>
      </w:r>
      <w:r w:rsidR="00D15E98" w:rsidRPr="00580C77">
        <w:rPr>
          <w:rFonts w:ascii="Arial" w:hAnsi="Arial" w:cs="Arial"/>
        </w:rPr>
        <w:t xml:space="preserve"> </w:t>
      </w:r>
      <w:r w:rsidR="00C7080B" w:rsidRPr="00580C77">
        <w:rPr>
          <w:rFonts w:ascii="Arial" w:hAnsi="Arial" w:cs="Arial"/>
        </w:rPr>
        <w:t>-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r w:rsidR="00D15E98" w:rsidRPr="00580C77">
        <w:rPr>
          <w:rFonts w:ascii="Arial" w:hAnsi="Arial" w:cs="Arial"/>
        </w:rPr>
        <w:t>.</w:t>
      </w:r>
    </w:p>
    <w:p w14:paraId="78670175" w14:textId="77777777" w:rsidR="00C7080B" w:rsidRPr="00580C77" w:rsidRDefault="00C7080B" w:rsidP="00182763">
      <w:pPr>
        <w:autoSpaceDE w:val="0"/>
        <w:autoSpaceDN w:val="0"/>
        <w:adjustRightInd w:val="0"/>
        <w:jc w:val="both"/>
        <w:rPr>
          <w:rFonts w:ascii="Arial" w:hAnsi="Arial" w:cs="Arial"/>
          <w:color w:val="000000"/>
        </w:rPr>
      </w:pPr>
    </w:p>
    <w:p w14:paraId="5B0880F2" w14:textId="0B12E073" w:rsidR="00182763" w:rsidRPr="00580C77" w:rsidRDefault="00543EC4" w:rsidP="00182763">
      <w:pPr>
        <w:autoSpaceDE w:val="0"/>
        <w:autoSpaceDN w:val="0"/>
        <w:adjustRightInd w:val="0"/>
        <w:jc w:val="both"/>
        <w:rPr>
          <w:rFonts w:ascii="Arial" w:hAnsi="Arial" w:cs="Arial"/>
          <w:color w:val="000000"/>
        </w:rPr>
      </w:pPr>
      <w:r w:rsidRPr="00580C77">
        <w:rPr>
          <w:rFonts w:ascii="Arial" w:hAnsi="Arial" w:cs="Arial"/>
          <w:color w:val="000000"/>
        </w:rPr>
        <w:lastRenderedPageBreak/>
        <w:t>11</w:t>
      </w:r>
      <w:r w:rsidR="00182763" w:rsidRPr="00580C77">
        <w:rPr>
          <w:rFonts w:ascii="Arial" w:hAnsi="Arial" w:cs="Arial"/>
          <w:color w:val="000000"/>
        </w:rPr>
        <w:t>.</w:t>
      </w:r>
      <w:r w:rsidR="00C7080B" w:rsidRPr="00580C77">
        <w:rPr>
          <w:rFonts w:ascii="Arial" w:hAnsi="Arial" w:cs="Arial"/>
          <w:color w:val="000000"/>
        </w:rPr>
        <w:t>5</w:t>
      </w:r>
      <w:r w:rsidR="00182763" w:rsidRPr="00580C77">
        <w:rPr>
          <w:rFonts w:ascii="Arial" w:hAnsi="Arial" w:cs="Arial"/>
          <w:color w:val="000000"/>
        </w:rPr>
        <w:t xml:space="preserve"> </w:t>
      </w:r>
      <w:r w:rsidR="00182763" w:rsidRPr="00580C77">
        <w:rPr>
          <w:rFonts w:ascii="Arial" w:hAnsi="Arial" w:cs="Arial"/>
          <w:bCs/>
          <w:color w:val="000000"/>
        </w:rPr>
        <w:t>-</w:t>
      </w:r>
      <w:r w:rsidR="00182763" w:rsidRPr="00580C77">
        <w:rPr>
          <w:rFonts w:ascii="Arial" w:hAnsi="Arial" w:cs="Arial"/>
          <w:b/>
          <w:bCs/>
          <w:color w:val="000000"/>
        </w:rPr>
        <w:t xml:space="preserve"> </w:t>
      </w:r>
      <w:r w:rsidR="00182763" w:rsidRPr="00580C77">
        <w:rPr>
          <w:rFonts w:ascii="Arial" w:hAnsi="Arial" w:cs="Arial"/>
          <w:color w:val="000000"/>
        </w:rPr>
        <w:t>Uma vez decididos os recursos administrativos eventualmente interpostos e, constatada a regularidade dos atos praticados, a autoridade competente, no interesse público, adjudicará/homologará o objeto do certame à licitante vencedora.</w:t>
      </w:r>
    </w:p>
    <w:p w14:paraId="6AC7492F" w14:textId="77777777" w:rsidR="00C7080B" w:rsidRPr="00580C77" w:rsidRDefault="00C7080B" w:rsidP="00C7080B">
      <w:pPr>
        <w:suppressAutoHyphens w:val="0"/>
        <w:jc w:val="both"/>
        <w:rPr>
          <w:rFonts w:ascii="Arial" w:eastAsiaTheme="minorEastAsia" w:hAnsi="Arial" w:cs="Arial"/>
          <w:color w:val="000000"/>
          <w:lang w:eastAsia="pt-BR"/>
        </w:rPr>
      </w:pPr>
    </w:p>
    <w:p w14:paraId="0927E709" w14:textId="04BED6A2" w:rsidR="00C7080B" w:rsidRPr="00580C77" w:rsidRDefault="00543EC4" w:rsidP="00C7080B">
      <w:pPr>
        <w:suppressAutoHyphens w:val="0"/>
        <w:jc w:val="both"/>
        <w:rPr>
          <w:rFonts w:ascii="Arial" w:eastAsiaTheme="minorEastAsia" w:hAnsi="Arial" w:cs="Arial"/>
          <w:color w:val="000000"/>
          <w:lang w:eastAsia="pt-BR"/>
        </w:rPr>
      </w:pPr>
      <w:r w:rsidRPr="00580C77">
        <w:rPr>
          <w:rFonts w:ascii="Arial" w:eastAsiaTheme="minorEastAsia" w:hAnsi="Arial" w:cs="Arial"/>
          <w:color w:val="000000"/>
          <w:lang w:eastAsia="pt-BR"/>
        </w:rPr>
        <w:t>11</w:t>
      </w:r>
      <w:r w:rsidR="00C7080B" w:rsidRPr="00580C77">
        <w:rPr>
          <w:rFonts w:ascii="Arial" w:eastAsiaTheme="minorEastAsia" w:hAnsi="Arial" w:cs="Arial"/>
          <w:color w:val="000000"/>
          <w:lang w:eastAsia="pt-BR"/>
        </w:rPr>
        <w:t>.6 -</w:t>
      </w:r>
      <w:r w:rsidR="00C7080B" w:rsidRPr="00580C77">
        <w:rPr>
          <w:rFonts w:ascii="Arial" w:eastAsiaTheme="minorEastAsia" w:hAnsi="Arial" w:cs="Arial"/>
          <w:b/>
          <w:bCs/>
          <w:color w:val="000000"/>
          <w:lang w:eastAsia="pt-BR"/>
        </w:rPr>
        <w:t xml:space="preserve"> </w:t>
      </w:r>
      <w:r w:rsidR="00C7080B" w:rsidRPr="00580C77">
        <w:rPr>
          <w:rFonts w:ascii="Arial" w:eastAsiaTheme="minorEastAsia" w:hAnsi="Arial" w:cs="Arial"/>
          <w:color w:val="000000"/>
          <w:lang w:eastAsia="pt-BR"/>
        </w:rPr>
        <w:t xml:space="preserve">O recurso e o pedido de reconsideração terão efeito suspensivo do ato ou da decisão recorrida até que sobrevenha decisão final da autoridade competente. </w:t>
      </w:r>
    </w:p>
    <w:p w14:paraId="683E62E1" w14:textId="77777777" w:rsidR="00C7080B" w:rsidRPr="00580C77" w:rsidRDefault="00C7080B" w:rsidP="00C7080B">
      <w:pPr>
        <w:autoSpaceDE w:val="0"/>
        <w:autoSpaceDN w:val="0"/>
        <w:adjustRightInd w:val="0"/>
        <w:jc w:val="both"/>
        <w:rPr>
          <w:rFonts w:ascii="Arial" w:hAnsi="Arial" w:cs="Arial"/>
          <w:color w:val="000000"/>
        </w:rPr>
      </w:pPr>
    </w:p>
    <w:p w14:paraId="4276401A" w14:textId="52AFEA3F" w:rsidR="00C7080B" w:rsidRPr="00580C77" w:rsidRDefault="00543EC4" w:rsidP="00C7080B">
      <w:pPr>
        <w:autoSpaceDE w:val="0"/>
        <w:autoSpaceDN w:val="0"/>
        <w:adjustRightInd w:val="0"/>
        <w:jc w:val="both"/>
        <w:rPr>
          <w:rFonts w:ascii="Arial" w:hAnsi="Arial" w:cs="Arial"/>
          <w:color w:val="000000"/>
        </w:rPr>
      </w:pPr>
      <w:r w:rsidRPr="00580C77">
        <w:rPr>
          <w:rFonts w:ascii="Arial" w:hAnsi="Arial" w:cs="Arial"/>
          <w:color w:val="000000"/>
        </w:rPr>
        <w:t>11</w:t>
      </w:r>
      <w:r w:rsidR="00C7080B" w:rsidRPr="00580C77">
        <w:rPr>
          <w:rFonts w:ascii="Arial" w:hAnsi="Arial" w:cs="Arial"/>
          <w:color w:val="000000"/>
        </w:rPr>
        <w:t>.7 - A falta de interposição de recurso importará a decadência do direito ao mesmo, sendo que o objeto do certame será adjudicado/homologado pela autoridade competente do procedimento licitatório, ao licitante vencedor.</w:t>
      </w:r>
    </w:p>
    <w:p w14:paraId="77D7E307" w14:textId="77777777" w:rsidR="004D1277" w:rsidRPr="00580C77" w:rsidRDefault="004D1277" w:rsidP="002D6543">
      <w:pPr>
        <w:autoSpaceDE w:val="0"/>
        <w:autoSpaceDN w:val="0"/>
        <w:adjustRightInd w:val="0"/>
        <w:jc w:val="both"/>
        <w:rPr>
          <w:rFonts w:ascii="Arial" w:hAnsi="Arial" w:cs="Arial"/>
          <w:color w:val="000000"/>
        </w:rPr>
      </w:pPr>
    </w:p>
    <w:p w14:paraId="117D735D" w14:textId="24D6E4FD" w:rsidR="004D1277" w:rsidRPr="00580C77" w:rsidRDefault="00543EC4" w:rsidP="002D6543">
      <w:pPr>
        <w:jc w:val="both"/>
        <w:rPr>
          <w:rFonts w:ascii="Arial" w:hAnsi="Arial" w:cs="Arial"/>
        </w:rPr>
      </w:pPr>
      <w:r w:rsidRPr="00580C77">
        <w:rPr>
          <w:rFonts w:ascii="Arial" w:hAnsi="Arial" w:cs="Arial"/>
          <w:bCs/>
        </w:rPr>
        <w:t>11</w:t>
      </w:r>
      <w:r w:rsidR="004D1277" w:rsidRPr="00580C77">
        <w:rPr>
          <w:rFonts w:ascii="Arial" w:hAnsi="Arial" w:cs="Arial"/>
          <w:bCs/>
        </w:rPr>
        <w:t>.</w:t>
      </w:r>
      <w:r w:rsidR="00C7080B" w:rsidRPr="00580C77">
        <w:rPr>
          <w:rFonts w:ascii="Arial" w:hAnsi="Arial" w:cs="Arial"/>
          <w:bCs/>
        </w:rPr>
        <w:t>8</w:t>
      </w:r>
      <w:r w:rsidR="00D21701" w:rsidRPr="00580C77">
        <w:rPr>
          <w:rFonts w:ascii="Arial" w:hAnsi="Arial" w:cs="Arial"/>
          <w:bCs/>
        </w:rPr>
        <w:t xml:space="preserve"> </w:t>
      </w:r>
      <w:r w:rsidR="004D1277" w:rsidRPr="00580C77">
        <w:rPr>
          <w:rFonts w:ascii="Arial" w:hAnsi="Arial" w:cs="Arial"/>
        </w:rPr>
        <w:t>– O resultado final do Pregão Eletrônico, quando houver recurso, será divulgado na Imprensa Oficial do Município ou no Diário Oficial do Estado</w:t>
      </w:r>
      <w:r w:rsidR="00B84B2A" w:rsidRPr="00580C77">
        <w:rPr>
          <w:rFonts w:ascii="Arial" w:hAnsi="Arial" w:cs="Arial"/>
        </w:rPr>
        <w:t xml:space="preserve"> e site da</w:t>
      </w:r>
      <w:r w:rsidR="00B37351" w:rsidRPr="00580C77">
        <w:rPr>
          <w:rFonts w:ascii="Arial" w:hAnsi="Arial" w:cs="Arial"/>
        </w:rPr>
        <w:t xml:space="preserve"> Bolsa Brasileira de Mercadorias:</w:t>
      </w:r>
      <w:r w:rsidR="00B84B2A" w:rsidRPr="00580C77">
        <w:rPr>
          <w:rFonts w:ascii="Arial" w:hAnsi="Arial" w:cs="Arial"/>
        </w:rPr>
        <w:t xml:space="preserve"> </w:t>
      </w:r>
      <w:hyperlink r:id="rId27" w:history="1">
        <w:r w:rsidR="00B37351" w:rsidRPr="00580C77">
          <w:rPr>
            <w:rFonts w:ascii="Arial" w:hAnsi="Arial" w:cs="Arial"/>
            <w:bCs/>
            <w:color w:val="0000FF"/>
            <w:u w:val="single"/>
          </w:rPr>
          <w:t>www.novobbmnet.com.br</w:t>
        </w:r>
      </w:hyperlink>
      <w:r w:rsidR="00194532" w:rsidRPr="00580C77">
        <w:rPr>
          <w:rFonts w:ascii="Arial" w:hAnsi="Arial" w:cs="Arial"/>
          <w:color w:val="0000FF"/>
        </w:rPr>
        <w:t xml:space="preserve"> </w:t>
      </w:r>
    </w:p>
    <w:p w14:paraId="14BF750E" w14:textId="77777777" w:rsidR="004D1277" w:rsidRPr="00580C77" w:rsidRDefault="004D1277" w:rsidP="002D6543">
      <w:pPr>
        <w:autoSpaceDE w:val="0"/>
        <w:autoSpaceDN w:val="0"/>
        <w:adjustRightInd w:val="0"/>
        <w:jc w:val="both"/>
        <w:rPr>
          <w:rFonts w:ascii="Arial" w:hAnsi="Arial" w:cs="Arial"/>
          <w:color w:val="000000"/>
        </w:rPr>
      </w:pPr>
    </w:p>
    <w:p w14:paraId="0E387A1F" w14:textId="7C3DE5E1" w:rsidR="007B3C4D" w:rsidRPr="00580C77" w:rsidRDefault="00543EC4" w:rsidP="002D6543">
      <w:pPr>
        <w:suppressAutoHyphens w:val="0"/>
        <w:autoSpaceDE w:val="0"/>
        <w:autoSpaceDN w:val="0"/>
        <w:adjustRightInd w:val="0"/>
        <w:jc w:val="both"/>
        <w:rPr>
          <w:rFonts w:ascii="Arial" w:hAnsi="Arial" w:cs="Arial"/>
          <w:b/>
          <w:bCs/>
          <w:lang w:eastAsia="pt-BR"/>
        </w:rPr>
      </w:pPr>
      <w:bookmarkStart w:id="20" w:name="_Hlk35949000"/>
      <w:bookmarkEnd w:id="7"/>
      <w:r w:rsidRPr="00580C77">
        <w:rPr>
          <w:rFonts w:ascii="Arial" w:hAnsi="Arial" w:cs="Arial"/>
          <w:b/>
          <w:bCs/>
          <w:lang w:eastAsia="pt-BR"/>
        </w:rPr>
        <w:t>12</w:t>
      </w:r>
      <w:r w:rsidR="007B3C4D" w:rsidRPr="00580C77">
        <w:rPr>
          <w:rFonts w:ascii="Arial" w:hAnsi="Arial" w:cs="Arial"/>
          <w:b/>
          <w:bCs/>
          <w:lang w:eastAsia="pt-BR"/>
        </w:rPr>
        <w:t xml:space="preserve"> – DA ATA DE REGISTRO DE PREÇOS</w:t>
      </w:r>
    </w:p>
    <w:p w14:paraId="27B1AB44" w14:textId="77777777" w:rsidR="007B3C4D" w:rsidRPr="00580C77" w:rsidRDefault="007B3C4D" w:rsidP="002D6543">
      <w:pPr>
        <w:suppressAutoHyphens w:val="0"/>
        <w:autoSpaceDE w:val="0"/>
        <w:autoSpaceDN w:val="0"/>
        <w:adjustRightInd w:val="0"/>
        <w:jc w:val="both"/>
        <w:rPr>
          <w:rFonts w:ascii="Arial" w:hAnsi="Arial" w:cs="Arial"/>
          <w:b/>
          <w:bCs/>
          <w:lang w:eastAsia="pt-BR"/>
        </w:rPr>
      </w:pPr>
    </w:p>
    <w:p w14:paraId="6604056D" w14:textId="739A056E" w:rsidR="007B3C4D" w:rsidRPr="00580C77" w:rsidRDefault="007B3C4D" w:rsidP="002D6543">
      <w:pPr>
        <w:tabs>
          <w:tab w:val="left" w:pos="1296"/>
        </w:tabs>
        <w:suppressAutoHyphens w:val="0"/>
        <w:jc w:val="both"/>
        <w:rPr>
          <w:rFonts w:ascii="Arial" w:hAnsi="Arial" w:cs="Arial"/>
        </w:rPr>
      </w:pPr>
      <w:r w:rsidRPr="00580C77">
        <w:rPr>
          <w:rFonts w:ascii="Arial" w:hAnsi="Arial" w:cs="Arial"/>
        </w:rPr>
        <w:t>1</w:t>
      </w:r>
      <w:r w:rsidR="00C7080B" w:rsidRPr="00580C77">
        <w:rPr>
          <w:rFonts w:ascii="Arial" w:hAnsi="Arial" w:cs="Arial"/>
        </w:rPr>
        <w:t>2</w:t>
      </w:r>
      <w:r w:rsidRPr="00580C77">
        <w:rPr>
          <w:rFonts w:ascii="Arial" w:hAnsi="Arial" w:cs="Arial"/>
        </w:rPr>
        <w:t>.1 - Após a Homologação do procedimento licitatório, o concorrente vencedor será convocado para assinatura da Ata</w:t>
      </w:r>
      <w:r w:rsidR="00574CCF">
        <w:rPr>
          <w:rFonts w:ascii="Arial" w:hAnsi="Arial" w:cs="Arial"/>
        </w:rPr>
        <w:t xml:space="preserve"> </w:t>
      </w:r>
      <w:r w:rsidRPr="00580C77">
        <w:rPr>
          <w:rFonts w:ascii="Arial" w:hAnsi="Arial" w:cs="Arial"/>
        </w:rPr>
        <w:t>de Registro de Preços, no prazo de até 05 (cinco) dias</w:t>
      </w:r>
      <w:r w:rsidR="001D4D80" w:rsidRPr="00580C77">
        <w:rPr>
          <w:rFonts w:ascii="Arial" w:hAnsi="Arial" w:cs="Arial"/>
        </w:rPr>
        <w:t xml:space="preserve"> úteis</w:t>
      </w:r>
      <w:r w:rsidRPr="00580C77">
        <w:rPr>
          <w:rFonts w:ascii="Arial" w:hAnsi="Arial" w:cs="Arial"/>
        </w:rPr>
        <w:t xml:space="preserve">, a contar do recebimento da notificação, emitida pelo </w:t>
      </w:r>
      <w:r w:rsidR="00ED299E" w:rsidRPr="00580C77">
        <w:rPr>
          <w:rFonts w:ascii="Arial" w:hAnsi="Arial" w:cs="Arial"/>
        </w:rPr>
        <w:t>Departamento de Contratos e Documentação</w:t>
      </w:r>
      <w:r w:rsidRPr="00580C77">
        <w:rPr>
          <w:rFonts w:ascii="Arial" w:hAnsi="Arial" w:cs="Arial"/>
        </w:rPr>
        <w:t xml:space="preserve">, de acordo com as cláusulas constantes na minuta da Ata de Registro de Preços </w:t>
      </w:r>
      <w:r w:rsidRPr="00580C77">
        <w:rPr>
          <w:rFonts w:ascii="Arial" w:hAnsi="Arial" w:cs="Arial"/>
          <w:b/>
        </w:rPr>
        <w:t>Anexo III,</w:t>
      </w:r>
      <w:r w:rsidRPr="00580C77">
        <w:rPr>
          <w:rFonts w:ascii="Arial" w:hAnsi="Arial" w:cs="Arial"/>
        </w:rPr>
        <w:t xml:space="preserve"> deste edital.</w:t>
      </w:r>
    </w:p>
    <w:p w14:paraId="43510981" w14:textId="77777777" w:rsidR="007B3C4D" w:rsidRPr="00580C77" w:rsidRDefault="007B3C4D" w:rsidP="002D6543">
      <w:pPr>
        <w:tabs>
          <w:tab w:val="left" w:pos="0"/>
        </w:tabs>
        <w:suppressAutoHyphens w:val="0"/>
        <w:jc w:val="both"/>
        <w:rPr>
          <w:rFonts w:ascii="Arial" w:hAnsi="Arial" w:cs="Arial"/>
          <w:b/>
          <w:lang w:eastAsia="pt-BR"/>
        </w:rPr>
      </w:pPr>
    </w:p>
    <w:p w14:paraId="16E66AB7" w14:textId="7194F24F" w:rsidR="007B3C4D" w:rsidRPr="00580C77" w:rsidRDefault="00543EC4" w:rsidP="002D6543">
      <w:pPr>
        <w:suppressAutoHyphens w:val="0"/>
        <w:jc w:val="both"/>
        <w:rPr>
          <w:rFonts w:ascii="Arial" w:hAnsi="Arial" w:cs="Arial"/>
          <w:lang w:eastAsia="pt-BR"/>
        </w:rPr>
      </w:pPr>
      <w:r w:rsidRPr="00580C77">
        <w:rPr>
          <w:rFonts w:ascii="Arial" w:hAnsi="Arial" w:cs="Arial"/>
          <w:bCs/>
          <w:lang w:eastAsia="pt-BR"/>
        </w:rPr>
        <w:t>12</w:t>
      </w:r>
      <w:r w:rsidR="007B3C4D" w:rsidRPr="00580C77">
        <w:rPr>
          <w:rFonts w:ascii="Arial" w:hAnsi="Arial" w:cs="Arial"/>
          <w:bCs/>
          <w:lang w:eastAsia="pt-BR"/>
        </w:rPr>
        <w:t>.2</w:t>
      </w:r>
      <w:r w:rsidR="007B3C4D" w:rsidRPr="00580C77">
        <w:rPr>
          <w:rFonts w:ascii="Arial" w:hAnsi="Arial" w:cs="Arial"/>
          <w:lang w:eastAsia="pt-BR"/>
        </w:rPr>
        <w:t xml:space="preserve"> – </w:t>
      </w:r>
      <w:r w:rsidR="007B3C4D" w:rsidRPr="00580C77">
        <w:rPr>
          <w:rFonts w:ascii="Arial" w:hAnsi="Arial" w:cs="Arial"/>
          <w:b/>
          <w:lang w:eastAsia="pt-BR"/>
        </w:rPr>
        <w:t>INDICAR</w:t>
      </w:r>
      <w:r w:rsidR="007B3C4D" w:rsidRPr="00580C77">
        <w:rPr>
          <w:rFonts w:ascii="Arial" w:hAnsi="Arial" w:cs="Arial"/>
          <w:lang w:eastAsia="pt-BR"/>
        </w:rPr>
        <w:t xml:space="preserve">, para </w:t>
      </w:r>
      <w:r w:rsidR="007B3C4D" w:rsidRPr="00580C77">
        <w:rPr>
          <w:rFonts w:ascii="Arial" w:hAnsi="Arial" w:cs="Arial"/>
          <w:b/>
          <w:u w:val="single"/>
          <w:lang w:eastAsia="pt-BR"/>
        </w:rPr>
        <w:t>assinatura da Ata de Registro de Preços</w:t>
      </w:r>
      <w:r w:rsidR="007B3C4D" w:rsidRPr="00580C77">
        <w:rPr>
          <w:rFonts w:ascii="Arial" w:hAnsi="Arial" w:cs="Arial"/>
          <w:lang w:eastAsia="pt-BR"/>
        </w:rPr>
        <w:t>, o nome, nacionalidade, CPF, RG, endereço residencial completo e cargo que ocupa na empresa. Quando não for diretor, além da documentação retro, deverá apresentar procuração para tal, no ato da assinatura do mesmo (conforme Anexo IV).</w:t>
      </w:r>
    </w:p>
    <w:p w14:paraId="2098A195" w14:textId="77777777" w:rsidR="007B3C4D" w:rsidRPr="00580C77" w:rsidRDefault="007B3C4D" w:rsidP="002D6543">
      <w:pPr>
        <w:tabs>
          <w:tab w:val="left" w:pos="1296"/>
        </w:tabs>
        <w:suppressAutoHyphens w:val="0"/>
        <w:jc w:val="both"/>
        <w:rPr>
          <w:rFonts w:ascii="Arial" w:hAnsi="Arial" w:cs="Arial"/>
        </w:rPr>
      </w:pPr>
    </w:p>
    <w:p w14:paraId="1526BDD5" w14:textId="6E976FE7" w:rsidR="003E1A17" w:rsidRPr="00580C77" w:rsidRDefault="00543EC4" w:rsidP="003E1A17">
      <w:pPr>
        <w:suppressAutoHyphens w:val="0"/>
        <w:jc w:val="both"/>
        <w:rPr>
          <w:rFonts w:ascii="Arial" w:hAnsi="Arial" w:cs="Arial"/>
          <w:b/>
          <w:lang w:eastAsia="pt-BR"/>
        </w:rPr>
      </w:pPr>
      <w:r w:rsidRPr="00580C77">
        <w:rPr>
          <w:rFonts w:ascii="Arial" w:hAnsi="Arial" w:cs="Arial"/>
          <w:bCs/>
          <w:lang w:eastAsia="pt-BR"/>
        </w:rPr>
        <w:t>12</w:t>
      </w:r>
      <w:r w:rsidR="003E1A17" w:rsidRPr="00580C77">
        <w:rPr>
          <w:rFonts w:ascii="Arial" w:hAnsi="Arial" w:cs="Arial"/>
          <w:bCs/>
          <w:lang w:eastAsia="pt-BR"/>
        </w:rPr>
        <w:t>.2.1</w:t>
      </w:r>
      <w:r w:rsidR="003E1A17" w:rsidRPr="00580C77">
        <w:rPr>
          <w:rFonts w:ascii="Arial" w:hAnsi="Arial" w:cs="Arial"/>
          <w:b/>
          <w:lang w:eastAsia="pt-BR"/>
        </w:rPr>
        <w:t xml:space="preserve"> </w:t>
      </w:r>
      <w:r w:rsidR="003E1A17" w:rsidRPr="00580C77">
        <w:rPr>
          <w:rFonts w:ascii="Arial" w:hAnsi="Arial" w:cs="Arial"/>
          <w:bCs/>
          <w:lang w:eastAsia="pt-BR"/>
        </w:rPr>
        <w:t>-</w:t>
      </w:r>
      <w:r w:rsidR="003E1A17" w:rsidRPr="00580C77">
        <w:rPr>
          <w:rFonts w:ascii="Arial" w:hAnsi="Arial" w:cs="Arial"/>
          <w:b/>
          <w:lang w:eastAsia="pt-BR"/>
        </w:rPr>
        <w:t xml:space="preserve"> INDICAR o PREPOSTO </w:t>
      </w:r>
      <w:r w:rsidR="003E1A17" w:rsidRPr="00580C77">
        <w:rPr>
          <w:rFonts w:ascii="Arial" w:hAnsi="Arial" w:cs="Arial"/>
          <w:bCs/>
          <w:lang w:eastAsia="pt-BR"/>
        </w:rPr>
        <w:t xml:space="preserve">(funcionário designado para acompanhar a execução do instrumento, fiscalizar, prestar toda a assistência e orientação que se fizerem necessárias, conforme </w:t>
      </w:r>
      <w:r w:rsidR="00D15E98" w:rsidRPr="00580C77">
        <w:rPr>
          <w:rFonts w:ascii="Arial" w:hAnsi="Arial" w:cs="Arial"/>
          <w:bCs/>
          <w:lang w:eastAsia="pt-BR"/>
        </w:rPr>
        <w:t xml:space="preserve">art. 118 da Lei Federal nº 14.133/21 </w:t>
      </w:r>
      <w:r w:rsidR="003E1A17" w:rsidRPr="00580C77">
        <w:rPr>
          <w:rFonts w:ascii="Arial" w:hAnsi="Arial" w:cs="Arial"/>
          <w:bCs/>
          <w:lang w:eastAsia="pt-BR"/>
        </w:rPr>
        <w:t xml:space="preserve">e alterações posteriores), </w:t>
      </w:r>
      <w:r w:rsidR="003E1A17" w:rsidRPr="00580C77">
        <w:rPr>
          <w:rFonts w:ascii="Arial" w:hAnsi="Arial" w:cs="Arial"/>
          <w:b/>
          <w:lang w:eastAsia="pt-BR"/>
        </w:rPr>
        <w:t>de acordo com o Anexo IV deste edital.</w:t>
      </w:r>
    </w:p>
    <w:p w14:paraId="14A885C9" w14:textId="77777777" w:rsidR="007B3C4D" w:rsidRPr="00580C77" w:rsidRDefault="007B3C4D" w:rsidP="002D6543">
      <w:pPr>
        <w:suppressAutoHyphens w:val="0"/>
        <w:jc w:val="both"/>
        <w:rPr>
          <w:rFonts w:ascii="Arial" w:hAnsi="Arial" w:cs="Arial"/>
          <w:lang w:eastAsia="pt-BR"/>
        </w:rPr>
      </w:pPr>
    </w:p>
    <w:p w14:paraId="20213C60" w14:textId="05DCB5E6" w:rsidR="009166F8" w:rsidRPr="00580C77" w:rsidRDefault="00543EC4" w:rsidP="009166F8">
      <w:pPr>
        <w:jc w:val="both"/>
        <w:rPr>
          <w:rFonts w:ascii="Arial" w:hAnsi="Arial" w:cs="Arial"/>
        </w:rPr>
      </w:pPr>
      <w:bookmarkStart w:id="21" w:name="_Hlk81227041"/>
      <w:r w:rsidRPr="00580C77">
        <w:rPr>
          <w:rFonts w:ascii="Arial" w:hAnsi="Arial" w:cs="Arial"/>
        </w:rPr>
        <w:t>12</w:t>
      </w:r>
      <w:r w:rsidR="009166F8" w:rsidRPr="00580C77">
        <w:rPr>
          <w:rFonts w:ascii="Arial" w:hAnsi="Arial" w:cs="Arial"/>
        </w:rPr>
        <w:t>.2.2 - Tendo em vista a implantação do sistema para assinatura digital pela Prefeitura Municipal de Indaiatuba nos Termos de Atas e outros, solicitamos que seja previamente informado se o Certificado Digital que será utilizado para a assinatura está emitido para o CNPJ da contratada ou para o CPF do(s) seu(s) representante(s).</w:t>
      </w:r>
      <w:bookmarkEnd w:id="21"/>
    </w:p>
    <w:p w14:paraId="3615E5E0" w14:textId="77777777" w:rsidR="009166F8" w:rsidRPr="00580C77" w:rsidRDefault="009166F8" w:rsidP="002D6543">
      <w:pPr>
        <w:suppressAutoHyphens w:val="0"/>
        <w:jc w:val="both"/>
        <w:rPr>
          <w:rFonts w:ascii="Arial" w:hAnsi="Arial" w:cs="Arial"/>
          <w:lang w:eastAsia="pt-BR"/>
        </w:rPr>
      </w:pPr>
    </w:p>
    <w:p w14:paraId="0120824B" w14:textId="28E3DBDC" w:rsidR="007B3C4D" w:rsidRPr="00580C77" w:rsidRDefault="00543EC4" w:rsidP="002D6543">
      <w:pPr>
        <w:tabs>
          <w:tab w:val="left" w:pos="0"/>
        </w:tabs>
        <w:suppressAutoHyphens w:val="0"/>
        <w:jc w:val="both"/>
        <w:rPr>
          <w:rFonts w:ascii="Arial" w:hAnsi="Arial" w:cs="Arial"/>
          <w:lang w:eastAsia="pt-BR"/>
        </w:rPr>
      </w:pPr>
      <w:r w:rsidRPr="00580C77">
        <w:rPr>
          <w:rFonts w:ascii="Arial" w:hAnsi="Arial" w:cs="Arial"/>
          <w:bCs/>
          <w:lang w:eastAsia="pt-BR"/>
        </w:rPr>
        <w:t>12</w:t>
      </w:r>
      <w:r w:rsidR="007B3C4D" w:rsidRPr="00580C77">
        <w:rPr>
          <w:rFonts w:ascii="Arial" w:hAnsi="Arial" w:cs="Arial"/>
          <w:bCs/>
          <w:lang w:eastAsia="pt-BR"/>
        </w:rPr>
        <w:t>.3</w:t>
      </w:r>
      <w:r w:rsidR="007B3C4D" w:rsidRPr="00580C77">
        <w:rPr>
          <w:rFonts w:ascii="Arial" w:hAnsi="Arial" w:cs="Arial"/>
          <w:lang w:eastAsia="pt-BR"/>
        </w:rPr>
        <w:t xml:space="preserve"> - É facultado à Administração, quando o convocado não assinar a Ata de Registro de Preços no prazo e condições estabelecidas, convocar as licitantes remanescentes, na ordem de classificação pelo menor preço </w:t>
      </w:r>
      <w:r w:rsidR="00B87351">
        <w:rPr>
          <w:rFonts w:ascii="Arial" w:hAnsi="Arial" w:cs="Arial"/>
          <w:lang w:eastAsia="pt-BR"/>
        </w:rPr>
        <w:t>do item</w:t>
      </w:r>
      <w:r w:rsidR="007B3C4D" w:rsidRPr="00580C77">
        <w:rPr>
          <w:rFonts w:ascii="Arial" w:hAnsi="Arial" w:cs="Arial"/>
          <w:lang w:eastAsia="pt-BR"/>
        </w:rPr>
        <w:t xml:space="preserve">, para fazê-lo em igual prazo e nas mesmas condições dos preços impostos nos itens do capítulo IV, ou revogar a licitação independentemente da cominação prevista do </w:t>
      </w:r>
      <w:r w:rsidR="00D15E98" w:rsidRPr="00580C77">
        <w:rPr>
          <w:rFonts w:ascii="Arial" w:hAnsi="Arial" w:cs="Arial"/>
          <w:lang w:eastAsia="pt-BR"/>
        </w:rPr>
        <w:t>Artigo 90. §5 da Lei Federal nº. 14.133/21</w:t>
      </w:r>
      <w:r w:rsidR="007B3C4D" w:rsidRPr="00580C77">
        <w:rPr>
          <w:rFonts w:ascii="Arial" w:hAnsi="Arial" w:cs="Arial"/>
          <w:lang w:eastAsia="pt-BR"/>
        </w:rPr>
        <w:t>.</w:t>
      </w:r>
    </w:p>
    <w:p w14:paraId="57332866" w14:textId="77777777" w:rsidR="007B3C4D" w:rsidRPr="00580C77" w:rsidRDefault="007B3C4D" w:rsidP="002D6543">
      <w:pPr>
        <w:tabs>
          <w:tab w:val="left" w:pos="0"/>
        </w:tabs>
        <w:suppressAutoHyphens w:val="0"/>
        <w:jc w:val="both"/>
        <w:rPr>
          <w:rFonts w:ascii="Arial" w:hAnsi="Arial" w:cs="Arial"/>
          <w:lang w:eastAsia="pt-BR"/>
        </w:rPr>
      </w:pPr>
    </w:p>
    <w:p w14:paraId="60A1B0E3" w14:textId="7EBBCA9E" w:rsidR="007B3C4D" w:rsidRPr="00580C77" w:rsidRDefault="00543EC4" w:rsidP="002D6543">
      <w:pPr>
        <w:tabs>
          <w:tab w:val="left" w:pos="0"/>
        </w:tabs>
        <w:suppressAutoHyphens w:val="0"/>
        <w:jc w:val="both"/>
        <w:rPr>
          <w:rFonts w:ascii="Arial" w:hAnsi="Arial" w:cs="Arial"/>
          <w:lang w:eastAsia="pt-BR"/>
        </w:rPr>
      </w:pPr>
      <w:r w:rsidRPr="00580C77">
        <w:rPr>
          <w:rFonts w:ascii="Arial" w:hAnsi="Arial" w:cs="Arial"/>
          <w:bCs/>
          <w:lang w:eastAsia="pt-BR"/>
        </w:rPr>
        <w:t>12</w:t>
      </w:r>
      <w:r w:rsidR="007B3C4D" w:rsidRPr="00580C77">
        <w:rPr>
          <w:rFonts w:ascii="Arial" w:hAnsi="Arial" w:cs="Arial"/>
          <w:bCs/>
          <w:lang w:eastAsia="pt-BR"/>
        </w:rPr>
        <w:t>.4</w:t>
      </w:r>
      <w:r w:rsidR="007B3C4D" w:rsidRPr="00580C77">
        <w:rPr>
          <w:rFonts w:ascii="Arial" w:hAnsi="Arial" w:cs="Arial"/>
          <w:lang w:eastAsia="pt-BR"/>
        </w:rPr>
        <w:t xml:space="preserve"> - Decorridos 60 (sessenta) dias da data de apresentação das propostas, sem convocação para a contratação, ficarão as licitantes liberadas dos compromissos assumidos.</w:t>
      </w:r>
    </w:p>
    <w:p w14:paraId="616FEFF7" w14:textId="77777777" w:rsidR="002C7AF0" w:rsidRPr="00580C77" w:rsidRDefault="002C7AF0" w:rsidP="002D6543">
      <w:pPr>
        <w:tabs>
          <w:tab w:val="left" w:pos="0"/>
        </w:tabs>
        <w:suppressAutoHyphens w:val="0"/>
        <w:jc w:val="both"/>
        <w:rPr>
          <w:rFonts w:ascii="Arial" w:hAnsi="Arial" w:cs="Arial"/>
          <w:lang w:eastAsia="pt-BR"/>
        </w:rPr>
      </w:pPr>
    </w:p>
    <w:p w14:paraId="360BE5FB" w14:textId="43C06AFE" w:rsidR="007B3C4D" w:rsidRPr="00580C77" w:rsidRDefault="00543EC4" w:rsidP="00FF7384">
      <w:pPr>
        <w:suppressAutoHyphens w:val="0"/>
        <w:jc w:val="both"/>
        <w:rPr>
          <w:rFonts w:ascii="Arial" w:hAnsi="Arial" w:cs="Arial"/>
          <w:bCs/>
          <w:lang w:eastAsia="pt-BR"/>
        </w:rPr>
      </w:pPr>
      <w:r w:rsidRPr="00580C77">
        <w:rPr>
          <w:rFonts w:ascii="Arial" w:hAnsi="Arial" w:cs="Arial"/>
          <w:bCs/>
          <w:lang w:eastAsia="pt-BR"/>
        </w:rPr>
        <w:t>12</w:t>
      </w:r>
      <w:r w:rsidR="0021384D" w:rsidRPr="00580C77">
        <w:rPr>
          <w:rFonts w:ascii="Arial" w:hAnsi="Arial" w:cs="Arial"/>
          <w:bCs/>
          <w:lang w:eastAsia="pt-BR"/>
        </w:rPr>
        <w:t>.5</w:t>
      </w:r>
      <w:r w:rsidRPr="00580C77">
        <w:rPr>
          <w:rFonts w:ascii="Arial" w:hAnsi="Arial" w:cs="Arial"/>
          <w:bCs/>
          <w:lang w:eastAsia="pt-BR"/>
        </w:rPr>
        <w:t xml:space="preserve"> </w:t>
      </w:r>
      <w:r w:rsidR="0021384D" w:rsidRPr="00580C77">
        <w:rPr>
          <w:rFonts w:ascii="Arial" w:hAnsi="Arial" w:cs="Arial"/>
          <w:bCs/>
          <w:lang w:eastAsia="pt-BR"/>
        </w:rPr>
        <w:t>- O prazo de vigência da Ata de Registro de Preços é de 1(um) ano, e poderá ser prorrogado por igual período, desde que comprovado o preço vantajoso.</w:t>
      </w:r>
    </w:p>
    <w:p w14:paraId="54C0B194" w14:textId="77777777" w:rsidR="00536690" w:rsidRPr="00580C77" w:rsidRDefault="00536690" w:rsidP="002D6543">
      <w:pPr>
        <w:suppressAutoHyphens w:val="0"/>
        <w:rPr>
          <w:rFonts w:ascii="Arial" w:hAnsi="Arial" w:cs="Arial"/>
          <w:bCs/>
          <w:lang w:eastAsia="pt-BR"/>
        </w:rPr>
      </w:pPr>
    </w:p>
    <w:p w14:paraId="57E57A7A" w14:textId="6A1C589D" w:rsidR="00536690" w:rsidRPr="00580C77" w:rsidRDefault="00543EC4" w:rsidP="002C7AF0">
      <w:pPr>
        <w:widowControl w:val="0"/>
        <w:autoSpaceDE w:val="0"/>
        <w:autoSpaceDN w:val="0"/>
        <w:jc w:val="both"/>
        <w:rPr>
          <w:rFonts w:ascii="Arial" w:hAnsi="Arial" w:cs="Arial"/>
          <w:lang w:val="pt-PT" w:eastAsia="pt-BR"/>
        </w:rPr>
      </w:pPr>
      <w:r w:rsidRPr="00580C77">
        <w:rPr>
          <w:rFonts w:ascii="Arial" w:hAnsi="Arial" w:cs="Arial"/>
          <w:lang w:val="pt-PT" w:eastAsia="pt-BR"/>
        </w:rPr>
        <w:t>12</w:t>
      </w:r>
      <w:r w:rsidR="002C7AF0" w:rsidRPr="00580C77">
        <w:rPr>
          <w:rFonts w:ascii="Arial" w:hAnsi="Arial" w:cs="Arial"/>
          <w:lang w:val="pt-PT" w:eastAsia="pt-BR"/>
        </w:rPr>
        <w:t>.6 -</w:t>
      </w:r>
      <w:r w:rsidRPr="00580C77">
        <w:rPr>
          <w:rFonts w:ascii="Arial" w:hAnsi="Arial" w:cs="Arial"/>
          <w:lang w:val="pt-PT" w:eastAsia="pt-BR"/>
        </w:rPr>
        <w:t xml:space="preserve"> </w:t>
      </w:r>
      <w:r w:rsidR="00536690" w:rsidRPr="00580C77">
        <w:rPr>
          <w:rFonts w:ascii="Arial" w:hAnsi="Arial" w:cs="Arial"/>
          <w:lang w:val="pt-PT" w:eastAsia="pt-BR"/>
        </w:rPr>
        <w:t xml:space="preserve">No ato de prorrogação da vigência da ARP poderão ser renovados os quantitativos, até </w:t>
      </w:r>
      <w:r w:rsidR="00536690" w:rsidRPr="00580C77">
        <w:rPr>
          <w:rFonts w:ascii="Arial" w:hAnsi="Arial" w:cs="Arial"/>
          <w:lang w:val="pt-PT" w:eastAsia="pt-BR"/>
        </w:rPr>
        <w:lastRenderedPageBreak/>
        <w:t>o limite do quantitativo original.</w:t>
      </w:r>
    </w:p>
    <w:p w14:paraId="19987FB3" w14:textId="77777777" w:rsidR="00536690" w:rsidRPr="00580C77" w:rsidRDefault="00536690" w:rsidP="002C7AF0">
      <w:pPr>
        <w:pStyle w:val="PargrafodaLista"/>
        <w:rPr>
          <w:rFonts w:ascii="Arial" w:hAnsi="Arial" w:cs="Arial"/>
          <w:sz w:val="24"/>
          <w:szCs w:val="24"/>
          <w:lang w:val="pt-PT"/>
        </w:rPr>
      </w:pPr>
    </w:p>
    <w:p w14:paraId="0A67C6A7" w14:textId="0DFD1790" w:rsidR="00536690" w:rsidRPr="00580C77" w:rsidRDefault="00543EC4" w:rsidP="002C7AF0">
      <w:pPr>
        <w:widowControl w:val="0"/>
        <w:autoSpaceDE w:val="0"/>
        <w:autoSpaceDN w:val="0"/>
        <w:jc w:val="both"/>
        <w:rPr>
          <w:rFonts w:ascii="Arial" w:hAnsi="Arial" w:cs="Arial"/>
          <w:lang w:val="pt-PT" w:eastAsia="pt-BR"/>
        </w:rPr>
      </w:pPr>
      <w:r w:rsidRPr="00580C77">
        <w:rPr>
          <w:rFonts w:ascii="Arial" w:hAnsi="Arial" w:cs="Arial"/>
          <w:lang w:val="pt-PT" w:eastAsia="pt-BR"/>
        </w:rPr>
        <w:t>12</w:t>
      </w:r>
      <w:r w:rsidR="002C7AF0" w:rsidRPr="00580C77">
        <w:rPr>
          <w:rFonts w:ascii="Arial" w:hAnsi="Arial" w:cs="Arial"/>
          <w:lang w:val="pt-PT" w:eastAsia="pt-BR"/>
        </w:rPr>
        <w:t xml:space="preserve">.7- </w:t>
      </w:r>
      <w:r w:rsidR="00536690" w:rsidRPr="00580C77">
        <w:rPr>
          <w:rFonts w:ascii="Arial" w:hAnsi="Arial" w:cs="Arial"/>
          <w:lang w:val="pt-PT" w:eastAsia="pt-BR"/>
        </w:rPr>
        <w:t>Na prorrogação da ARP o detentor deverá comprovar que mantém as condições inicias de habilitação, e deverá apresentar os seguintes documentos:</w:t>
      </w:r>
    </w:p>
    <w:p w14:paraId="7C4C5306" w14:textId="77777777" w:rsidR="006D6A49" w:rsidRPr="00580C77" w:rsidRDefault="006D6A49" w:rsidP="002C7AF0">
      <w:pPr>
        <w:suppressAutoHyphens w:val="0"/>
        <w:jc w:val="both"/>
        <w:rPr>
          <w:rFonts w:ascii="Arial" w:hAnsi="Arial" w:cs="Arial"/>
          <w:b/>
          <w:lang w:eastAsia="pt-BR"/>
        </w:rPr>
      </w:pPr>
    </w:p>
    <w:p w14:paraId="169AC7A1" w14:textId="015D888E" w:rsidR="00536690" w:rsidRPr="00580C77" w:rsidRDefault="00543EC4" w:rsidP="002C7AF0">
      <w:pPr>
        <w:suppressAutoHyphens w:val="0"/>
        <w:jc w:val="both"/>
        <w:rPr>
          <w:rFonts w:ascii="Arial" w:hAnsi="Arial" w:cs="Arial"/>
          <w:lang w:eastAsia="pt-BR"/>
        </w:rPr>
      </w:pPr>
      <w:r w:rsidRPr="00580C77">
        <w:rPr>
          <w:rFonts w:ascii="Arial" w:hAnsi="Arial" w:cs="Arial"/>
          <w:b/>
          <w:lang w:eastAsia="pt-BR"/>
        </w:rPr>
        <w:t>12</w:t>
      </w:r>
      <w:r w:rsidR="002C7AF0" w:rsidRPr="00580C77">
        <w:rPr>
          <w:rFonts w:ascii="Arial" w:hAnsi="Arial" w:cs="Arial"/>
          <w:b/>
          <w:lang w:eastAsia="pt-BR"/>
        </w:rPr>
        <w:t xml:space="preserve">.7.1- </w:t>
      </w:r>
      <w:r w:rsidR="00536690" w:rsidRPr="00580C77">
        <w:rPr>
          <w:rFonts w:ascii="Arial" w:hAnsi="Arial" w:cs="Arial"/>
          <w:b/>
          <w:lang w:eastAsia="pt-BR"/>
        </w:rPr>
        <w:t>Para Qualificação Econômico-Financeira</w:t>
      </w:r>
      <w:r w:rsidR="00536690" w:rsidRPr="00580C77">
        <w:rPr>
          <w:rFonts w:ascii="Arial" w:hAnsi="Arial" w:cs="Arial"/>
          <w:lang w:eastAsia="pt-BR"/>
        </w:rPr>
        <w:t>:</w:t>
      </w:r>
    </w:p>
    <w:p w14:paraId="4AE931FF" w14:textId="77777777" w:rsidR="00536690" w:rsidRPr="00580C77" w:rsidRDefault="00536690" w:rsidP="002C7AF0">
      <w:pPr>
        <w:ind w:left="720"/>
        <w:jc w:val="both"/>
        <w:rPr>
          <w:rFonts w:ascii="Arial" w:hAnsi="Arial" w:cs="Arial"/>
          <w:lang w:eastAsia="pt-BR"/>
        </w:rPr>
      </w:pPr>
    </w:p>
    <w:p w14:paraId="6F2FDA8D" w14:textId="77777777" w:rsidR="00536690" w:rsidRPr="00580C77" w:rsidRDefault="00536690" w:rsidP="002C7AF0">
      <w:pPr>
        <w:autoSpaceDE w:val="0"/>
        <w:autoSpaceDN w:val="0"/>
        <w:adjustRightInd w:val="0"/>
        <w:jc w:val="both"/>
        <w:rPr>
          <w:rFonts w:ascii="Arial" w:hAnsi="Arial" w:cs="Arial"/>
          <w:lang w:eastAsia="pt-BR"/>
        </w:rPr>
      </w:pPr>
      <w:r w:rsidRPr="00580C77">
        <w:rPr>
          <w:rFonts w:ascii="Arial" w:hAnsi="Arial" w:cs="Arial"/>
          <w:b/>
          <w:bCs/>
          <w:lang w:eastAsia="pt-BR"/>
        </w:rPr>
        <w:t> </w:t>
      </w:r>
      <w:r w:rsidRPr="00580C77">
        <w:rPr>
          <w:rFonts w:ascii="Arial" w:hAnsi="Arial" w:cs="Arial"/>
          <w:lang w:eastAsia="pt-BR"/>
        </w:rPr>
        <w:t>a-)</w:t>
      </w:r>
      <w:r w:rsidRPr="00580C77">
        <w:rPr>
          <w:rFonts w:ascii="Arial" w:hAnsi="Arial" w:cs="Arial"/>
          <w:b/>
          <w:bCs/>
          <w:lang w:eastAsia="pt-BR"/>
        </w:rPr>
        <w:t xml:space="preserve"> </w:t>
      </w:r>
      <w:r w:rsidRPr="00580C77">
        <w:rPr>
          <w:rFonts w:ascii="Arial" w:hAnsi="Arial" w:cs="Arial"/>
          <w:u w:val="single"/>
          <w:lang w:eastAsia="pt-BR"/>
        </w:rPr>
        <w:t>Certidão Negativa</w:t>
      </w:r>
      <w:r w:rsidRPr="00580C77">
        <w:rPr>
          <w:rFonts w:ascii="Arial" w:hAnsi="Arial" w:cs="Arial"/>
          <w:lang w:eastAsia="pt-BR"/>
        </w:rPr>
        <w:t xml:space="preserve"> de Falência, Recuperação Judicial e Extrajudicial, expedida pelo órgão distribuidor da sede da pessoa jurídica, emitida em até 90 (noventa) dias anteriores à data de abertura dos envelopes ou no prazo fixado na certidão, se houver.</w:t>
      </w:r>
    </w:p>
    <w:p w14:paraId="19E0480A" w14:textId="77777777" w:rsidR="00536690" w:rsidRPr="00580C77" w:rsidRDefault="00536690" w:rsidP="002C7AF0">
      <w:pPr>
        <w:autoSpaceDE w:val="0"/>
        <w:autoSpaceDN w:val="0"/>
        <w:adjustRightInd w:val="0"/>
        <w:jc w:val="both"/>
        <w:rPr>
          <w:rFonts w:ascii="Arial" w:hAnsi="Arial" w:cs="Arial"/>
          <w:lang w:eastAsia="pt-BR"/>
        </w:rPr>
      </w:pPr>
    </w:p>
    <w:p w14:paraId="4C386200" w14:textId="77777777" w:rsidR="00536690" w:rsidRPr="00580C77" w:rsidRDefault="00536690" w:rsidP="002C7AF0">
      <w:pPr>
        <w:autoSpaceDE w:val="0"/>
        <w:autoSpaceDN w:val="0"/>
        <w:adjustRightInd w:val="0"/>
        <w:jc w:val="both"/>
        <w:rPr>
          <w:rFonts w:ascii="Arial" w:hAnsi="Arial" w:cs="Arial"/>
          <w:lang w:eastAsia="pt-BR"/>
        </w:rPr>
      </w:pPr>
      <w:r w:rsidRPr="00580C77">
        <w:rPr>
          <w:rFonts w:ascii="Arial" w:hAnsi="Arial" w:cs="Arial"/>
          <w:lang w:eastAsia="pt-BR"/>
        </w:rPr>
        <w:t> </w:t>
      </w:r>
      <w:r w:rsidRPr="00580C77">
        <w:rPr>
          <w:rFonts w:ascii="Arial" w:hAnsi="Arial" w:cs="Arial"/>
          <w:bCs/>
          <w:lang w:eastAsia="pt-BR"/>
        </w:rPr>
        <w:t xml:space="preserve">b-) </w:t>
      </w:r>
      <w:r w:rsidRPr="00580C77">
        <w:rPr>
          <w:rFonts w:ascii="Arial" w:hAnsi="Arial" w:cs="Arial"/>
          <w:u w:val="single"/>
          <w:lang w:eastAsia="pt-BR"/>
        </w:rPr>
        <w:t>Certidão Positiva</w:t>
      </w:r>
      <w:r w:rsidRPr="00580C77">
        <w:rPr>
          <w:rFonts w:ascii="Arial" w:hAnsi="Arial" w:cs="Arial"/>
          <w:lang w:eastAsia="pt-BR"/>
        </w:rPr>
        <w:t xml:space="preserve"> para as empresas que estiverem na situação de Recuperação Judicial, dentro do prazo de sua validade, desde que a interessada demonstre seu plano de recuperação, já homologado pelo juízo competente e em pleno vigor, apto a comprovar sua viabilidade econômico-financeira, inclusive pelo atendimento de todos os requisitos de habilitação.</w:t>
      </w:r>
    </w:p>
    <w:p w14:paraId="2A1486F3" w14:textId="77777777" w:rsidR="00536690" w:rsidRPr="00580C77" w:rsidRDefault="00536690" w:rsidP="002C7AF0">
      <w:pPr>
        <w:autoSpaceDE w:val="0"/>
        <w:autoSpaceDN w:val="0"/>
        <w:adjustRightInd w:val="0"/>
        <w:jc w:val="both"/>
        <w:rPr>
          <w:rFonts w:ascii="Arial" w:hAnsi="Arial" w:cs="Arial"/>
          <w:lang w:eastAsia="pt-BR"/>
        </w:rPr>
      </w:pPr>
    </w:p>
    <w:p w14:paraId="71F5B5CC" w14:textId="5D045F5E" w:rsidR="00536690" w:rsidRPr="00580C77" w:rsidRDefault="00543EC4" w:rsidP="002C7AF0">
      <w:pPr>
        <w:suppressAutoHyphens w:val="0"/>
        <w:jc w:val="both"/>
        <w:rPr>
          <w:rFonts w:ascii="Arial" w:hAnsi="Arial" w:cs="Arial"/>
          <w:b/>
          <w:lang w:eastAsia="pt-BR"/>
        </w:rPr>
      </w:pPr>
      <w:r w:rsidRPr="00580C77">
        <w:rPr>
          <w:rFonts w:ascii="Arial" w:hAnsi="Arial" w:cs="Arial"/>
          <w:b/>
          <w:lang w:eastAsia="pt-BR"/>
        </w:rPr>
        <w:t>12</w:t>
      </w:r>
      <w:r w:rsidR="002C7AF0" w:rsidRPr="00580C77">
        <w:rPr>
          <w:rFonts w:ascii="Arial" w:hAnsi="Arial" w:cs="Arial"/>
          <w:b/>
          <w:lang w:eastAsia="pt-BR"/>
        </w:rPr>
        <w:t>.7.2</w:t>
      </w:r>
      <w:r w:rsidR="00FF7384" w:rsidRPr="00580C77">
        <w:rPr>
          <w:rFonts w:ascii="Arial" w:hAnsi="Arial" w:cs="Arial"/>
          <w:b/>
          <w:lang w:eastAsia="pt-BR"/>
        </w:rPr>
        <w:t xml:space="preserve"> </w:t>
      </w:r>
      <w:r w:rsidR="002C7AF0" w:rsidRPr="00580C77">
        <w:rPr>
          <w:rFonts w:ascii="Arial" w:hAnsi="Arial" w:cs="Arial"/>
          <w:b/>
          <w:lang w:eastAsia="pt-BR"/>
        </w:rPr>
        <w:t>-</w:t>
      </w:r>
      <w:r w:rsidR="00536690" w:rsidRPr="00580C77">
        <w:rPr>
          <w:rFonts w:ascii="Arial" w:hAnsi="Arial" w:cs="Arial"/>
          <w:b/>
          <w:lang w:eastAsia="pt-BR"/>
        </w:rPr>
        <w:t xml:space="preserve"> Para</w:t>
      </w:r>
      <w:r w:rsidR="00536690" w:rsidRPr="00580C77">
        <w:rPr>
          <w:rFonts w:ascii="Arial" w:hAnsi="Arial" w:cs="Arial"/>
          <w:b/>
          <w:bCs/>
          <w:lang w:eastAsia="pt-BR"/>
        </w:rPr>
        <w:t xml:space="preserve"> </w:t>
      </w:r>
      <w:r w:rsidR="00536690" w:rsidRPr="00580C77">
        <w:rPr>
          <w:rFonts w:ascii="Arial" w:hAnsi="Arial" w:cs="Arial"/>
          <w:b/>
          <w:lang w:eastAsia="pt-BR"/>
        </w:rPr>
        <w:t>Regularidade Fiscal:</w:t>
      </w:r>
    </w:p>
    <w:p w14:paraId="7A4C5A80" w14:textId="77777777" w:rsidR="00536690" w:rsidRPr="00580C77" w:rsidRDefault="00536690" w:rsidP="002C7AF0">
      <w:pPr>
        <w:ind w:left="720"/>
        <w:jc w:val="both"/>
        <w:rPr>
          <w:rFonts w:ascii="Arial" w:hAnsi="Arial" w:cs="Arial"/>
          <w:lang w:eastAsia="pt-BR"/>
        </w:rPr>
      </w:pPr>
    </w:p>
    <w:p w14:paraId="5E38E964" w14:textId="77777777" w:rsidR="00536690" w:rsidRPr="00580C77" w:rsidRDefault="00536690" w:rsidP="002C7AF0">
      <w:pPr>
        <w:autoSpaceDE w:val="0"/>
        <w:autoSpaceDN w:val="0"/>
        <w:adjustRightInd w:val="0"/>
        <w:jc w:val="both"/>
        <w:rPr>
          <w:rFonts w:ascii="Arial" w:hAnsi="Arial" w:cs="Arial"/>
          <w:lang w:eastAsia="pt-BR"/>
        </w:rPr>
      </w:pPr>
      <w:r w:rsidRPr="00580C77">
        <w:rPr>
          <w:rFonts w:ascii="Arial" w:hAnsi="Arial" w:cs="Arial"/>
          <w:lang w:eastAsia="pt-BR"/>
        </w:rPr>
        <w:t>a-) Certificados de regularidade de situação perante o FGTS (Certificado de Regularidade do FGTS) demonstrando situação regular no cumprimento dos encargos sociais instituídos por lei;</w:t>
      </w:r>
    </w:p>
    <w:p w14:paraId="485E9C23" w14:textId="77777777" w:rsidR="00536690" w:rsidRPr="00580C77" w:rsidRDefault="00536690" w:rsidP="002C7AF0">
      <w:pPr>
        <w:autoSpaceDE w:val="0"/>
        <w:autoSpaceDN w:val="0"/>
        <w:adjustRightInd w:val="0"/>
        <w:jc w:val="both"/>
        <w:rPr>
          <w:rFonts w:ascii="Arial" w:hAnsi="Arial" w:cs="Arial"/>
          <w:lang w:eastAsia="pt-BR"/>
        </w:rPr>
      </w:pPr>
    </w:p>
    <w:p w14:paraId="7098B963" w14:textId="77777777" w:rsidR="00536690" w:rsidRPr="00580C77" w:rsidRDefault="00536690" w:rsidP="002C7AF0">
      <w:pPr>
        <w:widowControl w:val="0"/>
        <w:tabs>
          <w:tab w:val="left" w:pos="0"/>
          <w:tab w:val="left" w:pos="720"/>
        </w:tabs>
        <w:snapToGrid w:val="0"/>
        <w:jc w:val="both"/>
        <w:rPr>
          <w:rFonts w:ascii="Arial" w:hAnsi="Arial" w:cs="Arial"/>
          <w:lang w:eastAsia="pt-BR"/>
        </w:rPr>
      </w:pPr>
      <w:r w:rsidRPr="00580C77">
        <w:rPr>
          <w:rFonts w:ascii="Arial" w:hAnsi="Arial" w:cs="Arial"/>
          <w:bCs/>
          <w:lang w:eastAsia="pt-BR"/>
        </w:rPr>
        <w:t> b-)</w:t>
      </w:r>
      <w:r w:rsidRPr="00580C77">
        <w:rPr>
          <w:rFonts w:ascii="Arial" w:hAnsi="Arial" w:cs="Arial"/>
          <w:lang w:eastAsia="pt-BR"/>
        </w:rPr>
        <w:t xml:space="preserve"> Prova de regularidade com a Fazenda Federal, Estadual e Municipal, as quais deverão ser apresentadas conforme abaixo especificado;</w:t>
      </w:r>
    </w:p>
    <w:p w14:paraId="2E0D0087" w14:textId="77777777" w:rsidR="00536690" w:rsidRPr="00580C77" w:rsidRDefault="00536690" w:rsidP="002C7AF0">
      <w:pPr>
        <w:widowControl w:val="0"/>
        <w:tabs>
          <w:tab w:val="left" w:pos="0"/>
          <w:tab w:val="left" w:pos="720"/>
        </w:tabs>
        <w:snapToGrid w:val="0"/>
        <w:jc w:val="both"/>
        <w:rPr>
          <w:rFonts w:ascii="Arial" w:hAnsi="Arial" w:cs="Arial"/>
          <w:lang w:eastAsia="pt-BR"/>
        </w:rPr>
      </w:pPr>
    </w:p>
    <w:p w14:paraId="43DA14BB" w14:textId="77777777" w:rsidR="00536690" w:rsidRPr="00580C77" w:rsidRDefault="00536690" w:rsidP="002C7AF0">
      <w:pPr>
        <w:widowControl w:val="0"/>
        <w:tabs>
          <w:tab w:val="left" w:pos="0"/>
          <w:tab w:val="left" w:pos="720"/>
        </w:tabs>
        <w:snapToGrid w:val="0"/>
        <w:jc w:val="both"/>
        <w:rPr>
          <w:rFonts w:ascii="Arial" w:hAnsi="Arial" w:cs="Arial"/>
          <w:lang w:eastAsia="pt-BR"/>
        </w:rPr>
      </w:pPr>
      <w:r w:rsidRPr="00580C77">
        <w:rPr>
          <w:rFonts w:ascii="Arial" w:hAnsi="Arial" w:cs="Arial"/>
          <w:lang w:eastAsia="pt-BR"/>
        </w:rPr>
        <w:t> c-) A regularidade para com a Fazenda Federal deverá ser comprovada através da apresentação da Certidão Conjunta Negativa ou Positiva com Efeitos de Negativa de Débitos relativos a Tributos Federais e da Dívida Ativa da União, expedida pela Procuradoria Geral da Fazenda Nacional, incluída a regularidade junto à Seguridade Social (INSS).</w:t>
      </w:r>
    </w:p>
    <w:p w14:paraId="205A3409" w14:textId="77777777" w:rsidR="00536690" w:rsidRPr="00580C77" w:rsidRDefault="00536690" w:rsidP="002C7AF0">
      <w:pPr>
        <w:widowControl w:val="0"/>
        <w:tabs>
          <w:tab w:val="left" w:pos="0"/>
          <w:tab w:val="left" w:pos="720"/>
        </w:tabs>
        <w:snapToGrid w:val="0"/>
        <w:jc w:val="both"/>
        <w:rPr>
          <w:rFonts w:ascii="Arial" w:hAnsi="Arial" w:cs="Arial"/>
          <w:lang w:eastAsia="pt-BR"/>
        </w:rPr>
      </w:pPr>
    </w:p>
    <w:p w14:paraId="3F8AF88A" w14:textId="7293232C" w:rsidR="00536690" w:rsidRPr="00580C77" w:rsidRDefault="00536690" w:rsidP="002C7AF0">
      <w:pPr>
        <w:widowControl w:val="0"/>
        <w:tabs>
          <w:tab w:val="left" w:pos="0"/>
          <w:tab w:val="left" w:pos="720"/>
        </w:tabs>
        <w:snapToGrid w:val="0"/>
        <w:jc w:val="both"/>
        <w:rPr>
          <w:rFonts w:ascii="Arial" w:hAnsi="Arial" w:cs="Arial"/>
          <w:b/>
          <w:u w:val="single"/>
          <w:lang w:eastAsia="pt-BR"/>
        </w:rPr>
      </w:pPr>
      <w:r w:rsidRPr="00580C77">
        <w:rPr>
          <w:rFonts w:ascii="Arial" w:hAnsi="Arial" w:cs="Arial"/>
          <w:lang w:eastAsia="pt-BR"/>
        </w:rPr>
        <w:t> </w:t>
      </w:r>
      <w:r w:rsidRPr="00580C77">
        <w:rPr>
          <w:rFonts w:ascii="Arial" w:hAnsi="Arial" w:cs="Arial"/>
          <w:bCs/>
          <w:lang w:eastAsia="pt-BR"/>
        </w:rPr>
        <w:t>d-)</w:t>
      </w:r>
      <w:r w:rsidRPr="00580C77">
        <w:rPr>
          <w:rFonts w:ascii="Arial" w:hAnsi="Arial" w:cs="Arial"/>
          <w:b/>
          <w:lang w:eastAsia="pt-BR"/>
        </w:rPr>
        <w:t xml:space="preserve"> </w:t>
      </w:r>
      <w:r w:rsidRPr="00580C77">
        <w:rPr>
          <w:rFonts w:ascii="Arial" w:hAnsi="Arial" w:cs="Arial"/>
          <w:lang w:eastAsia="pt-BR"/>
        </w:rPr>
        <w:t xml:space="preserve">A regularidade Estadual deverá ser comprovada através da apresentação da Certidão Negativa ou Positiva com Efeitos de Negativa de débitos relativos </w:t>
      </w:r>
      <w:r w:rsidR="00FF7384" w:rsidRPr="00580C77">
        <w:rPr>
          <w:rFonts w:ascii="Arial" w:hAnsi="Arial" w:cs="Arial"/>
          <w:lang w:eastAsia="pt-BR"/>
        </w:rPr>
        <w:t>à</w:t>
      </w:r>
      <w:r w:rsidRPr="00580C77">
        <w:rPr>
          <w:rFonts w:ascii="Arial" w:hAnsi="Arial" w:cs="Arial"/>
          <w:lang w:eastAsia="pt-BR"/>
        </w:rPr>
        <w:t xml:space="preserve"> Procuradoria Geral do Estado (Coordenadoria da Dívida Ativa), devendo compreender os débitos</w:t>
      </w:r>
      <w:r w:rsidRPr="00580C77">
        <w:rPr>
          <w:rFonts w:ascii="Arial" w:hAnsi="Arial" w:cs="Arial"/>
          <w:b/>
          <w:lang w:eastAsia="pt-BR"/>
        </w:rPr>
        <w:t xml:space="preserve"> </w:t>
      </w:r>
      <w:r w:rsidRPr="00580C77">
        <w:rPr>
          <w:rFonts w:ascii="Arial" w:hAnsi="Arial" w:cs="Arial"/>
          <w:b/>
          <w:u w:val="single"/>
          <w:lang w:eastAsia="pt-BR"/>
        </w:rPr>
        <w:t>INSCRITOS NA DÍVIDA ATIVA.</w:t>
      </w:r>
    </w:p>
    <w:p w14:paraId="516D939C" w14:textId="77777777" w:rsidR="00536690" w:rsidRPr="00580C77" w:rsidRDefault="00536690" w:rsidP="002C7AF0">
      <w:pPr>
        <w:widowControl w:val="0"/>
        <w:tabs>
          <w:tab w:val="left" w:pos="0"/>
          <w:tab w:val="left" w:pos="720"/>
        </w:tabs>
        <w:snapToGrid w:val="0"/>
        <w:jc w:val="both"/>
        <w:rPr>
          <w:rFonts w:ascii="Arial" w:hAnsi="Arial" w:cs="Arial"/>
          <w:lang w:eastAsia="pt-BR"/>
        </w:rPr>
      </w:pPr>
    </w:p>
    <w:p w14:paraId="73C49A77" w14:textId="77777777" w:rsidR="00536690" w:rsidRPr="00580C77" w:rsidRDefault="00536690" w:rsidP="002C7AF0">
      <w:pPr>
        <w:jc w:val="both"/>
        <w:rPr>
          <w:rFonts w:ascii="Arial" w:hAnsi="Arial" w:cs="Arial"/>
          <w:b/>
          <w:lang w:eastAsia="pt-BR"/>
        </w:rPr>
      </w:pPr>
      <w:r w:rsidRPr="00580C77">
        <w:rPr>
          <w:rFonts w:ascii="Arial" w:hAnsi="Arial" w:cs="Arial"/>
          <w:b/>
          <w:lang w:eastAsia="pt-BR"/>
        </w:rPr>
        <w:t> </w:t>
      </w:r>
      <w:r w:rsidRPr="00580C77">
        <w:rPr>
          <w:rFonts w:ascii="Arial" w:hAnsi="Arial" w:cs="Arial"/>
          <w:lang w:eastAsia="pt-BR"/>
        </w:rPr>
        <w:t>e-)</w:t>
      </w:r>
      <w:r w:rsidRPr="00580C77">
        <w:rPr>
          <w:rFonts w:ascii="Arial" w:hAnsi="Arial" w:cs="Arial"/>
          <w:b/>
          <w:lang w:eastAsia="pt-BR"/>
        </w:rPr>
        <w:t xml:space="preserve"> </w:t>
      </w:r>
      <w:r w:rsidRPr="00580C77">
        <w:rPr>
          <w:rFonts w:ascii="Arial" w:hAnsi="Arial" w:cs="Arial"/>
          <w:lang w:eastAsia="pt-BR"/>
        </w:rPr>
        <w:t xml:space="preserve">A comprovação da regularidade fiscal municipal deverá ser apresentada através de certidão </w:t>
      </w:r>
      <w:r w:rsidRPr="00580C77">
        <w:rPr>
          <w:rFonts w:ascii="Arial" w:hAnsi="Arial" w:cs="Arial"/>
          <w:b/>
          <w:lang w:eastAsia="pt-BR"/>
        </w:rPr>
        <w:t>relativa a TRIBUTOS MOBILIÁRIOS.</w:t>
      </w:r>
    </w:p>
    <w:p w14:paraId="5866BC6B" w14:textId="77777777" w:rsidR="00536690" w:rsidRPr="00580C77" w:rsidRDefault="00536690" w:rsidP="002C7AF0">
      <w:pPr>
        <w:jc w:val="both"/>
        <w:rPr>
          <w:rFonts w:ascii="Arial" w:hAnsi="Arial" w:cs="Arial"/>
          <w:lang w:eastAsia="pt-BR"/>
        </w:rPr>
      </w:pPr>
    </w:p>
    <w:p w14:paraId="78573201" w14:textId="0BCB728B" w:rsidR="00536690" w:rsidRPr="00580C77" w:rsidRDefault="00543EC4" w:rsidP="002C7AF0">
      <w:pPr>
        <w:suppressAutoHyphens w:val="0"/>
        <w:jc w:val="both"/>
        <w:rPr>
          <w:rFonts w:ascii="Arial" w:hAnsi="Arial" w:cs="Arial"/>
          <w:b/>
          <w:lang w:eastAsia="pt-BR"/>
        </w:rPr>
      </w:pPr>
      <w:r w:rsidRPr="00580C77">
        <w:rPr>
          <w:rFonts w:ascii="Arial" w:hAnsi="Arial" w:cs="Arial"/>
          <w:b/>
          <w:bCs/>
          <w:lang w:eastAsia="pt-BR"/>
        </w:rPr>
        <w:t>12</w:t>
      </w:r>
      <w:r w:rsidR="002C7AF0" w:rsidRPr="00580C77">
        <w:rPr>
          <w:rFonts w:ascii="Arial" w:hAnsi="Arial" w:cs="Arial"/>
          <w:b/>
          <w:bCs/>
          <w:lang w:eastAsia="pt-BR"/>
        </w:rPr>
        <w:t>.7.3</w:t>
      </w:r>
      <w:r w:rsidR="00FF7384" w:rsidRPr="00580C77">
        <w:rPr>
          <w:rFonts w:ascii="Arial" w:hAnsi="Arial" w:cs="Arial"/>
          <w:b/>
          <w:bCs/>
          <w:lang w:eastAsia="pt-BR"/>
        </w:rPr>
        <w:t xml:space="preserve"> </w:t>
      </w:r>
      <w:r w:rsidR="002C7AF0" w:rsidRPr="00580C77">
        <w:rPr>
          <w:rFonts w:ascii="Arial" w:hAnsi="Arial" w:cs="Arial"/>
          <w:b/>
          <w:bCs/>
          <w:lang w:eastAsia="pt-BR"/>
        </w:rPr>
        <w:t>-</w:t>
      </w:r>
      <w:r w:rsidR="00536690" w:rsidRPr="00580C77">
        <w:rPr>
          <w:rFonts w:ascii="Arial" w:hAnsi="Arial" w:cs="Arial"/>
          <w:lang w:eastAsia="pt-BR"/>
        </w:rPr>
        <w:t xml:space="preserve"> </w:t>
      </w:r>
      <w:r w:rsidR="00536690" w:rsidRPr="00580C77">
        <w:rPr>
          <w:rFonts w:ascii="Arial" w:hAnsi="Arial" w:cs="Arial"/>
          <w:b/>
          <w:lang w:eastAsia="pt-BR"/>
        </w:rPr>
        <w:t>Para</w:t>
      </w:r>
      <w:r w:rsidR="00536690" w:rsidRPr="00580C77">
        <w:rPr>
          <w:rFonts w:ascii="Arial" w:hAnsi="Arial" w:cs="Arial"/>
          <w:b/>
          <w:bCs/>
          <w:lang w:eastAsia="pt-BR"/>
        </w:rPr>
        <w:t xml:space="preserve"> </w:t>
      </w:r>
      <w:r w:rsidR="00536690" w:rsidRPr="00580C77">
        <w:rPr>
          <w:rFonts w:ascii="Arial" w:hAnsi="Arial" w:cs="Arial"/>
          <w:b/>
          <w:lang w:eastAsia="pt-BR"/>
        </w:rPr>
        <w:t>Regularidade Fiscal Trabalhista:</w:t>
      </w:r>
    </w:p>
    <w:p w14:paraId="44264819" w14:textId="77777777" w:rsidR="00536690" w:rsidRPr="00580C77" w:rsidRDefault="00536690" w:rsidP="002C7AF0">
      <w:pPr>
        <w:ind w:left="720"/>
        <w:jc w:val="both"/>
        <w:rPr>
          <w:rFonts w:ascii="Arial" w:hAnsi="Arial" w:cs="Arial"/>
          <w:lang w:eastAsia="pt-BR"/>
        </w:rPr>
      </w:pPr>
    </w:p>
    <w:p w14:paraId="0BA8CB1D" w14:textId="77777777" w:rsidR="00536690" w:rsidRPr="00580C77" w:rsidRDefault="00536690" w:rsidP="002C7AF0">
      <w:pPr>
        <w:jc w:val="both"/>
        <w:rPr>
          <w:rFonts w:ascii="Arial" w:hAnsi="Arial" w:cs="Arial"/>
          <w:lang w:eastAsia="pt-BR"/>
        </w:rPr>
      </w:pPr>
      <w:r w:rsidRPr="00580C77">
        <w:rPr>
          <w:rFonts w:ascii="Arial" w:hAnsi="Arial" w:cs="Arial"/>
          <w:lang w:eastAsia="pt-BR"/>
        </w:rPr>
        <w:t> a-) Certidão negativa de Débitos Trabalhistas, conforme Lei nº 12.440, de 07 de julho de 2011.</w:t>
      </w:r>
    </w:p>
    <w:p w14:paraId="6584DDD1" w14:textId="77777777" w:rsidR="00536690" w:rsidRPr="00580C77" w:rsidRDefault="00536690" w:rsidP="002C7AF0">
      <w:pPr>
        <w:widowControl w:val="0"/>
        <w:autoSpaceDE w:val="0"/>
        <w:autoSpaceDN w:val="0"/>
        <w:ind w:left="1495"/>
        <w:jc w:val="both"/>
        <w:rPr>
          <w:rFonts w:ascii="Arial" w:hAnsi="Arial" w:cs="Arial"/>
          <w:lang w:val="pt-PT" w:eastAsia="pt-BR"/>
        </w:rPr>
      </w:pPr>
    </w:p>
    <w:p w14:paraId="353E834D" w14:textId="11B94154" w:rsidR="00536690" w:rsidRPr="00580C77" w:rsidRDefault="00543EC4" w:rsidP="002C7AF0">
      <w:pPr>
        <w:suppressAutoHyphens w:val="0"/>
        <w:autoSpaceDN w:val="0"/>
        <w:adjustRightInd w:val="0"/>
        <w:jc w:val="both"/>
        <w:rPr>
          <w:rFonts w:ascii="Arial" w:hAnsi="Arial" w:cs="Arial"/>
        </w:rPr>
      </w:pPr>
      <w:r w:rsidRPr="00580C77">
        <w:rPr>
          <w:rFonts w:ascii="Arial" w:hAnsi="Arial" w:cs="Arial"/>
        </w:rPr>
        <w:t>12</w:t>
      </w:r>
      <w:r w:rsidR="002C7AF0" w:rsidRPr="00580C77">
        <w:rPr>
          <w:rFonts w:ascii="Arial" w:hAnsi="Arial" w:cs="Arial"/>
        </w:rPr>
        <w:t>.8</w:t>
      </w:r>
      <w:r w:rsidR="00FF7384" w:rsidRPr="00580C77">
        <w:rPr>
          <w:rFonts w:ascii="Arial" w:hAnsi="Arial" w:cs="Arial"/>
        </w:rPr>
        <w:t xml:space="preserve"> </w:t>
      </w:r>
      <w:r w:rsidR="002C7AF0" w:rsidRPr="00580C77">
        <w:rPr>
          <w:rFonts w:ascii="Arial" w:hAnsi="Arial" w:cs="Arial"/>
        </w:rPr>
        <w:t xml:space="preserve">- </w:t>
      </w:r>
      <w:r w:rsidR="00536690" w:rsidRPr="00580C77">
        <w:rPr>
          <w:rFonts w:ascii="Arial" w:hAnsi="Arial" w:cs="Arial"/>
        </w:rPr>
        <w:t>Os preços registrados inicialmente poderão ser reajustados, respeitando a contagem da anualidade, observando-se como limite máximo a variação do índice INPC publicado pelo IBGE.</w:t>
      </w:r>
    </w:p>
    <w:p w14:paraId="3A3FFBC9" w14:textId="77777777" w:rsidR="00536690" w:rsidRPr="00580C77" w:rsidRDefault="00536690" w:rsidP="002C7AF0">
      <w:pPr>
        <w:pStyle w:val="PargrafodaLista"/>
        <w:rPr>
          <w:rFonts w:ascii="Arial" w:hAnsi="Arial" w:cs="Arial"/>
          <w:sz w:val="24"/>
          <w:szCs w:val="24"/>
        </w:rPr>
      </w:pPr>
    </w:p>
    <w:p w14:paraId="43AB2D8E" w14:textId="0B0BEE30" w:rsidR="00536690" w:rsidRPr="00580C77" w:rsidRDefault="00543EC4" w:rsidP="002C7AF0">
      <w:pPr>
        <w:suppressAutoHyphens w:val="0"/>
        <w:autoSpaceDN w:val="0"/>
        <w:adjustRightInd w:val="0"/>
        <w:jc w:val="both"/>
        <w:rPr>
          <w:rFonts w:ascii="Arial" w:hAnsi="Arial" w:cs="Arial"/>
        </w:rPr>
      </w:pPr>
      <w:r w:rsidRPr="00580C77">
        <w:rPr>
          <w:rFonts w:ascii="Arial" w:hAnsi="Arial" w:cs="Arial"/>
        </w:rPr>
        <w:t>12</w:t>
      </w:r>
      <w:r w:rsidR="002C7AF0" w:rsidRPr="00580C77">
        <w:rPr>
          <w:rFonts w:ascii="Arial" w:hAnsi="Arial" w:cs="Arial"/>
        </w:rPr>
        <w:t>.9</w:t>
      </w:r>
      <w:r w:rsidR="00FF7384" w:rsidRPr="00580C77">
        <w:rPr>
          <w:rFonts w:ascii="Arial" w:hAnsi="Arial" w:cs="Arial"/>
        </w:rPr>
        <w:t xml:space="preserve"> </w:t>
      </w:r>
      <w:r w:rsidR="002C7AF0" w:rsidRPr="00580C77">
        <w:rPr>
          <w:rFonts w:ascii="Arial" w:hAnsi="Arial" w:cs="Arial"/>
        </w:rPr>
        <w:t xml:space="preserve">- </w:t>
      </w:r>
      <w:r w:rsidR="00536690" w:rsidRPr="00580C77">
        <w:rPr>
          <w:rFonts w:ascii="Arial" w:hAnsi="Arial" w:cs="Arial"/>
        </w:rPr>
        <w:t>O reajuste de preços deverá ser solicitado formalmente pela Detentora da ARP.</w:t>
      </w:r>
    </w:p>
    <w:p w14:paraId="18FF6AC5" w14:textId="77777777" w:rsidR="00536690" w:rsidRPr="00580C77" w:rsidRDefault="00536690" w:rsidP="002C7AF0">
      <w:pPr>
        <w:pStyle w:val="PargrafodaLista"/>
        <w:rPr>
          <w:rFonts w:ascii="Arial" w:hAnsi="Arial" w:cs="Arial"/>
          <w:sz w:val="24"/>
          <w:szCs w:val="24"/>
        </w:rPr>
      </w:pPr>
    </w:p>
    <w:p w14:paraId="04A4B250" w14:textId="63BD6387" w:rsidR="00536690" w:rsidRPr="00580C77" w:rsidRDefault="00543EC4" w:rsidP="002C7AF0">
      <w:pPr>
        <w:suppressAutoHyphens w:val="0"/>
        <w:autoSpaceDN w:val="0"/>
        <w:adjustRightInd w:val="0"/>
        <w:jc w:val="both"/>
        <w:rPr>
          <w:rFonts w:ascii="Arial" w:hAnsi="Arial" w:cs="Arial"/>
        </w:rPr>
      </w:pPr>
      <w:r w:rsidRPr="00580C77">
        <w:rPr>
          <w:rFonts w:ascii="Arial" w:hAnsi="Arial" w:cs="Arial"/>
        </w:rPr>
        <w:t>12</w:t>
      </w:r>
      <w:r w:rsidR="002C7AF0" w:rsidRPr="00580C77">
        <w:rPr>
          <w:rFonts w:ascii="Arial" w:hAnsi="Arial" w:cs="Arial"/>
        </w:rPr>
        <w:t>.9.1</w:t>
      </w:r>
      <w:r w:rsidR="00FF7384" w:rsidRPr="00580C77">
        <w:rPr>
          <w:rFonts w:ascii="Arial" w:hAnsi="Arial" w:cs="Arial"/>
        </w:rPr>
        <w:t xml:space="preserve"> </w:t>
      </w:r>
      <w:r w:rsidR="002C7AF0" w:rsidRPr="00580C77">
        <w:rPr>
          <w:rFonts w:ascii="Arial" w:hAnsi="Arial" w:cs="Arial"/>
        </w:rPr>
        <w:t xml:space="preserve">- </w:t>
      </w:r>
      <w:r w:rsidR="00536690" w:rsidRPr="00580C77">
        <w:rPr>
          <w:rFonts w:ascii="Arial" w:hAnsi="Arial" w:cs="Arial"/>
        </w:rPr>
        <w:t>Caso o(s) índice(s) estabelecido(s) para reajustamento venha(m) a ser extinto(s) ou de qualquer forma não possa(m) mais ser utilizado(s), será(ão) adotado(s), em substituição, o(s) que vier(em) a ser determinado(s) pela legislação então em vigor.</w:t>
      </w:r>
    </w:p>
    <w:p w14:paraId="25D8536D" w14:textId="77777777" w:rsidR="002C7AF0" w:rsidRPr="00580C77" w:rsidRDefault="002C7AF0" w:rsidP="002C7AF0">
      <w:pPr>
        <w:suppressAutoHyphens w:val="0"/>
        <w:autoSpaceDN w:val="0"/>
        <w:adjustRightInd w:val="0"/>
        <w:jc w:val="both"/>
        <w:rPr>
          <w:rFonts w:ascii="Arial" w:hAnsi="Arial" w:cs="Arial"/>
        </w:rPr>
      </w:pPr>
    </w:p>
    <w:p w14:paraId="25F94891" w14:textId="73A025CE" w:rsidR="00536690" w:rsidRPr="00580C77" w:rsidRDefault="00543EC4" w:rsidP="002C7AF0">
      <w:pPr>
        <w:suppressAutoHyphens w:val="0"/>
        <w:autoSpaceDN w:val="0"/>
        <w:adjustRightInd w:val="0"/>
        <w:jc w:val="both"/>
        <w:rPr>
          <w:rFonts w:ascii="Arial" w:hAnsi="Arial" w:cs="Arial"/>
        </w:rPr>
      </w:pPr>
      <w:r w:rsidRPr="00580C77">
        <w:rPr>
          <w:rFonts w:ascii="Arial" w:hAnsi="Arial" w:cs="Arial"/>
        </w:rPr>
        <w:lastRenderedPageBreak/>
        <w:t>12</w:t>
      </w:r>
      <w:r w:rsidR="002C7AF0" w:rsidRPr="00580C77">
        <w:rPr>
          <w:rFonts w:ascii="Arial" w:hAnsi="Arial" w:cs="Arial"/>
        </w:rPr>
        <w:t>.9.2</w:t>
      </w:r>
      <w:r w:rsidR="00FF7384" w:rsidRPr="00580C77">
        <w:rPr>
          <w:rFonts w:ascii="Arial" w:hAnsi="Arial" w:cs="Arial"/>
        </w:rPr>
        <w:t xml:space="preserve"> </w:t>
      </w:r>
      <w:r w:rsidR="002C7AF0" w:rsidRPr="00580C77">
        <w:rPr>
          <w:rFonts w:ascii="Arial" w:hAnsi="Arial" w:cs="Arial"/>
        </w:rPr>
        <w:t>-</w:t>
      </w:r>
      <w:r w:rsidR="00636E56" w:rsidRPr="00580C77">
        <w:rPr>
          <w:rFonts w:ascii="Arial" w:hAnsi="Arial" w:cs="Arial"/>
        </w:rPr>
        <w:t xml:space="preserve"> </w:t>
      </w:r>
      <w:r w:rsidR="00536690" w:rsidRPr="00580C77">
        <w:rPr>
          <w:rFonts w:ascii="Arial" w:hAnsi="Arial" w:cs="Arial"/>
        </w:rPr>
        <w:t>Na ausência de previsão legal quanto ao índice substituto, as partes elegerão novo índice oficial, para reajustamento do preço do valor remanescente, por meio de termo aditivo.</w:t>
      </w:r>
    </w:p>
    <w:p w14:paraId="6761B877" w14:textId="77777777" w:rsidR="00536690" w:rsidRPr="00580C77" w:rsidRDefault="00536690" w:rsidP="002C7AF0">
      <w:pPr>
        <w:pStyle w:val="PargrafodaLista"/>
        <w:rPr>
          <w:rFonts w:ascii="Arial" w:hAnsi="Arial" w:cs="Arial"/>
          <w:sz w:val="24"/>
          <w:szCs w:val="24"/>
        </w:rPr>
      </w:pPr>
    </w:p>
    <w:p w14:paraId="2AEEAC9C" w14:textId="61D74206" w:rsidR="00536690" w:rsidRPr="00580C77" w:rsidRDefault="00543EC4" w:rsidP="00636E56">
      <w:pPr>
        <w:suppressAutoHyphens w:val="0"/>
        <w:autoSpaceDN w:val="0"/>
        <w:adjustRightInd w:val="0"/>
        <w:jc w:val="both"/>
        <w:rPr>
          <w:rFonts w:ascii="Arial" w:hAnsi="Arial" w:cs="Arial"/>
        </w:rPr>
      </w:pPr>
      <w:r w:rsidRPr="00580C77">
        <w:rPr>
          <w:rFonts w:ascii="Arial" w:hAnsi="Arial" w:cs="Arial"/>
        </w:rPr>
        <w:t>12</w:t>
      </w:r>
      <w:r w:rsidR="00636E56" w:rsidRPr="00580C77">
        <w:rPr>
          <w:rFonts w:ascii="Arial" w:hAnsi="Arial" w:cs="Arial"/>
        </w:rPr>
        <w:t>.10</w:t>
      </w:r>
      <w:r w:rsidR="00FF7384" w:rsidRPr="00580C77">
        <w:rPr>
          <w:rFonts w:ascii="Arial" w:hAnsi="Arial" w:cs="Arial"/>
        </w:rPr>
        <w:t xml:space="preserve"> </w:t>
      </w:r>
      <w:r w:rsidR="00636E56" w:rsidRPr="00580C77">
        <w:rPr>
          <w:rFonts w:ascii="Arial" w:hAnsi="Arial" w:cs="Arial"/>
        </w:rPr>
        <w:t xml:space="preserve">- </w:t>
      </w:r>
      <w:r w:rsidR="00536690" w:rsidRPr="00580C77">
        <w:rPr>
          <w:rFonts w:ascii="Arial" w:hAnsi="Arial" w:cs="Arial"/>
        </w:rPr>
        <w:t>O reajuste será realizado por apostilamento.</w:t>
      </w:r>
    </w:p>
    <w:p w14:paraId="5CD80580" w14:textId="77777777" w:rsidR="00536690" w:rsidRPr="00580C77" w:rsidRDefault="00536690" w:rsidP="002D6543">
      <w:pPr>
        <w:suppressAutoHyphens w:val="0"/>
        <w:rPr>
          <w:rFonts w:ascii="Arial" w:hAnsi="Arial" w:cs="Arial"/>
          <w:bCs/>
          <w:lang w:eastAsia="pt-BR"/>
        </w:rPr>
      </w:pPr>
    </w:p>
    <w:p w14:paraId="0182AF25" w14:textId="0C16586F" w:rsidR="007B3C4D" w:rsidRPr="00580C77" w:rsidRDefault="007B3C4D" w:rsidP="00C23589">
      <w:pPr>
        <w:suppressAutoHyphens w:val="0"/>
        <w:rPr>
          <w:rFonts w:ascii="Arial" w:hAnsi="Arial" w:cs="Arial"/>
          <w:b/>
          <w:lang w:eastAsia="pt-BR"/>
        </w:rPr>
      </w:pPr>
      <w:r w:rsidRPr="00580C77">
        <w:rPr>
          <w:rFonts w:ascii="Arial" w:hAnsi="Arial" w:cs="Arial"/>
          <w:b/>
          <w:lang w:eastAsia="pt-BR"/>
        </w:rPr>
        <w:t>1</w:t>
      </w:r>
      <w:r w:rsidR="00543EC4" w:rsidRPr="00580C77">
        <w:rPr>
          <w:rFonts w:ascii="Arial" w:hAnsi="Arial" w:cs="Arial"/>
          <w:b/>
          <w:lang w:eastAsia="pt-BR"/>
        </w:rPr>
        <w:t>3</w:t>
      </w:r>
      <w:r w:rsidRPr="00580C77">
        <w:rPr>
          <w:rFonts w:ascii="Arial" w:hAnsi="Arial" w:cs="Arial"/>
          <w:b/>
          <w:lang w:eastAsia="pt-BR"/>
        </w:rPr>
        <w:t xml:space="preserve"> – DA REVISÃO DOS PREÇOS</w:t>
      </w:r>
      <w:r w:rsidR="00463854" w:rsidRPr="00580C77">
        <w:rPr>
          <w:rFonts w:ascii="Arial" w:hAnsi="Arial" w:cs="Arial"/>
          <w:b/>
          <w:lang w:eastAsia="pt-BR"/>
        </w:rPr>
        <w:t xml:space="preserve"> </w:t>
      </w:r>
    </w:p>
    <w:p w14:paraId="0D85D392" w14:textId="77777777" w:rsidR="007B3C4D" w:rsidRPr="00580C77" w:rsidRDefault="007B3C4D" w:rsidP="00C23589">
      <w:pPr>
        <w:suppressAutoHyphens w:val="0"/>
        <w:rPr>
          <w:rFonts w:ascii="Arial" w:hAnsi="Arial" w:cs="Arial"/>
          <w:b/>
          <w:lang w:eastAsia="pt-BR"/>
        </w:rPr>
      </w:pPr>
    </w:p>
    <w:p w14:paraId="62123332" w14:textId="61649CD9" w:rsidR="007B3C4D" w:rsidRPr="00580C77" w:rsidRDefault="007B3C4D" w:rsidP="00C23589">
      <w:pPr>
        <w:tabs>
          <w:tab w:val="left" w:pos="1296"/>
        </w:tabs>
        <w:suppressAutoHyphens w:val="0"/>
        <w:jc w:val="both"/>
        <w:rPr>
          <w:rFonts w:ascii="Arial" w:hAnsi="Arial" w:cs="Arial"/>
        </w:rPr>
      </w:pPr>
      <w:r w:rsidRPr="00580C77">
        <w:rPr>
          <w:rFonts w:ascii="Arial" w:hAnsi="Arial" w:cs="Arial"/>
          <w:bCs/>
        </w:rPr>
        <w:t>1</w:t>
      </w:r>
      <w:r w:rsidR="00543EC4" w:rsidRPr="00580C77">
        <w:rPr>
          <w:rFonts w:ascii="Arial" w:hAnsi="Arial" w:cs="Arial"/>
          <w:bCs/>
        </w:rPr>
        <w:t>3</w:t>
      </w:r>
      <w:r w:rsidRPr="00580C77">
        <w:rPr>
          <w:rFonts w:ascii="Arial" w:hAnsi="Arial" w:cs="Arial"/>
          <w:bCs/>
        </w:rPr>
        <w:t>.1</w:t>
      </w:r>
      <w:r w:rsidRPr="00580C77">
        <w:rPr>
          <w:rFonts w:ascii="Arial" w:hAnsi="Arial" w:cs="Arial"/>
        </w:rPr>
        <w:t xml:space="preserve"> –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detentora da Ata de Registro de Preços e a retribuição da Contratante para a justa remuneração do objeto da licitação, poderá ser repactuado o preço registrado, objetivando a manutenção do equilíbrio econômico – financeiro inicial da Ata.</w:t>
      </w:r>
    </w:p>
    <w:p w14:paraId="6F43027B" w14:textId="77777777" w:rsidR="007B3C4D" w:rsidRPr="00580C77" w:rsidRDefault="007B3C4D" w:rsidP="00C23589">
      <w:pPr>
        <w:suppressAutoHyphens w:val="0"/>
        <w:jc w:val="both"/>
        <w:rPr>
          <w:rFonts w:ascii="Arial" w:hAnsi="Arial" w:cs="Arial"/>
          <w:lang w:eastAsia="pt-BR"/>
        </w:rPr>
      </w:pPr>
    </w:p>
    <w:p w14:paraId="78C30DD5" w14:textId="5A0AF6CB" w:rsidR="007B3C4D" w:rsidRPr="00580C77" w:rsidRDefault="007B3C4D" w:rsidP="00C23589">
      <w:pPr>
        <w:suppressAutoHyphens w:val="0"/>
        <w:jc w:val="both"/>
        <w:rPr>
          <w:rFonts w:ascii="Arial" w:hAnsi="Arial" w:cs="Arial"/>
          <w:lang w:eastAsia="pt-BR"/>
        </w:rPr>
      </w:pPr>
      <w:r w:rsidRPr="00580C77">
        <w:rPr>
          <w:rFonts w:ascii="Arial" w:hAnsi="Arial" w:cs="Arial"/>
          <w:bCs/>
          <w:lang w:eastAsia="pt-BR"/>
        </w:rPr>
        <w:t>1</w:t>
      </w:r>
      <w:r w:rsidR="00543EC4" w:rsidRPr="00580C77">
        <w:rPr>
          <w:rFonts w:ascii="Arial" w:hAnsi="Arial" w:cs="Arial"/>
          <w:bCs/>
          <w:lang w:eastAsia="pt-BR"/>
        </w:rPr>
        <w:t>3</w:t>
      </w:r>
      <w:r w:rsidRPr="00580C77">
        <w:rPr>
          <w:rFonts w:ascii="Arial" w:hAnsi="Arial" w:cs="Arial"/>
          <w:bCs/>
          <w:lang w:eastAsia="pt-BR"/>
        </w:rPr>
        <w:t>.2</w:t>
      </w:r>
      <w:r w:rsidRPr="00580C77">
        <w:rPr>
          <w:rFonts w:ascii="Arial" w:hAnsi="Arial" w:cs="Arial"/>
          <w:lang w:eastAsia="pt-BR"/>
        </w:rPr>
        <w:t xml:space="preserve"> – Quaisquer tributos ou encargos legais criados, alterados ou extintos, bem como a superveniência de disposições legais, quando ocorridas após a data de apresentação da proposta, de comprovada repercussão nos preços contratados, poderão implicar a revisão destes para mais ou menos, conforme o caso.</w:t>
      </w:r>
    </w:p>
    <w:p w14:paraId="6DF6ACF9" w14:textId="77777777" w:rsidR="007B3C4D" w:rsidRPr="00580C77" w:rsidRDefault="007B3C4D" w:rsidP="00C23589">
      <w:pPr>
        <w:suppressAutoHyphens w:val="0"/>
        <w:jc w:val="both"/>
        <w:rPr>
          <w:rFonts w:ascii="Arial" w:hAnsi="Arial" w:cs="Arial"/>
          <w:lang w:eastAsia="pt-BR"/>
        </w:rPr>
      </w:pPr>
    </w:p>
    <w:p w14:paraId="2B56AB65" w14:textId="3B71F63B" w:rsidR="007B3C4D" w:rsidRPr="00580C77" w:rsidRDefault="007B3C4D" w:rsidP="00C23589">
      <w:pPr>
        <w:tabs>
          <w:tab w:val="left" w:pos="1296"/>
        </w:tabs>
        <w:suppressAutoHyphens w:val="0"/>
        <w:jc w:val="both"/>
        <w:rPr>
          <w:rFonts w:ascii="Arial" w:hAnsi="Arial" w:cs="Arial"/>
        </w:rPr>
      </w:pPr>
      <w:r w:rsidRPr="00580C77">
        <w:rPr>
          <w:rFonts w:ascii="Arial" w:hAnsi="Arial" w:cs="Arial"/>
          <w:bCs/>
        </w:rPr>
        <w:t>1</w:t>
      </w:r>
      <w:r w:rsidR="00543EC4" w:rsidRPr="00580C77">
        <w:rPr>
          <w:rFonts w:ascii="Arial" w:hAnsi="Arial" w:cs="Arial"/>
          <w:bCs/>
        </w:rPr>
        <w:t>3</w:t>
      </w:r>
      <w:r w:rsidRPr="00580C77">
        <w:rPr>
          <w:rFonts w:ascii="Arial" w:hAnsi="Arial" w:cs="Arial"/>
          <w:bCs/>
        </w:rPr>
        <w:t>.3</w:t>
      </w:r>
      <w:r w:rsidRPr="00580C77">
        <w:rPr>
          <w:rFonts w:ascii="Arial" w:hAnsi="Arial" w:cs="Arial"/>
        </w:rPr>
        <w:t xml:space="preserve"> – Na hipótese da empresa solicitar alteração de preço, a mesma terá que justificar o pedido através de planilha detalhada de custos, acompanhada de documentos que comprovem a procedência do pedido, tais como: lista de preços de produtores, notas fiscais e matérias-primas, etc.</w:t>
      </w:r>
    </w:p>
    <w:p w14:paraId="02CA12E8" w14:textId="77777777" w:rsidR="00A504B8" w:rsidRPr="00580C77" w:rsidRDefault="00A504B8" w:rsidP="00C23589">
      <w:pPr>
        <w:tabs>
          <w:tab w:val="left" w:pos="1296"/>
        </w:tabs>
        <w:suppressAutoHyphens w:val="0"/>
        <w:jc w:val="both"/>
        <w:rPr>
          <w:rFonts w:ascii="Arial" w:hAnsi="Arial" w:cs="Arial"/>
        </w:rPr>
      </w:pPr>
    </w:p>
    <w:p w14:paraId="7A155E43" w14:textId="67FE59B8" w:rsidR="00A504B8" w:rsidRPr="00580C77" w:rsidRDefault="00636E56" w:rsidP="00C23589">
      <w:pPr>
        <w:pStyle w:val="Nivel2"/>
        <w:numPr>
          <w:ilvl w:val="0"/>
          <w:numId w:val="0"/>
        </w:numPr>
        <w:autoSpaceDE w:val="0"/>
        <w:autoSpaceDN w:val="0"/>
        <w:adjustRightInd w:val="0"/>
        <w:spacing w:before="0" w:after="0" w:line="240" w:lineRule="auto"/>
        <w:rPr>
          <w:color w:val="auto"/>
          <w:sz w:val="24"/>
          <w:szCs w:val="24"/>
        </w:rPr>
      </w:pPr>
      <w:r w:rsidRPr="00580C77">
        <w:rPr>
          <w:color w:val="auto"/>
          <w:sz w:val="24"/>
          <w:szCs w:val="24"/>
        </w:rPr>
        <w:t>1</w:t>
      </w:r>
      <w:r w:rsidR="00543EC4" w:rsidRPr="00580C77">
        <w:rPr>
          <w:color w:val="auto"/>
          <w:sz w:val="24"/>
          <w:szCs w:val="24"/>
        </w:rPr>
        <w:t>3</w:t>
      </w:r>
      <w:r w:rsidRPr="00580C77">
        <w:rPr>
          <w:color w:val="auto"/>
          <w:sz w:val="24"/>
          <w:szCs w:val="24"/>
        </w:rPr>
        <w:t>.4</w:t>
      </w:r>
      <w:r w:rsidR="00543EC4" w:rsidRPr="00580C77">
        <w:rPr>
          <w:color w:val="auto"/>
          <w:sz w:val="24"/>
          <w:szCs w:val="24"/>
        </w:rPr>
        <w:t xml:space="preserve"> - </w:t>
      </w:r>
      <w:r w:rsidR="00A504B8" w:rsidRPr="00580C77">
        <w:rPr>
          <w:color w:val="auto"/>
          <w:sz w:val="24"/>
          <w:szCs w:val="24"/>
        </w:rPr>
        <w:t>Os preços registrados poderão ser alterados ou atualizados em decorrência de eventual redução dos preços praticados no mercado ou de fato que eleve o custo dos bens, das obras ou dos serviços registrados, nas seguintes situações:</w:t>
      </w:r>
    </w:p>
    <w:p w14:paraId="20CE3783" w14:textId="77777777" w:rsidR="00A504B8" w:rsidRPr="00580C77" w:rsidRDefault="00A504B8" w:rsidP="00C23589">
      <w:pPr>
        <w:pStyle w:val="Nivel2"/>
        <w:numPr>
          <w:ilvl w:val="0"/>
          <w:numId w:val="0"/>
        </w:numPr>
        <w:spacing w:before="0" w:after="0" w:line="240" w:lineRule="auto"/>
        <w:rPr>
          <w:color w:val="auto"/>
          <w:sz w:val="24"/>
          <w:szCs w:val="24"/>
        </w:rPr>
      </w:pPr>
    </w:p>
    <w:p w14:paraId="22346A25" w14:textId="5BEC5240" w:rsidR="00A504B8" w:rsidRPr="00580C77" w:rsidRDefault="00636E56" w:rsidP="00C23589">
      <w:pPr>
        <w:pStyle w:val="Nivel2"/>
        <w:numPr>
          <w:ilvl w:val="0"/>
          <w:numId w:val="0"/>
        </w:numPr>
        <w:spacing w:before="0" w:after="0" w:line="240" w:lineRule="auto"/>
        <w:rPr>
          <w:color w:val="auto"/>
          <w:sz w:val="24"/>
          <w:szCs w:val="24"/>
        </w:rPr>
      </w:pPr>
      <w:r w:rsidRPr="00580C77">
        <w:rPr>
          <w:color w:val="auto"/>
          <w:sz w:val="24"/>
          <w:szCs w:val="24"/>
        </w:rPr>
        <w:t>1</w:t>
      </w:r>
      <w:r w:rsidR="00543EC4" w:rsidRPr="00580C77">
        <w:rPr>
          <w:color w:val="auto"/>
          <w:sz w:val="24"/>
          <w:szCs w:val="24"/>
        </w:rPr>
        <w:t>3</w:t>
      </w:r>
      <w:r w:rsidRPr="00580C77">
        <w:rPr>
          <w:color w:val="auto"/>
          <w:sz w:val="24"/>
          <w:szCs w:val="24"/>
        </w:rPr>
        <w:t>.4.1</w:t>
      </w:r>
      <w:r w:rsidR="00FF7384" w:rsidRPr="00580C77">
        <w:rPr>
          <w:color w:val="auto"/>
          <w:sz w:val="24"/>
          <w:szCs w:val="24"/>
        </w:rPr>
        <w:t xml:space="preserve"> </w:t>
      </w:r>
      <w:r w:rsidRPr="00580C77">
        <w:rPr>
          <w:color w:val="auto"/>
          <w:sz w:val="24"/>
          <w:szCs w:val="24"/>
        </w:rPr>
        <w:t xml:space="preserve">- </w:t>
      </w:r>
      <w:r w:rsidR="00A504B8" w:rsidRPr="00580C77">
        <w:rPr>
          <w:color w:val="auto"/>
          <w:sz w:val="24"/>
          <w:szCs w:val="24"/>
        </w:rPr>
        <w:t xml:space="preserve">Em </w:t>
      </w:r>
      <w:r w:rsidR="00FF7384" w:rsidRPr="00580C77">
        <w:rPr>
          <w:color w:val="auto"/>
          <w:sz w:val="24"/>
          <w:szCs w:val="24"/>
        </w:rPr>
        <w:t>caso de</w:t>
      </w:r>
      <w:r w:rsidR="00A504B8" w:rsidRPr="00580C77">
        <w:rPr>
          <w:color w:val="auto"/>
          <w:sz w:val="24"/>
          <w:szCs w:val="24"/>
        </w:rPr>
        <w:t xml:space="preserve"> força maior, caso fortuito ou fato do príncipe ou em decorrência de fatos imprevisíveis ou previsíveis de consequências incalculáveis, que inviabilizem a execução da ARP tal como pactuada, nos termos da alínea “d” do </w:t>
      </w:r>
      <w:r w:rsidR="00FF7384" w:rsidRPr="00580C77">
        <w:rPr>
          <w:color w:val="auto"/>
          <w:sz w:val="24"/>
          <w:szCs w:val="24"/>
        </w:rPr>
        <w:t>inciso</w:t>
      </w:r>
      <w:r w:rsidR="00A504B8" w:rsidRPr="00580C77">
        <w:rPr>
          <w:color w:val="auto"/>
          <w:sz w:val="24"/>
          <w:szCs w:val="24"/>
        </w:rPr>
        <w:t xml:space="preserve"> II do caput do art. 124 da Lei nº 14.133, de 2021;</w:t>
      </w:r>
    </w:p>
    <w:p w14:paraId="4FD8C0D7" w14:textId="77777777" w:rsidR="00A504B8" w:rsidRPr="00580C77" w:rsidRDefault="00A504B8" w:rsidP="00C23589">
      <w:pPr>
        <w:pStyle w:val="Nivel2"/>
        <w:numPr>
          <w:ilvl w:val="0"/>
          <w:numId w:val="0"/>
        </w:numPr>
        <w:spacing w:before="0" w:after="0" w:line="240" w:lineRule="auto"/>
        <w:rPr>
          <w:color w:val="auto"/>
          <w:sz w:val="24"/>
          <w:szCs w:val="24"/>
        </w:rPr>
      </w:pPr>
    </w:p>
    <w:p w14:paraId="496AE92C" w14:textId="141C4D73" w:rsidR="00A504B8" w:rsidRPr="00580C77" w:rsidRDefault="00636E56" w:rsidP="00C23589">
      <w:pPr>
        <w:pStyle w:val="Nvel3"/>
        <w:spacing w:before="0" w:after="0" w:line="240" w:lineRule="auto"/>
        <w:ind w:left="0"/>
        <w:rPr>
          <w:sz w:val="24"/>
          <w:szCs w:val="24"/>
        </w:rPr>
      </w:pPr>
      <w:r w:rsidRPr="00580C77">
        <w:rPr>
          <w:sz w:val="24"/>
          <w:szCs w:val="24"/>
        </w:rPr>
        <w:t>1</w:t>
      </w:r>
      <w:r w:rsidR="00543EC4" w:rsidRPr="00580C77">
        <w:rPr>
          <w:sz w:val="24"/>
          <w:szCs w:val="24"/>
        </w:rPr>
        <w:t>3</w:t>
      </w:r>
      <w:r w:rsidRPr="00580C77">
        <w:rPr>
          <w:sz w:val="24"/>
          <w:szCs w:val="24"/>
        </w:rPr>
        <w:t>.5</w:t>
      </w:r>
      <w:r w:rsidR="00FF7384" w:rsidRPr="00580C77">
        <w:rPr>
          <w:sz w:val="24"/>
          <w:szCs w:val="24"/>
        </w:rPr>
        <w:t xml:space="preserve"> </w:t>
      </w:r>
      <w:r w:rsidRPr="00580C77">
        <w:rPr>
          <w:sz w:val="24"/>
          <w:szCs w:val="24"/>
        </w:rPr>
        <w:t xml:space="preserve">- </w:t>
      </w:r>
      <w:r w:rsidR="00A504B8" w:rsidRPr="00580C77">
        <w:rPr>
          <w:sz w:val="24"/>
          <w:szCs w:val="24"/>
        </w:rPr>
        <w:t xml:space="preserve">Em caso de criação, alteração ou extinção de quaisquer tributos ou encargos legais ou a superveniência de disposições legais, com comprovada repercussão sobre os preços registrados; </w:t>
      </w:r>
    </w:p>
    <w:p w14:paraId="25801A7F" w14:textId="77777777" w:rsidR="00A504B8" w:rsidRPr="00580C77" w:rsidRDefault="00A504B8" w:rsidP="00C23589">
      <w:pPr>
        <w:pStyle w:val="Nvel3"/>
        <w:spacing w:before="0" w:after="0" w:line="240" w:lineRule="auto"/>
        <w:ind w:left="0"/>
        <w:rPr>
          <w:sz w:val="24"/>
          <w:szCs w:val="24"/>
        </w:rPr>
      </w:pPr>
    </w:p>
    <w:p w14:paraId="17B0D8C3" w14:textId="0B79385C" w:rsidR="00A504B8" w:rsidRPr="00580C77" w:rsidRDefault="00636E56" w:rsidP="00C23589">
      <w:pPr>
        <w:pStyle w:val="Nvel4"/>
        <w:spacing w:before="0" w:after="0" w:line="240" w:lineRule="auto"/>
        <w:ind w:left="0"/>
        <w:rPr>
          <w:rFonts w:ascii="Arial" w:hAnsi="Arial" w:cs="Arial"/>
          <w:sz w:val="24"/>
          <w:szCs w:val="24"/>
        </w:rPr>
      </w:pPr>
      <w:r w:rsidRPr="00580C77">
        <w:rPr>
          <w:rFonts w:ascii="Arial" w:hAnsi="Arial" w:cs="Arial"/>
          <w:sz w:val="24"/>
          <w:szCs w:val="24"/>
        </w:rPr>
        <w:t>1</w:t>
      </w:r>
      <w:r w:rsidR="00543EC4" w:rsidRPr="00580C77">
        <w:rPr>
          <w:rFonts w:ascii="Arial" w:hAnsi="Arial" w:cs="Arial"/>
          <w:sz w:val="24"/>
          <w:szCs w:val="24"/>
        </w:rPr>
        <w:t>3</w:t>
      </w:r>
      <w:r w:rsidRPr="00580C77">
        <w:rPr>
          <w:rFonts w:ascii="Arial" w:hAnsi="Arial" w:cs="Arial"/>
          <w:sz w:val="24"/>
          <w:szCs w:val="24"/>
        </w:rPr>
        <w:t>.</w:t>
      </w:r>
      <w:r w:rsidR="00C02B59" w:rsidRPr="00580C77">
        <w:rPr>
          <w:rFonts w:ascii="Arial" w:hAnsi="Arial" w:cs="Arial"/>
          <w:sz w:val="24"/>
          <w:szCs w:val="24"/>
        </w:rPr>
        <w:t>6</w:t>
      </w:r>
      <w:r w:rsidRPr="00580C77">
        <w:rPr>
          <w:rFonts w:ascii="Arial" w:hAnsi="Arial" w:cs="Arial"/>
          <w:sz w:val="24"/>
          <w:szCs w:val="24"/>
        </w:rPr>
        <w:t xml:space="preserve">- </w:t>
      </w:r>
      <w:r w:rsidR="00A504B8" w:rsidRPr="00580C77">
        <w:rPr>
          <w:rFonts w:ascii="Arial" w:hAnsi="Arial" w:cs="Arial"/>
          <w:sz w:val="24"/>
          <w:szCs w:val="24"/>
        </w:rPr>
        <w:t>As alterações ou atualização de preços em ARP obedecerão às seguintes regras:</w:t>
      </w:r>
    </w:p>
    <w:p w14:paraId="76787A6B" w14:textId="77777777" w:rsidR="00A504B8" w:rsidRPr="00580C77" w:rsidRDefault="00A504B8" w:rsidP="00C23589">
      <w:pPr>
        <w:pStyle w:val="Nvel4"/>
        <w:spacing w:before="0" w:after="0" w:line="240" w:lineRule="auto"/>
        <w:ind w:left="495"/>
        <w:rPr>
          <w:rFonts w:ascii="Arial" w:hAnsi="Arial" w:cs="Arial"/>
          <w:sz w:val="24"/>
          <w:szCs w:val="24"/>
        </w:rPr>
      </w:pPr>
    </w:p>
    <w:p w14:paraId="06FD42F3" w14:textId="77777777" w:rsidR="00A504B8" w:rsidRPr="00580C77" w:rsidRDefault="00A504B8" w:rsidP="00C23589">
      <w:pPr>
        <w:pStyle w:val="Nvel4"/>
        <w:spacing w:before="0" w:after="0" w:line="240" w:lineRule="auto"/>
        <w:ind w:left="0"/>
        <w:rPr>
          <w:rFonts w:ascii="Arial" w:hAnsi="Arial" w:cs="Arial"/>
          <w:sz w:val="24"/>
          <w:szCs w:val="24"/>
        </w:rPr>
      </w:pPr>
      <w:r w:rsidRPr="00580C77">
        <w:rPr>
          <w:rFonts w:ascii="Arial" w:hAnsi="Arial" w:cs="Arial"/>
          <w:sz w:val="24"/>
          <w:szCs w:val="24"/>
        </w:rPr>
        <w:t>I – O preço registrado na ata não poderá ultrapassar o praticado no mercado.</w:t>
      </w:r>
    </w:p>
    <w:p w14:paraId="3CFE234B" w14:textId="77777777" w:rsidR="00A504B8" w:rsidRPr="00580C77" w:rsidRDefault="00A504B8" w:rsidP="00C23589">
      <w:pPr>
        <w:pStyle w:val="Nvel4"/>
        <w:spacing w:before="0" w:after="0" w:line="240" w:lineRule="auto"/>
        <w:ind w:left="0"/>
        <w:rPr>
          <w:rFonts w:ascii="Arial" w:hAnsi="Arial" w:cs="Arial"/>
          <w:sz w:val="24"/>
          <w:szCs w:val="24"/>
        </w:rPr>
      </w:pPr>
    </w:p>
    <w:p w14:paraId="7C9CC4DE" w14:textId="77777777" w:rsidR="00A504B8" w:rsidRPr="00580C77" w:rsidRDefault="00A504B8" w:rsidP="00C23589">
      <w:pPr>
        <w:pStyle w:val="Nvel4"/>
        <w:spacing w:before="0" w:after="0" w:line="240" w:lineRule="auto"/>
        <w:ind w:left="0"/>
        <w:rPr>
          <w:rFonts w:ascii="Arial" w:hAnsi="Arial" w:cs="Arial"/>
          <w:sz w:val="24"/>
          <w:szCs w:val="24"/>
        </w:rPr>
      </w:pPr>
      <w:r w:rsidRPr="00580C77">
        <w:rPr>
          <w:rFonts w:ascii="Arial" w:hAnsi="Arial" w:cs="Arial"/>
          <w:sz w:val="24"/>
          <w:szCs w:val="24"/>
        </w:rPr>
        <w:t>II – A secretaria gerenciadora poderá conceder aumento do preço registrado na ata, mediante pedido fundamentado do detentor da ARP, devidamente instruído com os documentos necessários à comprovação dos fatos alegados, devendo obedecer ao que se segue:</w:t>
      </w:r>
    </w:p>
    <w:p w14:paraId="25396393" w14:textId="77777777" w:rsidR="00A504B8" w:rsidRPr="00580C77" w:rsidRDefault="00A504B8" w:rsidP="00C23589">
      <w:pPr>
        <w:pStyle w:val="Nvel4"/>
        <w:spacing w:before="0" w:after="0" w:line="240" w:lineRule="auto"/>
        <w:ind w:left="0"/>
        <w:rPr>
          <w:rFonts w:ascii="Arial" w:hAnsi="Arial" w:cs="Arial"/>
          <w:sz w:val="24"/>
          <w:szCs w:val="24"/>
        </w:rPr>
      </w:pPr>
    </w:p>
    <w:p w14:paraId="25ADB9AC" w14:textId="0CDCADA6" w:rsidR="00A504B8" w:rsidRPr="00580C77" w:rsidRDefault="00A504B8" w:rsidP="00C23589">
      <w:pPr>
        <w:pStyle w:val="Nvel4"/>
        <w:spacing w:before="0" w:after="0" w:line="240" w:lineRule="auto"/>
        <w:ind w:left="0"/>
        <w:rPr>
          <w:rFonts w:ascii="Arial" w:hAnsi="Arial" w:cs="Arial"/>
          <w:sz w:val="24"/>
          <w:szCs w:val="24"/>
        </w:rPr>
      </w:pPr>
      <w:r w:rsidRPr="00580C77">
        <w:rPr>
          <w:rFonts w:ascii="Arial" w:hAnsi="Arial" w:cs="Arial"/>
          <w:sz w:val="24"/>
          <w:szCs w:val="24"/>
        </w:rPr>
        <w:t xml:space="preserve">a-) manter, preferencialmente, a diferença percentual apurada na época da licitação entre o preço ofertado pelo licitante e o preço de mercado; </w:t>
      </w:r>
    </w:p>
    <w:p w14:paraId="14B8C8F7" w14:textId="77777777" w:rsidR="00A504B8" w:rsidRPr="00580C77" w:rsidRDefault="00A504B8" w:rsidP="00C23589">
      <w:pPr>
        <w:pStyle w:val="Nvel4"/>
        <w:spacing w:before="0" w:after="0" w:line="240" w:lineRule="auto"/>
        <w:ind w:left="0"/>
        <w:rPr>
          <w:rFonts w:ascii="Arial" w:hAnsi="Arial" w:cs="Arial"/>
          <w:sz w:val="24"/>
          <w:szCs w:val="24"/>
        </w:rPr>
      </w:pPr>
    </w:p>
    <w:p w14:paraId="1002582B" w14:textId="77777777" w:rsidR="00A504B8" w:rsidRPr="00580C77" w:rsidRDefault="00A504B8" w:rsidP="00C23589">
      <w:pPr>
        <w:pStyle w:val="Nvel4"/>
        <w:spacing w:before="0" w:after="0" w:line="240" w:lineRule="auto"/>
        <w:ind w:left="0"/>
        <w:rPr>
          <w:rFonts w:ascii="Arial" w:hAnsi="Arial" w:cs="Arial"/>
          <w:sz w:val="24"/>
          <w:szCs w:val="24"/>
        </w:rPr>
      </w:pPr>
      <w:r w:rsidRPr="00580C77">
        <w:rPr>
          <w:rFonts w:ascii="Arial" w:hAnsi="Arial" w:cs="Arial"/>
          <w:sz w:val="24"/>
          <w:szCs w:val="24"/>
        </w:rPr>
        <w:t xml:space="preserve">b-) considerar o valor solicitado pelo detentor como o máximo a ser concedido para alteração; </w:t>
      </w:r>
    </w:p>
    <w:p w14:paraId="44FD1215" w14:textId="77777777" w:rsidR="00A504B8" w:rsidRPr="00580C77" w:rsidRDefault="00A504B8" w:rsidP="00C23589">
      <w:pPr>
        <w:pStyle w:val="Nvel4"/>
        <w:spacing w:before="0" w:after="0" w:line="240" w:lineRule="auto"/>
        <w:ind w:left="0"/>
        <w:rPr>
          <w:rFonts w:ascii="Arial" w:hAnsi="Arial" w:cs="Arial"/>
          <w:sz w:val="24"/>
          <w:szCs w:val="24"/>
        </w:rPr>
      </w:pPr>
    </w:p>
    <w:p w14:paraId="3BAB8CC4" w14:textId="77777777" w:rsidR="00A504B8" w:rsidRPr="00580C77" w:rsidRDefault="00A504B8" w:rsidP="00C23589">
      <w:pPr>
        <w:pStyle w:val="Nvel4"/>
        <w:spacing w:before="0" w:after="0" w:line="240" w:lineRule="auto"/>
        <w:ind w:left="0"/>
        <w:rPr>
          <w:rFonts w:ascii="Arial" w:hAnsi="Arial" w:cs="Arial"/>
          <w:sz w:val="24"/>
          <w:szCs w:val="24"/>
        </w:rPr>
      </w:pPr>
      <w:r w:rsidRPr="00580C77">
        <w:rPr>
          <w:rFonts w:ascii="Arial" w:hAnsi="Arial" w:cs="Arial"/>
          <w:sz w:val="24"/>
          <w:szCs w:val="24"/>
        </w:rPr>
        <w:lastRenderedPageBreak/>
        <w:t>c-) poderá deferir valor menor daquele solicitado pelo detentor.</w:t>
      </w:r>
    </w:p>
    <w:p w14:paraId="02F273DF" w14:textId="77777777" w:rsidR="00A504B8" w:rsidRPr="00580C77" w:rsidRDefault="00A504B8" w:rsidP="00C23589">
      <w:pPr>
        <w:pStyle w:val="Nvel4"/>
        <w:spacing w:before="0" w:after="0" w:line="240" w:lineRule="auto"/>
        <w:ind w:left="0"/>
        <w:rPr>
          <w:rFonts w:ascii="Arial" w:hAnsi="Arial" w:cs="Arial"/>
          <w:sz w:val="24"/>
          <w:szCs w:val="24"/>
        </w:rPr>
      </w:pPr>
    </w:p>
    <w:p w14:paraId="2A53D5E7" w14:textId="6EA9B266" w:rsidR="00A504B8" w:rsidRPr="00580C77" w:rsidRDefault="00543EC4"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C02B59" w:rsidRPr="00580C77">
        <w:rPr>
          <w:rFonts w:ascii="Arial" w:hAnsi="Arial" w:cs="Arial"/>
          <w:sz w:val="24"/>
          <w:szCs w:val="24"/>
        </w:rPr>
        <w:t>6.1</w:t>
      </w:r>
      <w:r w:rsidRPr="00580C77">
        <w:rPr>
          <w:rFonts w:ascii="Arial" w:hAnsi="Arial" w:cs="Arial"/>
          <w:sz w:val="24"/>
          <w:szCs w:val="24"/>
        </w:rPr>
        <w:t xml:space="preserve"> - </w:t>
      </w:r>
      <w:r w:rsidR="00A504B8" w:rsidRPr="00580C77">
        <w:rPr>
          <w:rFonts w:ascii="Arial" w:hAnsi="Arial" w:cs="Arial"/>
          <w:sz w:val="24"/>
          <w:szCs w:val="24"/>
        </w:rPr>
        <w:t>O indeferimento total ou parcial do pedido de alteração não desobriga o detentor do compromisso assumido nem e exime de eventuais penalidades por descumprimento contratual.</w:t>
      </w:r>
    </w:p>
    <w:p w14:paraId="6D41D8FB" w14:textId="77777777" w:rsidR="00A504B8" w:rsidRPr="00580C77" w:rsidRDefault="00A504B8" w:rsidP="00C23589">
      <w:pPr>
        <w:pStyle w:val="PargrafodaLista"/>
        <w:ind w:left="0"/>
        <w:rPr>
          <w:rFonts w:ascii="Arial" w:hAnsi="Arial" w:cs="Arial"/>
          <w:sz w:val="24"/>
          <w:szCs w:val="24"/>
        </w:rPr>
      </w:pPr>
    </w:p>
    <w:p w14:paraId="122E12C4" w14:textId="686B5A95" w:rsidR="00A504B8" w:rsidRPr="00580C77" w:rsidRDefault="00543EC4"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C02B59" w:rsidRPr="00580C77">
        <w:rPr>
          <w:rFonts w:ascii="Arial" w:hAnsi="Arial" w:cs="Arial"/>
          <w:sz w:val="24"/>
          <w:szCs w:val="24"/>
        </w:rPr>
        <w:t>6.2</w:t>
      </w:r>
      <w:r w:rsidRPr="00580C77">
        <w:rPr>
          <w:rFonts w:ascii="Arial" w:hAnsi="Arial" w:cs="Arial"/>
          <w:sz w:val="24"/>
          <w:szCs w:val="24"/>
        </w:rPr>
        <w:t xml:space="preserve"> - </w:t>
      </w:r>
      <w:r w:rsidR="00A504B8" w:rsidRPr="00580C77">
        <w:rPr>
          <w:rFonts w:ascii="Arial" w:hAnsi="Arial" w:cs="Arial"/>
          <w:sz w:val="24"/>
          <w:szCs w:val="24"/>
        </w:rPr>
        <w:t xml:space="preserve">O detentor não será liberado do compromisso assumido ainda que os preços de mercado se tornem </w:t>
      </w:r>
      <w:r w:rsidR="00FF7384" w:rsidRPr="00580C77">
        <w:rPr>
          <w:rFonts w:ascii="Arial" w:hAnsi="Arial" w:cs="Arial"/>
          <w:sz w:val="24"/>
          <w:szCs w:val="24"/>
        </w:rPr>
        <w:t>superior</w:t>
      </w:r>
      <w:r w:rsidR="00A504B8" w:rsidRPr="00580C77">
        <w:rPr>
          <w:rFonts w:ascii="Arial" w:hAnsi="Arial" w:cs="Arial"/>
          <w:sz w:val="24"/>
          <w:szCs w:val="24"/>
        </w:rPr>
        <w:t xml:space="preserve"> ao registrado.</w:t>
      </w:r>
    </w:p>
    <w:p w14:paraId="0C92AD2B" w14:textId="77777777" w:rsidR="00A504B8" w:rsidRPr="00580C77" w:rsidRDefault="00A504B8" w:rsidP="00C23589">
      <w:pPr>
        <w:pStyle w:val="PargrafodaLista"/>
        <w:ind w:left="0"/>
        <w:rPr>
          <w:rFonts w:ascii="Arial" w:hAnsi="Arial" w:cs="Arial"/>
          <w:sz w:val="24"/>
          <w:szCs w:val="24"/>
        </w:rPr>
      </w:pPr>
    </w:p>
    <w:p w14:paraId="7209F46E" w14:textId="7AC9676F" w:rsidR="00A504B8" w:rsidRPr="00580C77" w:rsidRDefault="00543EC4"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C02B59" w:rsidRPr="00580C77">
        <w:rPr>
          <w:rFonts w:ascii="Arial" w:hAnsi="Arial" w:cs="Arial"/>
          <w:sz w:val="24"/>
          <w:szCs w:val="24"/>
        </w:rPr>
        <w:t>6.3</w:t>
      </w:r>
      <w:r w:rsidRPr="00580C77">
        <w:rPr>
          <w:rFonts w:ascii="Arial" w:hAnsi="Arial" w:cs="Arial"/>
          <w:sz w:val="24"/>
          <w:szCs w:val="24"/>
        </w:rPr>
        <w:t xml:space="preserve"> - </w:t>
      </w:r>
      <w:r w:rsidR="00A504B8" w:rsidRPr="00580C77">
        <w:rPr>
          <w:rFonts w:ascii="Arial" w:hAnsi="Arial" w:cs="Arial"/>
          <w:sz w:val="24"/>
          <w:szCs w:val="24"/>
        </w:rPr>
        <w:t>O preço registrado poderá ser revisto de ofício pela secretaria gerenciadora em decorrência de eventual redução do valor praticado no mercado ou de fato que eleve o custo do item registrado.</w:t>
      </w:r>
    </w:p>
    <w:p w14:paraId="02F30771" w14:textId="77777777" w:rsidR="00A504B8" w:rsidRPr="00580C77" w:rsidRDefault="00A504B8" w:rsidP="00C23589">
      <w:pPr>
        <w:pStyle w:val="PargrafodaLista"/>
        <w:ind w:left="0"/>
        <w:rPr>
          <w:rFonts w:ascii="Arial" w:hAnsi="Arial" w:cs="Arial"/>
          <w:sz w:val="24"/>
          <w:szCs w:val="24"/>
        </w:rPr>
      </w:pPr>
    </w:p>
    <w:p w14:paraId="407127AF" w14:textId="254FF30D" w:rsidR="00A504B8" w:rsidRPr="00580C77" w:rsidRDefault="00543EC4"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C02B59" w:rsidRPr="00580C77">
        <w:rPr>
          <w:rFonts w:ascii="Arial" w:hAnsi="Arial" w:cs="Arial"/>
          <w:sz w:val="24"/>
          <w:szCs w:val="24"/>
        </w:rPr>
        <w:t>6.4</w:t>
      </w:r>
      <w:r w:rsidRPr="00580C77">
        <w:rPr>
          <w:rFonts w:ascii="Arial" w:hAnsi="Arial" w:cs="Arial"/>
          <w:sz w:val="24"/>
          <w:szCs w:val="24"/>
        </w:rPr>
        <w:t xml:space="preserve"> - </w:t>
      </w:r>
      <w:r w:rsidR="00A504B8" w:rsidRPr="00580C77">
        <w:rPr>
          <w:rFonts w:ascii="Arial" w:hAnsi="Arial" w:cs="Arial"/>
          <w:sz w:val="24"/>
          <w:szCs w:val="24"/>
        </w:rPr>
        <w:t xml:space="preserve">Não havendo êxito nas negociações, a secretaria gerenciadora poderá convocar </w:t>
      </w:r>
      <w:r w:rsidR="00C02B59" w:rsidRPr="00580C77">
        <w:rPr>
          <w:rFonts w:ascii="Arial" w:hAnsi="Arial" w:cs="Arial"/>
          <w:sz w:val="24"/>
          <w:szCs w:val="24"/>
        </w:rPr>
        <w:t xml:space="preserve">na ordem classificatória </w:t>
      </w:r>
      <w:r w:rsidR="00A504B8" w:rsidRPr="00580C77">
        <w:rPr>
          <w:rFonts w:ascii="Arial" w:hAnsi="Arial" w:cs="Arial"/>
          <w:sz w:val="24"/>
          <w:szCs w:val="24"/>
        </w:rPr>
        <w:t>os licitantes,</w:t>
      </w:r>
      <w:r w:rsidR="00C02B59" w:rsidRPr="00580C77">
        <w:rPr>
          <w:rFonts w:ascii="Arial" w:hAnsi="Arial" w:cs="Arial"/>
          <w:sz w:val="24"/>
          <w:szCs w:val="24"/>
        </w:rPr>
        <w:t xml:space="preserve"> ou</w:t>
      </w:r>
      <w:r w:rsidR="00A504B8" w:rsidRPr="00580C77">
        <w:rPr>
          <w:rFonts w:ascii="Arial" w:hAnsi="Arial" w:cs="Arial"/>
          <w:sz w:val="24"/>
          <w:szCs w:val="24"/>
        </w:rPr>
        <w:t xml:space="preserve"> proceder à revogação do item, ou de toda ARP, conforme o caso, adotando as medidas cabíveis para obter a contratação mais vantajosa.</w:t>
      </w:r>
    </w:p>
    <w:p w14:paraId="500C2FCE" w14:textId="77777777" w:rsidR="00A504B8" w:rsidRPr="00580C77" w:rsidRDefault="00A504B8" w:rsidP="00C23589">
      <w:pPr>
        <w:pStyle w:val="Nvel4"/>
        <w:spacing w:before="0" w:after="0" w:line="240" w:lineRule="auto"/>
        <w:ind w:left="0"/>
        <w:rPr>
          <w:rFonts w:ascii="Arial" w:hAnsi="Arial" w:cs="Arial"/>
          <w:sz w:val="24"/>
          <w:szCs w:val="24"/>
        </w:rPr>
      </w:pPr>
    </w:p>
    <w:p w14:paraId="7E92CA66" w14:textId="7B188539" w:rsidR="00A504B8" w:rsidRPr="00580C77" w:rsidRDefault="00543EC4"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C02B59" w:rsidRPr="00580C77">
        <w:rPr>
          <w:rFonts w:ascii="Arial" w:hAnsi="Arial" w:cs="Arial"/>
          <w:sz w:val="24"/>
          <w:szCs w:val="24"/>
        </w:rPr>
        <w:t>6.5</w:t>
      </w:r>
      <w:r w:rsidRPr="00580C77">
        <w:rPr>
          <w:rFonts w:ascii="Arial" w:hAnsi="Arial" w:cs="Arial"/>
          <w:sz w:val="24"/>
          <w:szCs w:val="24"/>
        </w:rPr>
        <w:t xml:space="preserve"> - </w:t>
      </w:r>
      <w:r w:rsidR="00A504B8" w:rsidRPr="00580C77">
        <w:rPr>
          <w:rFonts w:ascii="Arial" w:hAnsi="Arial" w:cs="Arial"/>
          <w:sz w:val="24"/>
          <w:szCs w:val="24"/>
        </w:rPr>
        <w:t>A solicitação de revisão de preço(s) deverá ser devidamente justificada e acompanhada de documentos comprobatórios da sua necessidade, originais ou cópias autenticadas para análise.</w:t>
      </w:r>
    </w:p>
    <w:p w14:paraId="606B9FB7" w14:textId="77777777" w:rsidR="00A504B8" w:rsidRPr="00580C77" w:rsidRDefault="00A504B8" w:rsidP="00C23589">
      <w:pPr>
        <w:pStyle w:val="Nvel4"/>
        <w:spacing w:before="0" w:after="0" w:line="240" w:lineRule="auto"/>
        <w:ind w:left="0"/>
        <w:rPr>
          <w:rFonts w:ascii="Arial" w:hAnsi="Arial" w:cs="Arial"/>
          <w:sz w:val="24"/>
          <w:szCs w:val="24"/>
        </w:rPr>
      </w:pPr>
    </w:p>
    <w:p w14:paraId="07D74E8F" w14:textId="0309E616" w:rsidR="00A504B8" w:rsidRPr="00580C77" w:rsidRDefault="00C23589" w:rsidP="00C23589">
      <w:pPr>
        <w:pStyle w:val="Nvel4"/>
        <w:spacing w:before="0" w:after="0" w:line="240" w:lineRule="auto"/>
        <w:ind w:left="0"/>
        <w:rPr>
          <w:rFonts w:ascii="Arial" w:hAnsi="Arial" w:cs="Arial"/>
          <w:sz w:val="24"/>
          <w:szCs w:val="24"/>
        </w:rPr>
      </w:pPr>
      <w:r w:rsidRPr="00580C77">
        <w:rPr>
          <w:rFonts w:ascii="Arial" w:hAnsi="Arial" w:cs="Arial"/>
          <w:sz w:val="24"/>
          <w:szCs w:val="24"/>
        </w:rPr>
        <w:t>13</w:t>
      </w:r>
      <w:r w:rsidR="00A504B8" w:rsidRPr="00580C77">
        <w:rPr>
          <w:rFonts w:ascii="Arial" w:hAnsi="Arial" w:cs="Arial"/>
          <w:sz w:val="24"/>
          <w:szCs w:val="24"/>
        </w:rPr>
        <w:t>.</w:t>
      </w:r>
      <w:r w:rsidR="00C02B59" w:rsidRPr="00580C77">
        <w:rPr>
          <w:rFonts w:ascii="Arial" w:hAnsi="Arial" w:cs="Arial"/>
          <w:sz w:val="24"/>
          <w:szCs w:val="24"/>
        </w:rPr>
        <w:t>6.6</w:t>
      </w:r>
      <w:r w:rsidRPr="00580C77">
        <w:rPr>
          <w:rFonts w:ascii="Arial" w:hAnsi="Arial" w:cs="Arial"/>
          <w:sz w:val="24"/>
          <w:szCs w:val="24"/>
        </w:rPr>
        <w:t xml:space="preserve"> -</w:t>
      </w:r>
      <w:r w:rsidR="00A504B8" w:rsidRPr="00580C77">
        <w:rPr>
          <w:rFonts w:ascii="Arial" w:hAnsi="Arial" w:cs="Arial"/>
          <w:sz w:val="24"/>
          <w:szCs w:val="24"/>
        </w:rPr>
        <w:t xml:space="preserve"> Os pedidos de revisão de preço, enquanto não deferidos total ou parcialmente, não isentam o detentor da ARP a dar continuidade </w:t>
      </w:r>
      <w:r w:rsidR="00FF7384" w:rsidRPr="00580C77">
        <w:rPr>
          <w:rFonts w:ascii="Arial" w:hAnsi="Arial" w:cs="Arial"/>
          <w:sz w:val="24"/>
          <w:szCs w:val="24"/>
        </w:rPr>
        <w:t>a</w:t>
      </w:r>
      <w:r w:rsidR="00A504B8" w:rsidRPr="00580C77">
        <w:rPr>
          <w:rFonts w:ascii="Arial" w:hAnsi="Arial" w:cs="Arial"/>
          <w:sz w:val="24"/>
          <w:szCs w:val="24"/>
        </w:rPr>
        <w:t xml:space="preserve"> entregas </w:t>
      </w:r>
      <w:r w:rsidR="00FF7384" w:rsidRPr="00580C77">
        <w:rPr>
          <w:rFonts w:ascii="Arial" w:hAnsi="Arial" w:cs="Arial"/>
          <w:sz w:val="24"/>
          <w:szCs w:val="24"/>
        </w:rPr>
        <w:t>nas condições vigentes</w:t>
      </w:r>
      <w:r w:rsidR="00A504B8" w:rsidRPr="00580C77">
        <w:rPr>
          <w:rFonts w:ascii="Arial" w:hAnsi="Arial" w:cs="Arial"/>
          <w:sz w:val="24"/>
          <w:szCs w:val="24"/>
        </w:rPr>
        <w:t>.</w:t>
      </w:r>
    </w:p>
    <w:p w14:paraId="044432CF" w14:textId="77777777" w:rsidR="00A504B8" w:rsidRPr="00580C77" w:rsidRDefault="00A504B8" w:rsidP="002D6543">
      <w:pPr>
        <w:tabs>
          <w:tab w:val="left" w:pos="1296"/>
        </w:tabs>
        <w:suppressAutoHyphens w:val="0"/>
        <w:jc w:val="both"/>
        <w:rPr>
          <w:rFonts w:ascii="Arial" w:hAnsi="Arial" w:cs="Arial"/>
        </w:rPr>
      </w:pPr>
    </w:p>
    <w:p w14:paraId="2F0E3AFC" w14:textId="75D7AE92" w:rsidR="00D00470" w:rsidRPr="00580C77" w:rsidRDefault="000E113A" w:rsidP="002D6543">
      <w:pPr>
        <w:pStyle w:val="corpo"/>
        <w:spacing w:before="0" w:after="0"/>
        <w:jc w:val="both"/>
        <w:rPr>
          <w:rFonts w:ascii="Arial" w:hAnsi="Arial" w:cs="Arial"/>
          <w:b/>
          <w:u w:val="single"/>
        </w:rPr>
      </w:pPr>
      <w:r w:rsidRPr="00580C77">
        <w:rPr>
          <w:rFonts w:ascii="Arial" w:hAnsi="Arial" w:cs="Arial"/>
          <w:b/>
        </w:rPr>
        <w:t>1</w:t>
      </w:r>
      <w:r w:rsidR="00C23589" w:rsidRPr="00580C77">
        <w:rPr>
          <w:rFonts w:ascii="Arial" w:hAnsi="Arial" w:cs="Arial"/>
          <w:b/>
        </w:rPr>
        <w:t>4</w:t>
      </w:r>
      <w:r w:rsidR="00D00470" w:rsidRPr="00580C77">
        <w:rPr>
          <w:rFonts w:ascii="Arial" w:hAnsi="Arial" w:cs="Arial"/>
          <w:b/>
        </w:rPr>
        <w:t xml:space="preserve"> - </w:t>
      </w:r>
      <w:r w:rsidR="00D00470" w:rsidRPr="00580C77">
        <w:rPr>
          <w:rFonts w:ascii="Arial" w:hAnsi="Arial" w:cs="Arial"/>
          <w:b/>
          <w:u w:val="single"/>
        </w:rPr>
        <w:t>OBRIGAÇÕES DA CONTRATANTE</w:t>
      </w:r>
    </w:p>
    <w:p w14:paraId="4FF992C3" w14:textId="77777777" w:rsidR="007047EC" w:rsidRPr="00580C77" w:rsidRDefault="007047EC" w:rsidP="002D6543">
      <w:pPr>
        <w:pStyle w:val="corpo"/>
        <w:spacing w:before="0" w:after="0"/>
        <w:jc w:val="both"/>
        <w:rPr>
          <w:rFonts w:ascii="Arial" w:hAnsi="Arial" w:cs="Arial"/>
        </w:rPr>
      </w:pPr>
    </w:p>
    <w:p w14:paraId="34802C0A" w14:textId="22CDEF9C" w:rsidR="00D00470" w:rsidRPr="00580C77" w:rsidRDefault="000E113A"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4</w:t>
      </w:r>
      <w:r w:rsidR="00D00470" w:rsidRPr="00580C77">
        <w:rPr>
          <w:rFonts w:ascii="Arial" w:hAnsi="Arial" w:cs="Arial"/>
        </w:rPr>
        <w:t>.1 - Compete à Contratante:</w:t>
      </w:r>
    </w:p>
    <w:p w14:paraId="3426565F" w14:textId="77777777" w:rsidR="007047EC" w:rsidRPr="00580C77" w:rsidRDefault="007047EC" w:rsidP="002D6543">
      <w:pPr>
        <w:pStyle w:val="corpo"/>
        <w:spacing w:before="0" w:after="0"/>
        <w:jc w:val="both"/>
        <w:rPr>
          <w:rFonts w:ascii="Arial" w:hAnsi="Arial" w:cs="Arial"/>
        </w:rPr>
      </w:pPr>
    </w:p>
    <w:p w14:paraId="3DCC5314" w14:textId="01BF1DAB" w:rsidR="00D00470" w:rsidRPr="00580C77" w:rsidRDefault="000E113A"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4</w:t>
      </w:r>
      <w:r w:rsidR="00D00470" w:rsidRPr="00580C77">
        <w:rPr>
          <w:rFonts w:ascii="Arial" w:hAnsi="Arial" w:cs="Arial"/>
        </w:rPr>
        <w:t>.1.1 - Efetuar o pagamento nas condições e preços pactuados;</w:t>
      </w:r>
    </w:p>
    <w:p w14:paraId="629BF490" w14:textId="77777777" w:rsidR="007047EC" w:rsidRPr="00580C77" w:rsidRDefault="007047EC" w:rsidP="002D6543">
      <w:pPr>
        <w:pStyle w:val="corpo"/>
        <w:spacing w:before="0" w:after="0"/>
        <w:jc w:val="both"/>
        <w:rPr>
          <w:rFonts w:ascii="Arial" w:hAnsi="Arial" w:cs="Arial"/>
        </w:rPr>
      </w:pPr>
    </w:p>
    <w:p w14:paraId="14023166" w14:textId="7C704845" w:rsidR="00D00470" w:rsidRPr="00580C77" w:rsidRDefault="000E113A"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4</w:t>
      </w:r>
      <w:r w:rsidR="00D00470" w:rsidRPr="00580C77">
        <w:rPr>
          <w:rFonts w:ascii="Arial" w:hAnsi="Arial" w:cs="Arial"/>
        </w:rPr>
        <w:t>.1.2 - Tomar as medidas necessária</w:t>
      </w:r>
      <w:r w:rsidR="00194532" w:rsidRPr="00580C77">
        <w:rPr>
          <w:rFonts w:ascii="Arial" w:hAnsi="Arial" w:cs="Arial"/>
        </w:rPr>
        <w:t>s quanto ao fiel recebimento d</w:t>
      </w:r>
      <w:r w:rsidR="008F59D7" w:rsidRPr="00580C77">
        <w:rPr>
          <w:rFonts w:ascii="Arial" w:hAnsi="Arial" w:cs="Arial"/>
        </w:rPr>
        <w:t>o</w:t>
      </w:r>
      <w:r w:rsidR="00574CCF">
        <w:rPr>
          <w:rFonts w:ascii="Arial" w:hAnsi="Arial" w:cs="Arial"/>
        </w:rPr>
        <w:t xml:space="preserve"> maquinário.</w:t>
      </w:r>
    </w:p>
    <w:p w14:paraId="332DDDE9" w14:textId="77777777" w:rsidR="007047EC" w:rsidRPr="00580C77" w:rsidRDefault="007047EC" w:rsidP="002D6543">
      <w:pPr>
        <w:pStyle w:val="corpo"/>
        <w:spacing w:before="0" w:after="0"/>
        <w:jc w:val="both"/>
        <w:rPr>
          <w:rFonts w:ascii="Arial" w:hAnsi="Arial" w:cs="Arial"/>
          <w:b/>
        </w:rPr>
      </w:pPr>
    </w:p>
    <w:p w14:paraId="01A714E8" w14:textId="7F0F4D51" w:rsidR="00D00470" w:rsidRPr="00580C77" w:rsidRDefault="001E6988" w:rsidP="002D6543">
      <w:pPr>
        <w:pStyle w:val="corpo"/>
        <w:spacing w:before="0" w:after="0"/>
        <w:jc w:val="both"/>
        <w:rPr>
          <w:rFonts w:ascii="Arial" w:hAnsi="Arial" w:cs="Arial"/>
          <w:b/>
          <w:u w:val="single"/>
        </w:rPr>
      </w:pPr>
      <w:r w:rsidRPr="00580C77">
        <w:rPr>
          <w:rFonts w:ascii="Arial" w:hAnsi="Arial" w:cs="Arial"/>
          <w:b/>
        </w:rPr>
        <w:t>1</w:t>
      </w:r>
      <w:r w:rsidR="00C23589" w:rsidRPr="00580C77">
        <w:rPr>
          <w:rFonts w:ascii="Arial" w:hAnsi="Arial" w:cs="Arial"/>
          <w:b/>
        </w:rPr>
        <w:t>5</w:t>
      </w:r>
      <w:r w:rsidR="00D00470" w:rsidRPr="00580C77">
        <w:rPr>
          <w:rFonts w:ascii="Arial" w:hAnsi="Arial" w:cs="Arial"/>
          <w:b/>
        </w:rPr>
        <w:t xml:space="preserve"> - </w:t>
      </w:r>
      <w:r w:rsidR="00D00470" w:rsidRPr="00580C77">
        <w:rPr>
          <w:rFonts w:ascii="Arial" w:hAnsi="Arial" w:cs="Arial"/>
          <w:b/>
          <w:u w:val="single"/>
        </w:rPr>
        <w:t>OBRIGAÇÕES DA CONTRATADA</w:t>
      </w:r>
    </w:p>
    <w:p w14:paraId="01D9B2EB" w14:textId="77777777" w:rsidR="007047EC" w:rsidRPr="00580C77" w:rsidRDefault="007047EC" w:rsidP="002D6543">
      <w:pPr>
        <w:pStyle w:val="corpo"/>
        <w:spacing w:before="0" w:after="0"/>
        <w:jc w:val="both"/>
        <w:rPr>
          <w:rFonts w:ascii="Arial" w:hAnsi="Arial" w:cs="Arial"/>
        </w:rPr>
      </w:pPr>
    </w:p>
    <w:p w14:paraId="17B1A26A" w14:textId="2DC2DBED" w:rsidR="00D00470" w:rsidRPr="00580C77" w:rsidRDefault="001E6988"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5</w:t>
      </w:r>
      <w:r w:rsidR="00D00470" w:rsidRPr="00580C77">
        <w:rPr>
          <w:rFonts w:ascii="Arial" w:hAnsi="Arial" w:cs="Arial"/>
        </w:rPr>
        <w:t>.1 - Compete à Contratada:</w:t>
      </w:r>
    </w:p>
    <w:p w14:paraId="14B06E99" w14:textId="77777777" w:rsidR="007047EC" w:rsidRPr="00580C77" w:rsidRDefault="007047EC" w:rsidP="002D6543">
      <w:pPr>
        <w:pStyle w:val="corpo"/>
        <w:spacing w:before="0" w:after="0"/>
        <w:jc w:val="both"/>
        <w:rPr>
          <w:rFonts w:ascii="Arial" w:hAnsi="Arial" w:cs="Arial"/>
        </w:rPr>
      </w:pPr>
    </w:p>
    <w:p w14:paraId="4F8FA39C" w14:textId="0810FA77" w:rsidR="001E6988" w:rsidRPr="00580C77" w:rsidRDefault="001E6988"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5</w:t>
      </w:r>
      <w:r w:rsidR="00D00470" w:rsidRPr="00580C77">
        <w:rPr>
          <w:rFonts w:ascii="Arial" w:hAnsi="Arial" w:cs="Arial"/>
        </w:rPr>
        <w:t xml:space="preserve">.1.1 - Efetuar a </w:t>
      </w:r>
      <w:r w:rsidR="00574CCF">
        <w:rPr>
          <w:rFonts w:ascii="Arial" w:hAnsi="Arial" w:cs="Arial"/>
        </w:rPr>
        <w:t>locação de maquinário</w:t>
      </w:r>
      <w:r w:rsidR="00D00470" w:rsidRPr="00580C77">
        <w:rPr>
          <w:rFonts w:ascii="Arial" w:hAnsi="Arial" w:cs="Arial"/>
        </w:rPr>
        <w:t>, de acordo com as condições e prazos propostos, e demais especificações</w:t>
      </w:r>
      <w:r w:rsidRPr="00580C77">
        <w:rPr>
          <w:rFonts w:ascii="Arial" w:hAnsi="Arial" w:cs="Arial"/>
        </w:rPr>
        <w:t xml:space="preserve"> </w:t>
      </w:r>
      <w:r w:rsidR="00C50C68" w:rsidRPr="00580C77">
        <w:rPr>
          <w:rFonts w:ascii="Arial" w:hAnsi="Arial" w:cs="Arial"/>
        </w:rPr>
        <w:t>constantes do</w:t>
      </w:r>
      <w:r w:rsidRPr="00580C77">
        <w:rPr>
          <w:rFonts w:ascii="Arial" w:hAnsi="Arial" w:cs="Arial"/>
        </w:rPr>
        <w:t xml:space="preserve"> Anexo I deste edital.</w:t>
      </w:r>
    </w:p>
    <w:p w14:paraId="54846675" w14:textId="77777777" w:rsidR="007047EC" w:rsidRPr="00580C77" w:rsidRDefault="007047EC" w:rsidP="002D6543">
      <w:pPr>
        <w:pStyle w:val="corpo"/>
        <w:spacing w:before="0" w:after="0"/>
        <w:jc w:val="both"/>
        <w:rPr>
          <w:rFonts w:ascii="Arial" w:hAnsi="Arial" w:cs="Arial"/>
        </w:rPr>
      </w:pPr>
    </w:p>
    <w:p w14:paraId="765B834C" w14:textId="739FC2E0" w:rsidR="00D00470" w:rsidRPr="00580C77" w:rsidRDefault="001E6988"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5</w:t>
      </w:r>
      <w:r w:rsidR="00D00470" w:rsidRPr="00580C77">
        <w:rPr>
          <w:rFonts w:ascii="Arial" w:hAnsi="Arial" w:cs="Arial"/>
        </w:rPr>
        <w:t>.1.2 - Substituir, obrig</w:t>
      </w:r>
      <w:r w:rsidRPr="00580C77">
        <w:rPr>
          <w:rFonts w:ascii="Arial" w:hAnsi="Arial" w:cs="Arial"/>
        </w:rPr>
        <w:t xml:space="preserve">atoriamente, </w:t>
      </w:r>
      <w:r w:rsidR="00574CCF">
        <w:rPr>
          <w:rFonts w:ascii="Arial" w:hAnsi="Arial" w:cs="Arial"/>
        </w:rPr>
        <w:t>o maquinário</w:t>
      </w:r>
      <w:r w:rsidRPr="00580C77">
        <w:rPr>
          <w:rFonts w:ascii="Arial" w:hAnsi="Arial" w:cs="Arial"/>
        </w:rPr>
        <w:t xml:space="preserve"> que não observar</w:t>
      </w:r>
      <w:r w:rsidR="00D00470" w:rsidRPr="00580C77">
        <w:rPr>
          <w:rFonts w:ascii="Arial" w:hAnsi="Arial" w:cs="Arial"/>
        </w:rPr>
        <w:t xml:space="preserve"> as exigências de qualidade </w:t>
      </w:r>
      <w:r w:rsidRPr="00580C77">
        <w:rPr>
          <w:rFonts w:ascii="Arial" w:hAnsi="Arial" w:cs="Arial"/>
        </w:rPr>
        <w:t>para utilização citadas no Anexo I deste edital.</w:t>
      </w:r>
    </w:p>
    <w:p w14:paraId="2FC8F0EC" w14:textId="77777777" w:rsidR="007047EC" w:rsidRPr="00580C77" w:rsidRDefault="007047EC" w:rsidP="002D6543">
      <w:pPr>
        <w:pStyle w:val="corpo"/>
        <w:spacing w:before="0" w:after="0"/>
        <w:jc w:val="both"/>
        <w:rPr>
          <w:rFonts w:ascii="Arial" w:hAnsi="Arial" w:cs="Arial"/>
        </w:rPr>
      </w:pPr>
    </w:p>
    <w:p w14:paraId="4ACF6061" w14:textId="563A0688" w:rsidR="00D00470" w:rsidRPr="00580C77" w:rsidRDefault="001E6988"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5</w:t>
      </w:r>
      <w:r w:rsidR="00D00470" w:rsidRPr="00580C77">
        <w:rPr>
          <w:rFonts w:ascii="Arial" w:hAnsi="Arial" w:cs="Arial"/>
        </w:rPr>
        <w:t>.1.3 - Manter em compatibilidade com as obrigações assumidas todas as condições de habilitação e qualificação exigidas na licitação.</w:t>
      </w:r>
    </w:p>
    <w:p w14:paraId="10B1507E" w14:textId="77777777" w:rsidR="007047EC" w:rsidRPr="00580C77" w:rsidRDefault="007047EC" w:rsidP="002D6543">
      <w:pPr>
        <w:pStyle w:val="corpo"/>
        <w:spacing w:before="0" w:after="0"/>
        <w:jc w:val="both"/>
        <w:rPr>
          <w:rFonts w:ascii="Arial" w:hAnsi="Arial" w:cs="Arial"/>
          <w:b/>
        </w:rPr>
      </w:pPr>
    </w:p>
    <w:p w14:paraId="7D69B0C9" w14:textId="68B0CA03" w:rsidR="00D00470" w:rsidRPr="00580C77" w:rsidRDefault="0021384D" w:rsidP="002D6543">
      <w:pPr>
        <w:pStyle w:val="corpo"/>
        <w:spacing w:before="0" w:after="0"/>
        <w:jc w:val="both"/>
        <w:rPr>
          <w:rFonts w:ascii="Arial" w:hAnsi="Arial" w:cs="Arial"/>
          <w:b/>
          <w:u w:val="single"/>
        </w:rPr>
      </w:pPr>
      <w:r w:rsidRPr="00580C77">
        <w:rPr>
          <w:rFonts w:ascii="Arial" w:hAnsi="Arial" w:cs="Arial"/>
          <w:b/>
        </w:rPr>
        <w:t>1</w:t>
      </w:r>
      <w:r w:rsidR="00C23589" w:rsidRPr="00580C77">
        <w:rPr>
          <w:rFonts w:ascii="Arial" w:hAnsi="Arial" w:cs="Arial"/>
          <w:b/>
        </w:rPr>
        <w:t>6</w:t>
      </w:r>
      <w:r w:rsidR="00D00470" w:rsidRPr="00580C77">
        <w:rPr>
          <w:rFonts w:ascii="Arial" w:hAnsi="Arial" w:cs="Arial"/>
          <w:b/>
        </w:rPr>
        <w:t xml:space="preserve"> - </w:t>
      </w:r>
      <w:r w:rsidR="00D00470" w:rsidRPr="00580C77">
        <w:rPr>
          <w:rFonts w:ascii="Arial" w:hAnsi="Arial" w:cs="Arial"/>
          <w:b/>
          <w:u w:val="single"/>
        </w:rPr>
        <w:t>ENTREGA E RECEBIMENTO:</w:t>
      </w:r>
    </w:p>
    <w:p w14:paraId="5C5E500A" w14:textId="77777777" w:rsidR="0021384D" w:rsidRPr="00580C77" w:rsidRDefault="0021384D" w:rsidP="002D6543">
      <w:pPr>
        <w:pStyle w:val="corpo"/>
        <w:spacing w:before="0" w:after="0"/>
        <w:jc w:val="both"/>
        <w:rPr>
          <w:rFonts w:ascii="Arial" w:hAnsi="Arial" w:cs="Arial"/>
        </w:rPr>
      </w:pPr>
    </w:p>
    <w:p w14:paraId="2DE33F4A" w14:textId="4876523A" w:rsidR="00D00470" w:rsidRPr="00580C77" w:rsidRDefault="0021384D"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6</w:t>
      </w:r>
      <w:r w:rsidR="001E6988" w:rsidRPr="00580C77">
        <w:rPr>
          <w:rFonts w:ascii="Arial" w:hAnsi="Arial" w:cs="Arial"/>
        </w:rPr>
        <w:t xml:space="preserve">.1 </w:t>
      </w:r>
      <w:r w:rsidR="00194532" w:rsidRPr="00580C77">
        <w:rPr>
          <w:rFonts w:ascii="Arial" w:hAnsi="Arial" w:cs="Arial"/>
        </w:rPr>
        <w:t>–</w:t>
      </w:r>
      <w:r w:rsidR="001E6988" w:rsidRPr="00580C77">
        <w:rPr>
          <w:rFonts w:ascii="Arial" w:hAnsi="Arial" w:cs="Arial"/>
        </w:rPr>
        <w:t xml:space="preserve"> </w:t>
      </w:r>
      <w:bookmarkStart w:id="22" w:name="_Hlk157685677"/>
      <w:r w:rsidR="00574CCF">
        <w:rPr>
          <w:rFonts w:ascii="Arial" w:hAnsi="Arial" w:cs="Arial"/>
        </w:rPr>
        <w:t>O maquinário</w:t>
      </w:r>
      <w:r w:rsidR="001E6988" w:rsidRPr="00580C77">
        <w:rPr>
          <w:rFonts w:ascii="Arial" w:hAnsi="Arial" w:cs="Arial"/>
        </w:rPr>
        <w:t xml:space="preserve"> </w:t>
      </w:r>
      <w:r w:rsidR="00C50C68" w:rsidRPr="00580C77">
        <w:rPr>
          <w:rFonts w:ascii="Arial" w:hAnsi="Arial" w:cs="Arial"/>
        </w:rPr>
        <w:t>dever</w:t>
      </w:r>
      <w:r w:rsidR="00574CCF">
        <w:rPr>
          <w:rFonts w:ascii="Arial" w:hAnsi="Arial" w:cs="Arial"/>
        </w:rPr>
        <w:t>á</w:t>
      </w:r>
      <w:r w:rsidR="00C50C68" w:rsidRPr="00580C77">
        <w:rPr>
          <w:rFonts w:ascii="Arial" w:hAnsi="Arial" w:cs="Arial"/>
        </w:rPr>
        <w:t xml:space="preserve"> ser </w:t>
      </w:r>
      <w:r w:rsidR="00277AD2">
        <w:rPr>
          <w:rFonts w:ascii="Arial" w:hAnsi="Arial" w:cs="Arial"/>
        </w:rPr>
        <w:t>entregue</w:t>
      </w:r>
      <w:r w:rsidR="00D00470" w:rsidRPr="00580C77">
        <w:rPr>
          <w:rFonts w:ascii="Arial" w:hAnsi="Arial" w:cs="Arial"/>
        </w:rPr>
        <w:t xml:space="preserve"> </w:t>
      </w:r>
      <w:r w:rsidR="00D00470" w:rsidRPr="00580C77">
        <w:rPr>
          <w:rFonts w:ascii="Arial" w:hAnsi="Arial" w:cs="Arial"/>
          <w:b/>
        </w:rPr>
        <w:t>no prazo de até</w:t>
      </w:r>
      <w:r w:rsidR="0028760E">
        <w:rPr>
          <w:rFonts w:ascii="Arial" w:hAnsi="Arial" w:cs="Arial"/>
          <w:b/>
        </w:rPr>
        <w:t xml:space="preserve"> 01</w:t>
      </w:r>
      <w:r w:rsidR="001E6988" w:rsidRPr="00580C77">
        <w:rPr>
          <w:rFonts w:ascii="Arial" w:hAnsi="Arial" w:cs="Arial"/>
          <w:b/>
        </w:rPr>
        <w:t xml:space="preserve"> (</w:t>
      </w:r>
      <w:r w:rsidR="0028760E">
        <w:rPr>
          <w:rFonts w:ascii="Arial" w:hAnsi="Arial" w:cs="Arial"/>
          <w:b/>
        </w:rPr>
        <w:t>um</w:t>
      </w:r>
      <w:r w:rsidR="001E6988" w:rsidRPr="00580C77">
        <w:rPr>
          <w:rFonts w:ascii="Arial" w:hAnsi="Arial" w:cs="Arial"/>
          <w:b/>
        </w:rPr>
        <w:t xml:space="preserve">) </w:t>
      </w:r>
      <w:r w:rsidR="00C50C68" w:rsidRPr="00580C77">
        <w:rPr>
          <w:rFonts w:ascii="Arial" w:hAnsi="Arial" w:cs="Arial"/>
          <w:b/>
        </w:rPr>
        <w:t>dia</w:t>
      </w:r>
      <w:r w:rsidR="0028760E">
        <w:rPr>
          <w:rFonts w:ascii="Arial" w:hAnsi="Arial" w:cs="Arial"/>
          <w:b/>
        </w:rPr>
        <w:t xml:space="preserve"> útil</w:t>
      </w:r>
      <w:r w:rsidR="00C50C68" w:rsidRPr="00580C77">
        <w:rPr>
          <w:rFonts w:ascii="Arial" w:hAnsi="Arial" w:cs="Arial"/>
        </w:rPr>
        <w:t>,</w:t>
      </w:r>
      <w:r w:rsidR="00D00470" w:rsidRPr="00580C77">
        <w:rPr>
          <w:rFonts w:ascii="Arial" w:hAnsi="Arial" w:cs="Arial"/>
        </w:rPr>
        <w:t xml:space="preserve"> contado a partir da</w:t>
      </w:r>
      <w:r w:rsidR="001E6988" w:rsidRPr="00580C77">
        <w:rPr>
          <w:rFonts w:ascii="Arial" w:hAnsi="Arial" w:cs="Arial"/>
        </w:rPr>
        <w:t xml:space="preserve"> data da solicitação feita pela Secretaria </w:t>
      </w:r>
      <w:r w:rsidR="00CC555A" w:rsidRPr="00580C77">
        <w:rPr>
          <w:rFonts w:ascii="Arial" w:hAnsi="Arial" w:cs="Arial"/>
        </w:rPr>
        <w:t>r</w:t>
      </w:r>
      <w:r w:rsidR="001E6988" w:rsidRPr="00580C77">
        <w:rPr>
          <w:rFonts w:ascii="Arial" w:hAnsi="Arial" w:cs="Arial"/>
        </w:rPr>
        <w:t>equisitante e envio da Nota de Empenho</w:t>
      </w:r>
      <w:r w:rsidR="00D00470" w:rsidRPr="00580C77">
        <w:rPr>
          <w:rFonts w:ascii="Arial" w:hAnsi="Arial" w:cs="Arial"/>
        </w:rPr>
        <w:t>, nas condições estipuladas neste edital e seus anexos.</w:t>
      </w:r>
    </w:p>
    <w:bookmarkEnd w:id="22"/>
    <w:p w14:paraId="01FFB515" w14:textId="77777777" w:rsidR="007047EC" w:rsidRPr="00580C77" w:rsidRDefault="007047EC" w:rsidP="002D6543">
      <w:pPr>
        <w:pStyle w:val="corpo"/>
        <w:spacing w:before="0" w:after="0"/>
        <w:jc w:val="both"/>
        <w:rPr>
          <w:rFonts w:ascii="Arial" w:hAnsi="Arial" w:cs="Arial"/>
        </w:rPr>
      </w:pPr>
    </w:p>
    <w:p w14:paraId="1C393283" w14:textId="1175A4DC" w:rsidR="008735A7" w:rsidRPr="00580C77" w:rsidRDefault="008735A7" w:rsidP="008735A7">
      <w:pPr>
        <w:widowControl w:val="0"/>
        <w:tabs>
          <w:tab w:val="center" w:pos="4419"/>
          <w:tab w:val="right" w:pos="8838"/>
        </w:tabs>
        <w:autoSpaceDE w:val="0"/>
        <w:autoSpaceDN w:val="0"/>
        <w:jc w:val="both"/>
        <w:rPr>
          <w:rFonts w:ascii="Arial" w:hAnsi="Arial" w:cs="Arial"/>
          <w:bCs/>
          <w:lang w:val="pt-PT" w:eastAsia="pt-BR"/>
        </w:rPr>
      </w:pPr>
      <w:bookmarkStart w:id="23" w:name="_Hlk48570883"/>
      <w:r w:rsidRPr="00580C77">
        <w:rPr>
          <w:rFonts w:ascii="Arial" w:hAnsi="Arial" w:cs="Arial"/>
          <w:bCs/>
          <w:lang w:val="pt-PT" w:eastAsia="pt-BR"/>
        </w:rPr>
        <w:t xml:space="preserve">16.2 – </w:t>
      </w:r>
      <w:bookmarkStart w:id="24" w:name="_Hlk157685895"/>
      <w:r w:rsidRPr="00580C77">
        <w:rPr>
          <w:rFonts w:ascii="Arial" w:hAnsi="Arial" w:cs="Arial"/>
          <w:bCs/>
          <w:lang w:val="pt-PT" w:eastAsia="pt-BR"/>
        </w:rPr>
        <w:t xml:space="preserve">O gestor será o Sr. </w:t>
      </w:r>
      <w:r w:rsidR="007B5705">
        <w:rPr>
          <w:rFonts w:ascii="Arial" w:hAnsi="Arial" w:cs="Arial"/>
          <w:bCs/>
          <w:lang w:val="pt-PT" w:eastAsia="pt-BR"/>
        </w:rPr>
        <w:t>Rogério Antonio Damaceno</w:t>
      </w:r>
      <w:r w:rsidRPr="00580C77">
        <w:rPr>
          <w:rFonts w:ascii="Arial" w:hAnsi="Arial" w:cs="Arial"/>
          <w:bCs/>
          <w:lang w:val="pt-PT" w:eastAsia="pt-BR"/>
        </w:rPr>
        <w:t xml:space="preserve"> e o fiscal</w:t>
      </w:r>
      <w:r w:rsidR="00B87351">
        <w:rPr>
          <w:rFonts w:ascii="Arial" w:hAnsi="Arial" w:cs="Arial"/>
          <w:bCs/>
          <w:lang w:val="pt-PT" w:eastAsia="pt-BR"/>
        </w:rPr>
        <w:t>,</w:t>
      </w:r>
      <w:r w:rsidRPr="00580C77">
        <w:rPr>
          <w:rFonts w:ascii="Arial" w:hAnsi="Arial" w:cs="Arial"/>
          <w:bCs/>
          <w:lang w:val="pt-PT" w:eastAsia="pt-BR"/>
        </w:rPr>
        <w:t xml:space="preserve"> Sr.</w:t>
      </w:r>
      <w:r w:rsidR="007B5705">
        <w:rPr>
          <w:rFonts w:ascii="Arial" w:hAnsi="Arial" w:cs="Arial"/>
          <w:bCs/>
          <w:lang w:val="pt-PT" w:eastAsia="pt-BR"/>
        </w:rPr>
        <w:t xml:space="preserve"> Mauro Francisco Tobaldini </w:t>
      </w:r>
      <w:r w:rsidR="007B5705">
        <w:rPr>
          <w:rFonts w:ascii="Arial" w:hAnsi="Arial" w:cs="Arial"/>
          <w:bCs/>
          <w:lang w:val="pt-PT" w:eastAsia="pt-BR"/>
        </w:rPr>
        <w:lastRenderedPageBreak/>
        <w:t>dos Santos</w:t>
      </w:r>
      <w:r w:rsidRPr="00580C77">
        <w:rPr>
          <w:rFonts w:ascii="Arial" w:hAnsi="Arial" w:cs="Arial"/>
          <w:bCs/>
          <w:lang w:val="pt-PT" w:eastAsia="pt-BR"/>
        </w:rPr>
        <w:t xml:space="preserve">, da Secretaria Municipal de </w:t>
      </w:r>
      <w:r w:rsidR="00277AD2">
        <w:rPr>
          <w:rFonts w:ascii="Arial" w:hAnsi="Arial" w:cs="Arial"/>
          <w:bCs/>
          <w:lang w:val="pt-PT" w:eastAsia="pt-BR"/>
        </w:rPr>
        <w:t>Obras e Vias Públicas</w:t>
      </w:r>
      <w:r w:rsidRPr="00580C77">
        <w:rPr>
          <w:rFonts w:ascii="Arial" w:hAnsi="Arial" w:cs="Arial"/>
          <w:bCs/>
          <w:lang w:val="pt-PT" w:eastAsia="pt-BR"/>
        </w:rPr>
        <w:t xml:space="preserve">, será o responsável pelo recebimento </w:t>
      </w:r>
      <w:r w:rsidRPr="00580C77">
        <w:rPr>
          <w:rFonts w:ascii="Arial" w:hAnsi="Arial" w:cs="Arial"/>
          <w:bCs/>
          <w:lang w:eastAsia="pt-BR"/>
        </w:rPr>
        <w:t>d</w:t>
      </w:r>
      <w:r w:rsidR="00B87351">
        <w:rPr>
          <w:rFonts w:ascii="Arial" w:hAnsi="Arial" w:cs="Arial"/>
          <w:bCs/>
          <w:lang w:eastAsia="pt-BR"/>
        </w:rPr>
        <w:t>as</w:t>
      </w:r>
      <w:r w:rsidR="00277AD2">
        <w:rPr>
          <w:rFonts w:ascii="Arial" w:hAnsi="Arial" w:cs="Arial"/>
          <w:bCs/>
          <w:lang w:eastAsia="pt-BR"/>
        </w:rPr>
        <w:t xml:space="preserve"> </w:t>
      </w:r>
      <w:r w:rsidR="00B87351">
        <w:rPr>
          <w:rFonts w:ascii="Arial" w:hAnsi="Arial" w:cs="Arial"/>
          <w:bCs/>
          <w:lang w:eastAsia="pt-BR"/>
        </w:rPr>
        <w:t>locações</w:t>
      </w:r>
      <w:r w:rsidRPr="00580C77">
        <w:rPr>
          <w:rFonts w:ascii="Arial" w:hAnsi="Arial" w:cs="Arial"/>
          <w:bCs/>
          <w:lang w:val="pt-PT" w:eastAsia="pt-BR"/>
        </w:rPr>
        <w:t>, que deverão ser entregues no</w:t>
      </w:r>
      <w:r w:rsidR="00B87351">
        <w:rPr>
          <w:rFonts w:ascii="Arial" w:hAnsi="Arial" w:cs="Arial"/>
          <w:bCs/>
          <w:lang w:val="pt-PT" w:eastAsia="pt-BR"/>
        </w:rPr>
        <w:t>s</w:t>
      </w:r>
      <w:r w:rsidRPr="00580C77">
        <w:rPr>
          <w:rFonts w:ascii="Arial" w:hAnsi="Arial" w:cs="Arial"/>
          <w:bCs/>
          <w:lang w:val="pt-PT" w:eastAsia="pt-BR"/>
        </w:rPr>
        <w:t xml:space="preserve"> loca</w:t>
      </w:r>
      <w:r w:rsidR="00B87351">
        <w:rPr>
          <w:rFonts w:ascii="Arial" w:hAnsi="Arial" w:cs="Arial"/>
          <w:bCs/>
          <w:lang w:val="pt-PT" w:eastAsia="pt-BR"/>
        </w:rPr>
        <w:t>is das obras, conforme solicitação</w:t>
      </w:r>
      <w:r w:rsidRPr="00580C77">
        <w:rPr>
          <w:rFonts w:ascii="Arial" w:hAnsi="Arial" w:cs="Arial"/>
          <w:bCs/>
          <w:lang w:val="pt-PT" w:eastAsia="pt-BR"/>
        </w:rPr>
        <w:t xml:space="preserve"> e pela conferência das notas fiscais.</w:t>
      </w:r>
    </w:p>
    <w:bookmarkEnd w:id="24"/>
    <w:p w14:paraId="29980666" w14:textId="77777777" w:rsidR="00277AD2" w:rsidRPr="00277AD2" w:rsidRDefault="00277AD2" w:rsidP="00A10F49">
      <w:pPr>
        <w:jc w:val="both"/>
        <w:rPr>
          <w:rFonts w:ascii="Arial" w:hAnsi="Arial" w:cs="Arial"/>
        </w:rPr>
      </w:pPr>
    </w:p>
    <w:p w14:paraId="4BDEC3EF" w14:textId="5580D124" w:rsidR="00A10F49" w:rsidRPr="00277AD2" w:rsidRDefault="00A10F49" w:rsidP="00A10F49">
      <w:pPr>
        <w:jc w:val="both"/>
        <w:rPr>
          <w:rFonts w:ascii="Arial" w:hAnsi="Arial" w:cs="Arial"/>
        </w:rPr>
      </w:pPr>
      <w:r w:rsidRPr="00277AD2">
        <w:rPr>
          <w:rFonts w:ascii="Arial" w:hAnsi="Arial" w:cs="Arial"/>
        </w:rPr>
        <w:t xml:space="preserve">a)- </w:t>
      </w:r>
      <w:r w:rsidRPr="00277AD2">
        <w:rPr>
          <w:rFonts w:ascii="Arial" w:hAnsi="Arial" w:cs="Arial"/>
          <w:b/>
          <w:bCs/>
        </w:rPr>
        <w:t>Gestor d</w:t>
      </w:r>
      <w:r w:rsidR="00B236C5">
        <w:rPr>
          <w:rFonts w:ascii="Arial" w:hAnsi="Arial" w:cs="Arial"/>
          <w:b/>
          <w:bCs/>
        </w:rPr>
        <w:t>a</w:t>
      </w:r>
      <w:r w:rsidRPr="00277AD2">
        <w:rPr>
          <w:rFonts w:ascii="Arial" w:hAnsi="Arial" w:cs="Arial"/>
          <w:b/>
          <w:bCs/>
        </w:rPr>
        <w:t xml:space="preserve"> </w:t>
      </w:r>
      <w:r w:rsidR="00B236C5">
        <w:rPr>
          <w:rFonts w:ascii="Arial" w:hAnsi="Arial" w:cs="Arial"/>
          <w:b/>
          <w:bCs/>
        </w:rPr>
        <w:t>Ata de Registro de Preços</w:t>
      </w:r>
      <w:r w:rsidRPr="00277AD2">
        <w:rPr>
          <w:rFonts w:ascii="Arial" w:hAnsi="Arial" w:cs="Arial"/>
        </w:rPr>
        <w:t xml:space="preserve"> é o representante da administração pública responsável por gerenciar </w:t>
      </w:r>
      <w:r w:rsidR="00B236C5">
        <w:rPr>
          <w:rFonts w:ascii="Arial" w:hAnsi="Arial" w:cs="Arial"/>
        </w:rPr>
        <w:t>a Ata</w:t>
      </w:r>
      <w:r w:rsidRPr="00277AD2">
        <w:rPr>
          <w:rFonts w:ascii="Arial" w:hAnsi="Arial" w:cs="Arial"/>
        </w:rPr>
        <w:t xml:space="preserve">. É sua atribuição principal garantir que as obrigações contratuais sejam cumpridas segundo os termos estabelecidos, verificando o cumprimento das condições pactuadas, analisando e autorizando os pagamentos devidos, entre outras atividades relacionadas à gestão </w:t>
      </w:r>
      <w:r w:rsidR="00B236C5">
        <w:rPr>
          <w:rFonts w:ascii="Arial" w:hAnsi="Arial" w:cs="Arial"/>
        </w:rPr>
        <w:t>da Ata.</w:t>
      </w:r>
    </w:p>
    <w:p w14:paraId="3C0F8902" w14:textId="2B237413" w:rsidR="00A10F49" w:rsidRPr="00580C77" w:rsidRDefault="00A10F49" w:rsidP="00A10F49">
      <w:pPr>
        <w:jc w:val="both"/>
        <w:rPr>
          <w:rFonts w:ascii="Arial" w:hAnsi="Arial" w:cs="Arial"/>
        </w:rPr>
      </w:pPr>
      <w:r w:rsidRPr="00277AD2">
        <w:rPr>
          <w:rFonts w:ascii="Arial" w:hAnsi="Arial" w:cs="Arial"/>
        </w:rPr>
        <w:t xml:space="preserve">b)- O </w:t>
      </w:r>
      <w:r w:rsidRPr="00277AD2">
        <w:rPr>
          <w:rFonts w:ascii="Arial" w:hAnsi="Arial" w:cs="Arial"/>
          <w:b/>
          <w:bCs/>
        </w:rPr>
        <w:t xml:space="preserve">fiscal </w:t>
      </w:r>
      <w:r w:rsidRPr="00277AD2">
        <w:rPr>
          <w:rFonts w:ascii="Arial" w:hAnsi="Arial" w:cs="Arial"/>
        </w:rPr>
        <w:t xml:space="preserve">acompanha de perto a execução </w:t>
      </w:r>
      <w:r w:rsidR="00B236C5">
        <w:rPr>
          <w:rFonts w:ascii="Arial" w:hAnsi="Arial" w:cs="Arial"/>
        </w:rPr>
        <w:t>dos serviços</w:t>
      </w:r>
      <w:r w:rsidRPr="00277AD2">
        <w:rPr>
          <w:rFonts w:ascii="Arial" w:hAnsi="Arial" w:cs="Arial"/>
        </w:rPr>
        <w:t xml:space="preserve">, ele deve fiscalizar o desenvolvimento dos trabalhos, atestar o recebimento provisório e definitivo dos serviços, </w:t>
      </w:r>
      <w:r w:rsidRPr="00580C77">
        <w:rPr>
          <w:rFonts w:ascii="Arial" w:hAnsi="Arial" w:cs="Arial"/>
        </w:rPr>
        <w:t xml:space="preserve">solicitar correções ou ajustes quando necessário e emitir relatórios de acompanhamento para subsidiar o gestor </w:t>
      </w:r>
      <w:r w:rsidR="00B236C5">
        <w:rPr>
          <w:rFonts w:ascii="Arial" w:hAnsi="Arial" w:cs="Arial"/>
        </w:rPr>
        <w:t>da Ata</w:t>
      </w:r>
      <w:r w:rsidRPr="00580C77">
        <w:rPr>
          <w:rFonts w:ascii="Arial" w:hAnsi="Arial" w:cs="Arial"/>
        </w:rPr>
        <w:t xml:space="preserve"> em suas decisões.</w:t>
      </w:r>
    </w:p>
    <w:p w14:paraId="3B07DBC2" w14:textId="77777777" w:rsidR="00A10F49" w:rsidRPr="00580C77" w:rsidRDefault="00A10F49" w:rsidP="00A10F49">
      <w:pPr>
        <w:tabs>
          <w:tab w:val="center" w:pos="4419"/>
          <w:tab w:val="right" w:pos="8838"/>
        </w:tabs>
        <w:suppressAutoHyphens w:val="0"/>
        <w:rPr>
          <w:rFonts w:ascii="Arial" w:hAnsi="Arial" w:cs="Arial"/>
          <w:szCs w:val="20"/>
          <w:lang w:val="pt-PT" w:eastAsia="pt-BR"/>
        </w:rPr>
      </w:pPr>
    </w:p>
    <w:p w14:paraId="0A7CEAFA" w14:textId="55A23BBE" w:rsidR="0002047E" w:rsidRPr="00580C77" w:rsidRDefault="0021384D" w:rsidP="0002047E">
      <w:pPr>
        <w:tabs>
          <w:tab w:val="center" w:pos="4419"/>
          <w:tab w:val="right" w:pos="8838"/>
        </w:tabs>
        <w:autoSpaceDE w:val="0"/>
        <w:autoSpaceDN w:val="0"/>
        <w:jc w:val="both"/>
        <w:rPr>
          <w:rFonts w:ascii="Arial" w:hAnsi="Arial" w:cs="Arial"/>
        </w:rPr>
      </w:pPr>
      <w:bookmarkStart w:id="25" w:name="_Hlk66952619"/>
      <w:r w:rsidRPr="00580C77">
        <w:rPr>
          <w:rFonts w:ascii="Arial" w:hAnsi="Arial" w:cs="Arial"/>
          <w:lang w:val="pt-PT" w:eastAsia="pt-BR"/>
        </w:rPr>
        <w:t>1</w:t>
      </w:r>
      <w:r w:rsidR="00C23589" w:rsidRPr="00580C77">
        <w:rPr>
          <w:rFonts w:ascii="Arial" w:hAnsi="Arial" w:cs="Arial"/>
          <w:lang w:val="pt-PT" w:eastAsia="pt-BR"/>
        </w:rPr>
        <w:t>6</w:t>
      </w:r>
      <w:r w:rsidR="0002047E" w:rsidRPr="00580C77">
        <w:rPr>
          <w:rFonts w:ascii="Arial" w:hAnsi="Arial" w:cs="Arial"/>
          <w:lang w:val="pt-PT" w:eastAsia="pt-BR"/>
        </w:rPr>
        <w:t xml:space="preserve">.2.1 - </w:t>
      </w:r>
      <w:bookmarkEnd w:id="25"/>
      <w:r w:rsidR="00A70678" w:rsidRPr="00B66821">
        <w:rPr>
          <w:rFonts w:ascii="Arial" w:hAnsi="Arial" w:cs="Arial"/>
        </w:rPr>
        <w:t xml:space="preserve">Quando da substituição do gestor, o Secretário da pasta assumirá essa responsabilidade, enquanto não seja efetuada essa alteração por meio de </w:t>
      </w:r>
      <w:r w:rsidR="00673C27">
        <w:rPr>
          <w:rFonts w:ascii="Arial" w:hAnsi="Arial" w:cs="Arial"/>
        </w:rPr>
        <w:t>ofício</w:t>
      </w:r>
      <w:r w:rsidR="00A70678">
        <w:rPr>
          <w:rFonts w:ascii="Arial" w:hAnsi="Arial" w:cs="Arial"/>
        </w:rPr>
        <w:t>; bem como, a substituição do fiscal, será indicada através do Secretário da pasta.</w:t>
      </w:r>
    </w:p>
    <w:p w14:paraId="754F3463" w14:textId="77777777" w:rsidR="0002047E" w:rsidRPr="00580C77" w:rsidRDefault="0002047E" w:rsidP="00F466A0">
      <w:pPr>
        <w:tabs>
          <w:tab w:val="center" w:pos="4419"/>
          <w:tab w:val="right" w:pos="8838"/>
        </w:tabs>
        <w:suppressAutoHyphens w:val="0"/>
        <w:rPr>
          <w:rFonts w:ascii="Arial" w:hAnsi="Arial" w:cs="Arial"/>
          <w:szCs w:val="20"/>
          <w:lang w:val="pt-PT" w:eastAsia="pt-BR"/>
        </w:rPr>
      </w:pPr>
    </w:p>
    <w:p w14:paraId="2634F7A9" w14:textId="77777777" w:rsidR="00B236C5" w:rsidRPr="00B236C5" w:rsidRDefault="0021384D" w:rsidP="00B236C5">
      <w:pPr>
        <w:tabs>
          <w:tab w:val="center" w:pos="4419"/>
          <w:tab w:val="right" w:pos="8838"/>
        </w:tabs>
        <w:jc w:val="both"/>
        <w:rPr>
          <w:rFonts w:ascii="Arial" w:hAnsi="Arial" w:cs="Arial"/>
          <w:szCs w:val="20"/>
        </w:rPr>
      </w:pPr>
      <w:r w:rsidRPr="00580C77">
        <w:rPr>
          <w:rFonts w:ascii="Arial" w:hAnsi="Arial" w:cs="Arial"/>
          <w:szCs w:val="20"/>
          <w:lang w:val="pt-PT" w:eastAsia="pt-BR"/>
        </w:rPr>
        <w:t>1</w:t>
      </w:r>
      <w:r w:rsidR="00C23589" w:rsidRPr="00580C77">
        <w:rPr>
          <w:rFonts w:ascii="Arial" w:hAnsi="Arial" w:cs="Arial"/>
          <w:szCs w:val="20"/>
          <w:lang w:val="pt-PT" w:eastAsia="pt-BR"/>
        </w:rPr>
        <w:t>6</w:t>
      </w:r>
      <w:r w:rsidR="00F466A0" w:rsidRPr="00580C77">
        <w:rPr>
          <w:rFonts w:ascii="Arial" w:hAnsi="Arial" w:cs="Arial"/>
          <w:szCs w:val="20"/>
          <w:lang w:val="pt-PT" w:eastAsia="pt-BR"/>
        </w:rPr>
        <w:t xml:space="preserve">.3 – </w:t>
      </w:r>
      <w:r w:rsidR="00B236C5" w:rsidRPr="00B236C5">
        <w:rPr>
          <w:rFonts w:ascii="Arial" w:hAnsi="Arial" w:cs="Arial"/>
          <w:bCs/>
          <w:szCs w:val="20"/>
        </w:rPr>
        <w:t>Constatando-se qualquer irregularidade e/ou deficiência no maquinário locado, será</w:t>
      </w:r>
      <w:r w:rsidR="00B236C5" w:rsidRPr="00B236C5">
        <w:rPr>
          <w:rFonts w:ascii="Arial" w:hAnsi="Arial" w:cs="Arial"/>
          <w:szCs w:val="20"/>
        </w:rPr>
        <w:t xml:space="preserve"> exigida a sua imediata substituição, considerando-se, para esse efeito, o prazo máximo de 4 (quatro) horas, sendo de inteira responsabilidade da empresa todos os ônus decorrentes da retirada e reposição do maquinário.</w:t>
      </w:r>
    </w:p>
    <w:p w14:paraId="731B1CE2" w14:textId="77777777" w:rsidR="00F466A0" w:rsidRPr="00580C77" w:rsidRDefault="00F466A0" w:rsidP="00F466A0">
      <w:pPr>
        <w:keepNext/>
        <w:suppressAutoHyphens w:val="0"/>
        <w:outlineLvl w:val="8"/>
        <w:rPr>
          <w:rFonts w:ascii="Arial" w:hAnsi="Arial" w:cs="Arial"/>
          <w:b/>
          <w:lang w:eastAsia="pt-BR"/>
        </w:rPr>
      </w:pPr>
    </w:p>
    <w:bookmarkEnd w:id="23"/>
    <w:p w14:paraId="03DDEB81" w14:textId="35190D9B" w:rsidR="00D00470" w:rsidRPr="00580C77" w:rsidRDefault="0021384D" w:rsidP="002D6543">
      <w:pPr>
        <w:pStyle w:val="corpo"/>
        <w:spacing w:before="0" w:after="0"/>
        <w:jc w:val="both"/>
        <w:rPr>
          <w:rFonts w:ascii="Arial" w:hAnsi="Arial" w:cs="Arial"/>
          <w:bCs/>
        </w:rPr>
      </w:pPr>
      <w:r w:rsidRPr="00580C77">
        <w:rPr>
          <w:rFonts w:ascii="Arial" w:hAnsi="Arial" w:cs="Arial"/>
          <w:b/>
        </w:rPr>
        <w:t>1</w:t>
      </w:r>
      <w:r w:rsidR="00C23589" w:rsidRPr="00580C77">
        <w:rPr>
          <w:rFonts w:ascii="Arial" w:hAnsi="Arial" w:cs="Arial"/>
          <w:b/>
        </w:rPr>
        <w:t>7</w:t>
      </w:r>
      <w:r w:rsidR="00D00470" w:rsidRPr="00580C77">
        <w:rPr>
          <w:rFonts w:ascii="Arial" w:hAnsi="Arial" w:cs="Arial"/>
          <w:b/>
        </w:rPr>
        <w:t xml:space="preserve"> - </w:t>
      </w:r>
      <w:r w:rsidR="00D00470" w:rsidRPr="00580C77">
        <w:rPr>
          <w:rFonts w:ascii="Arial" w:hAnsi="Arial" w:cs="Arial"/>
          <w:b/>
          <w:u w:val="single"/>
        </w:rPr>
        <w:t>DO PAGAMENTO:</w:t>
      </w:r>
      <w:r w:rsidR="00D00470" w:rsidRPr="00580C77">
        <w:rPr>
          <w:rFonts w:ascii="Arial" w:hAnsi="Arial" w:cs="Arial"/>
          <w:bCs/>
        </w:rPr>
        <w:t xml:space="preserve"> </w:t>
      </w:r>
    </w:p>
    <w:p w14:paraId="73A0750C" w14:textId="77777777" w:rsidR="007047EC" w:rsidRPr="00580C77" w:rsidRDefault="007047EC" w:rsidP="002D6543">
      <w:pPr>
        <w:pStyle w:val="Corpodetexto2"/>
        <w:spacing w:after="0" w:line="240" w:lineRule="auto"/>
        <w:jc w:val="both"/>
        <w:rPr>
          <w:rFonts w:ascii="Arial" w:hAnsi="Arial" w:cs="Arial"/>
          <w:sz w:val="24"/>
          <w:szCs w:val="24"/>
        </w:rPr>
      </w:pPr>
    </w:p>
    <w:p w14:paraId="6DB74E9C" w14:textId="7A7A6EED" w:rsidR="00AA5D7C" w:rsidRPr="00580C77" w:rsidRDefault="0021384D" w:rsidP="00AA5D7C">
      <w:pPr>
        <w:pStyle w:val="Corpodetexto2"/>
        <w:spacing w:after="0" w:line="240" w:lineRule="auto"/>
        <w:jc w:val="both"/>
        <w:rPr>
          <w:rFonts w:ascii="Arial" w:hAnsi="Arial" w:cs="Arial"/>
          <w:color w:val="000000" w:themeColor="text1"/>
          <w:sz w:val="24"/>
          <w:szCs w:val="24"/>
        </w:rPr>
      </w:pPr>
      <w:r w:rsidRPr="00580C77">
        <w:rPr>
          <w:rFonts w:ascii="Arial" w:hAnsi="Arial" w:cs="Arial"/>
          <w:color w:val="000000" w:themeColor="text1"/>
          <w:sz w:val="24"/>
          <w:szCs w:val="24"/>
        </w:rPr>
        <w:t>1</w:t>
      </w:r>
      <w:r w:rsidR="00C23589" w:rsidRPr="00580C77">
        <w:rPr>
          <w:rFonts w:ascii="Arial" w:hAnsi="Arial" w:cs="Arial"/>
          <w:color w:val="000000" w:themeColor="text1"/>
          <w:sz w:val="24"/>
          <w:szCs w:val="24"/>
        </w:rPr>
        <w:t>7</w:t>
      </w:r>
      <w:r w:rsidR="00D00470" w:rsidRPr="00580C77">
        <w:rPr>
          <w:rFonts w:ascii="Arial" w:hAnsi="Arial" w:cs="Arial"/>
          <w:color w:val="000000" w:themeColor="text1"/>
          <w:sz w:val="24"/>
          <w:szCs w:val="24"/>
        </w:rPr>
        <w:t xml:space="preserve">.1 - </w:t>
      </w:r>
      <w:bookmarkStart w:id="26" w:name="_Hlk76480263"/>
      <w:r w:rsidR="00AA5D7C" w:rsidRPr="00580C77">
        <w:rPr>
          <w:rFonts w:ascii="Arial" w:hAnsi="Arial" w:cs="Arial"/>
          <w:sz w:val="24"/>
          <w:szCs w:val="24"/>
        </w:rPr>
        <w:t xml:space="preserve">O prazo para o pagamento será em até 10 (dez) dias, contados a partir da liquidação realizada pela Secretaria ordenadora da despesa e exclusivamente mediante depósito/transferência em conta bancária do </w:t>
      </w:r>
      <w:r w:rsidR="00B236C5">
        <w:rPr>
          <w:rFonts w:ascii="Arial" w:hAnsi="Arial" w:cs="Arial"/>
          <w:sz w:val="24"/>
          <w:szCs w:val="24"/>
        </w:rPr>
        <w:t>prestador de serviços</w:t>
      </w:r>
      <w:r w:rsidR="00AA5D7C" w:rsidRPr="00580C77">
        <w:rPr>
          <w:rFonts w:ascii="Arial" w:hAnsi="Arial" w:cs="Arial"/>
          <w:sz w:val="24"/>
          <w:szCs w:val="24"/>
        </w:rPr>
        <w:t xml:space="preserve"> e boleto bancário com código de barra</w:t>
      </w:r>
      <w:r w:rsidR="005A72E6" w:rsidRPr="00580C77">
        <w:rPr>
          <w:rFonts w:ascii="Arial" w:hAnsi="Arial" w:cs="Arial"/>
          <w:sz w:val="24"/>
          <w:szCs w:val="24"/>
        </w:rPr>
        <w:t>s</w:t>
      </w:r>
      <w:r w:rsidR="00AA5D7C" w:rsidRPr="00580C77">
        <w:rPr>
          <w:rFonts w:ascii="Arial" w:hAnsi="Arial" w:cs="Arial"/>
          <w:sz w:val="24"/>
          <w:szCs w:val="24"/>
        </w:rPr>
        <w:t>.</w:t>
      </w:r>
      <w:bookmarkEnd w:id="26"/>
    </w:p>
    <w:p w14:paraId="2C4F9D40" w14:textId="77777777" w:rsidR="007047EC" w:rsidRPr="00580C77" w:rsidRDefault="007047EC" w:rsidP="002D6543">
      <w:pPr>
        <w:pStyle w:val="corpo"/>
        <w:spacing w:before="0" w:after="0"/>
        <w:jc w:val="both"/>
        <w:rPr>
          <w:rFonts w:ascii="Arial" w:hAnsi="Arial" w:cs="Arial"/>
        </w:rPr>
      </w:pPr>
    </w:p>
    <w:p w14:paraId="05506D5B" w14:textId="11295EBF" w:rsidR="0002047E" w:rsidRPr="00580C77" w:rsidRDefault="0021384D" w:rsidP="0002047E">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7</w:t>
      </w:r>
      <w:r w:rsidR="0002047E" w:rsidRPr="00580C77">
        <w:rPr>
          <w:rFonts w:ascii="Arial" w:hAnsi="Arial" w:cs="Arial"/>
        </w:rPr>
        <w:t xml:space="preserve">.1.1 - Quanto à emissão da Nota Fiscal, a empresa deverá fazer constar no seu corpo o número da </w:t>
      </w:r>
      <w:r w:rsidR="0002047E" w:rsidRPr="00580C77">
        <w:rPr>
          <w:rFonts w:ascii="Arial" w:hAnsi="Arial" w:cs="Arial"/>
          <w:b/>
        </w:rPr>
        <w:t>NOTA DE EMPENHO</w:t>
      </w:r>
      <w:r w:rsidR="0002047E" w:rsidRPr="00580C77">
        <w:rPr>
          <w:rFonts w:ascii="Arial" w:hAnsi="Arial" w:cs="Arial"/>
        </w:rPr>
        <w:t xml:space="preserve">, preferencialmente em destaque, sendo que na sua ausência </w:t>
      </w:r>
      <w:r w:rsidR="004D61A5" w:rsidRPr="00580C77">
        <w:rPr>
          <w:rFonts w:ascii="Arial" w:hAnsi="Arial" w:cs="Arial"/>
        </w:rPr>
        <w:t>a</w:t>
      </w:r>
      <w:r w:rsidR="0002047E" w:rsidRPr="00580C77">
        <w:rPr>
          <w:rFonts w:ascii="Arial" w:hAnsi="Arial" w:cs="Arial"/>
        </w:rPr>
        <w:t xml:space="preserve"> mesma será recusada.</w:t>
      </w:r>
    </w:p>
    <w:p w14:paraId="797FEC02" w14:textId="77777777" w:rsidR="0002047E" w:rsidRPr="00580C77" w:rsidRDefault="0002047E" w:rsidP="0002047E">
      <w:pPr>
        <w:pStyle w:val="corpo"/>
        <w:spacing w:before="0" w:after="0"/>
        <w:jc w:val="both"/>
        <w:rPr>
          <w:rFonts w:ascii="Arial" w:hAnsi="Arial" w:cs="Arial"/>
        </w:rPr>
      </w:pPr>
    </w:p>
    <w:p w14:paraId="3B8E1285" w14:textId="42A1F7EC" w:rsidR="0002047E" w:rsidRPr="00580C77" w:rsidRDefault="0021384D" w:rsidP="0002047E">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7</w:t>
      </w:r>
      <w:r w:rsidR="0002047E" w:rsidRPr="00580C77">
        <w:rPr>
          <w:rFonts w:ascii="Arial" w:hAnsi="Arial" w:cs="Arial"/>
        </w:rPr>
        <w:t>.2 - Nenhum pagamento antecipado será efetuado à empresa, ou enquanto pendente de liquidação qualquer obrigação financeira que lhe foi imposta, em virtude de penalidade ou inadimplência, a qual poderá ser compensada com o pagamento pendente, sem que isso gere direito a acréscimos de qualquer natureza.</w:t>
      </w:r>
    </w:p>
    <w:p w14:paraId="546953A7" w14:textId="77777777" w:rsidR="007047EC" w:rsidRPr="00580C77" w:rsidRDefault="007047EC" w:rsidP="002D6543">
      <w:pPr>
        <w:pStyle w:val="corpo"/>
        <w:spacing w:before="0" w:after="0"/>
        <w:jc w:val="both"/>
        <w:rPr>
          <w:rFonts w:ascii="Arial" w:hAnsi="Arial" w:cs="Arial"/>
        </w:rPr>
      </w:pPr>
    </w:p>
    <w:p w14:paraId="67BB179D" w14:textId="3ACBFC86" w:rsidR="00D00470" w:rsidRPr="00580C77" w:rsidRDefault="0021384D" w:rsidP="002D6543">
      <w:pPr>
        <w:pStyle w:val="corpo"/>
        <w:spacing w:before="0" w:after="0"/>
        <w:jc w:val="both"/>
        <w:rPr>
          <w:rFonts w:ascii="Arial" w:hAnsi="Arial" w:cs="Arial"/>
        </w:rPr>
      </w:pPr>
      <w:r w:rsidRPr="00580C77">
        <w:rPr>
          <w:rFonts w:ascii="Arial" w:hAnsi="Arial" w:cs="Arial"/>
        </w:rPr>
        <w:t>1</w:t>
      </w:r>
      <w:r w:rsidR="00C23589" w:rsidRPr="00580C77">
        <w:rPr>
          <w:rFonts w:ascii="Arial" w:hAnsi="Arial" w:cs="Arial"/>
        </w:rPr>
        <w:t>7</w:t>
      </w:r>
      <w:r w:rsidR="00D00470" w:rsidRPr="00580C77">
        <w:rPr>
          <w:rFonts w:ascii="Arial" w:hAnsi="Arial" w:cs="Arial"/>
        </w:rPr>
        <w:t>.</w:t>
      </w:r>
      <w:r w:rsidR="00950718" w:rsidRPr="00580C77">
        <w:rPr>
          <w:rFonts w:ascii="Arial" w:hAnsi="Arial" w:cs="Arial"/>
        </w:rPr>
        <w:t>3</w:t>
      </w:r>
      <w:r w:rsidR="00D00470" w:rsidRPr="00580C77">
        <w:rPr>
          <w:rFonts w:ascii="Arial" w:hAnsi="Arial" w:cs="Arial"/>
        </w:rPr>
        <w:t xml:space="preserve"> - Caso se faça necessária a reapresentação de qualquer Nota Fiscal/Fatura por culpa do contrat</w:t>
      </w:r>
      <w:r w:rsidR="00C3595C" w:rsidRPr="00580C77">
        <w:rPr>
          <w:rFonts w:ascii="Arial" w:hAnsi="Arial" w:cs="Arial"/>
        </w:rPr>
        <w:t xml:space="preserve">ado, o prazo previsto no item </w:t>
      </w:r>
      <w:r w:rsidR="00A84ABF" w:rsidRPr="00580C77">
        <w:rPr>
          <w:rFonts w:ascii="Arial" w:hAnsi="Arial" w:cs="Arial"/>
        </w:rPr>
        <w:t>1</w:t>
      </w:r>
      <w:r w:rsidR="00FF7384" w:rsidRPr="00580C77">
        <w:rPr>
          <w:rFonts w:ascii="Arial" w:hAnsi="Arial" w:cs="Arial"/>
        </w:rPr>
        <w:t>7</w:t>
      </w:r>
      <w:r w:rsidR="00D00470" w:rsidRPr="00580C77">
        <w:rPr>
          <w:rFonts w:ascii="Arial" w:hAnsi="Arial" w:cs="Arial"/>
        </w:rPr>
        <w:t>.1 reiniciar-se-á a contar da data da respectiva reapresentação.</w:t>
      </w:r>
    </w:p>
    <w:p w14:paraId="0F85DC19" w14:textId="77777777" w:rsidR="007047EC" w:rsidRPr="00580C77" w:rsidRDefault="007047EC" w:rsidP="002D6543">
      <w:pPr>
        <w:pStyle w:val="corpo"/>
        <w:spacing w:before="0" w:after="0"/>
        <w:jc w:val="both"/>
        <w:rPr>
          <w:rFonts w:ascii="Arial" w:hAnsi="Arial" w:cs="Arial"/>
        </w:rPr>
      </w:pPr>
    </w:p>
    <w:p w14:paraId="1D595A70" w14:textId="02392E69" w:rsidR="00C3595C" w:rsidRPr="00580C77" w:rsidRDefault="0021384D" w:rsidP="002D6543">
      <w:pPr>
        <w:jc w:val="both"/>
        <w:rPr>
          <w:rFonts w:ascii="Arial" w:hAnsi="Arial" w:cs="Arial"/>
        </w:rPr>
      </w:pPr>
      <w:r w:rsidRPr="00580C77">
        <w:rPr>
          <w:rFonts w:ascii="Arial" w:hAnsi="Arial" w:cs="Arial"/>
        </w:rPr>
        <w:t>1</w:t>
      </w:r>
      <w:r w:rsidR="00C23589" w:rsidRPr="00580C77">
        <w:rPr>
          <w:rFonts w:ascii="Arial" w:hAnsi="Arial" w:cs="Arial"/>
        </w:rPr>
        <w:t>7</w:t>
      </w:r>
      <w:r w:rsidR="00D00470" w:rsidRPr="00580C77">
        <w:rPr>
          <w:rFonts w:ascii="Arial" w:hAnsi="Arial" w:cs="Arial"/>
        </w:rPr>
        <w:t>.</w:t>
      </w:r>
      <w:r w:rsidR="0002047E" w:rsidRPr="00580C77">
        <w:rPr>
          <w:rFonts w:ascii="Arial" w:hAnsi="Arial" w:cs="Arial"/>
        </w:rPr>
        <w:t>4</w:t>
      </w:r>
      <w:r w:rsidR="00D00470" w:rsidRPr="00580C77">
        <w:rPr>
          <w:rFonts w:ascii="Arial" w:hAnsi="Arial" w:cs="Arial"/>
        </w:rPr>
        <w:t xml:space="preserve"> </w:t>
      </w:r>
      <w:r w:rsidR="00C3595C" w:rsidRPr="00580C77">
        <w:rPr>
          <w:rFonts w:ascii="Arial" w:hAnsi="Arial" w:cs="Arial"/>
        </w:rPr>
        <w:t>- O pagamento em atraso ensejará a incidência de correção monetária “pro rata” pela variação do INPC/IBGE, juros, também “pro rata dia” de 0,70% (setenta centésimos por cento) ao mês e multa moratória de 2% (dois por cento</w:t>
      </w:r>
      <w:r w:rsidR="00B67820" w:rsidRPr="00580C77">
        <w:rPr>
          <w:rFonts w:ascii="Arial" w:hAnsi="Arial" w:cs="Arial"/>
        </w:rPr>
        <w:t>) após o 10º (décimo) dia.</w:t>
      </w:r>
    </w:p>
    <w:p w14:paraId="07EF4CBD" w14:textId="77777777" w:rsidR="00C3595C" w:rsidRPr="00580C77" w:rsidRDefault="00C3595C" w:rsidP="00C23589">
      <w:pPr>
        <w:pStyle w:val="Cabealho"/>
        <w:rPr>
          <w:rFonts w:ascii="Arial" w:hAnsi="Arial" w:cs="Arial"/>
          <w:sz w:val="24"/>
          <w:szCs w:val="24"/>
          <w:lang w:val="pt-PT"/>
        </w:rPr>
      </w:pPr>
    </w:p>
    <w:p w14:paraId="025F9E2B" w14:textId="427DF95E" w:rsidR="00C07A55" w:rsidRPr="00580C77" w:rsidRDefault="0021384D" w:rsidP="00C23589">
      <w:pPr>
        <w:widowControl w:val="0"/>
        <w:jc w:val="both"/>
        <w:rPr>
          <w:rFonts w:ascii="Arial" w:hAnsi="Arial" w:cs="Arial"/>
          <w:b/>
          <w:u w:val="single"/>
        </w:rPr>
      </w:pPr>
      <w:r w:rsidRPr="00580C77">
        <w:rPr>
          <w:rFonts w:ascii="Arial" w:hAnsi="Arial" w:cs="Arial"/>
          <w:b/>
          <w:bCs/>
        </w:rPr>
        <w:t>18</w:t>
      </w:r>
      <w:r w:rsidR="00D00470" w:rsidRPr="00580C77">
        <w:rPr>
          <w:rFonts w:ascii="Arial" w:hAnsi="Arial" w:cs="Arial"/>
          <w:b/>
          <w:bCs/>
        </w:rPr>
        <w:t xml:space="preserve"> -</w:t>
      </w:r>
      <w:r w:rsidR="00D00470" w:rsidRPr="00580C77">
        <w:rPr>
          <w:rFonts w:ascii="Arial" w:hAnsi="Arial" w:cs="Arial"/>
        </w:rPr>
        <w:t xml:space="preserve"> </w:t>
      </w:r>
      <w:r w:rsidR="00D00470" w:rsidRPr="00580C77">
        <w:rPr>
          <w:rFonts w:ascii="Arial" w:hAnsi="Arial" w:cs="Arial"/>
          <w:b/>
          <w:u w:val="single"/>
        </w:rPr>
        <w:t>SANÇÕES ADMINISTR</w:t>
      </w:r>
      <w:r w:rsidR="00C07A55" w:rsidRPr="00580C77">
        <w:rPr>
          <w:rFonts w:ascii="Arial" w:hAnsi="Arial" w:cs="Arial"/>
          <w:b/>
          <w:u w:val="single"/>
        </w:rPr>
        <w:t>ATIVAS</w:t>
      </w:r>
    </w:p>
    <w:p w14:paraId="0CCE0A1E" w14:textId="77777777" w:rsidR="00D35585" w:rsidRPr="00580C77" w:rsidRDefault="00D35585" w:rsidP="00C23589">
      <w:pPr>
        <w:widowControl w:val="0"/>
        <w:jc w:val="both"/>
        <w:rPr>
          <w:rFonts w:ascii="Arial" w:hAnsi="Arial" w:cs="Arial"/>
          <w:b/>
          <w:u w:val="single"/>
        </w:rPr>
      </w:pPr>
    </w:p>
    <w:p w14:paraId="3DB52284" w14:textId="570DD08E" w:rsidR="00A504B8" w:rsidRPr="00580C77" w:rsidRDefault="00C23589" w:rsidP="00C23589">
      <w:pPr>
        <w:suppressAutoHyphens w:val="0"/>
        <w:jc w:val="both"/>
        <w:rPr>
          <w:rFonts w:ascii="Arial" w:hAnsi="Arial" w:cs="Arial"/>
        </w:rPr>
      </w:pPr>
      <w:bookmarkStart w:id="27" w:name="_Hlk139891007"/>
      <w:r w:rsidRPr="00580C77">
        <w:rPr>
          <w:rFonts w:ascii="Arial" w:hAnsi="Arial" w:cs="Arial"/>
        </w:rPr>
        <w:t>18.1 -</w:t>
      </w:r>
      <w:r w:rsidR="00A504B8" w:rsidRPr="00580C77">
        <w:rPr>
          <w:rFonts w:ascii="Arial" w:hAnsi="Arial" w:cs="Arial"/>
        </w:rPr>
        <w:t xml:space="preserve"> Nas hipóteses de inexecução total ou parcial das obrigações assumidas na ARP, poderá a secretaria gerenciadora aplicar ao fornecedor as seguintes sanções:</w:t>
      </w:r>
    </w:p>
    <w:bookmarkEnd w:id="27"/>
    <w:p w14:paraId="68F9FDF7" w14:textId="77777777" w:rsidR="00A504B8" w:rsidRPr="00580C77" w:rsidRDefault="00A504B8" w:rsidP="00C23589">
      <w:pPr>
        <w:ind w:left="567"/>
        <w:jc w:val="both"/>
        <w:rPr>
          <w:rFonts w:ascii="Arial" w:hAnsi="Arial" w:cs="Arial"/>
        </w:rPr>
      </w:pPr>
    </w:p>
    <w:p w14:paraId="5990C8AB" w14:textId="77777777" w:rsidR="00A504B8" w:rsidRPr="00580C77" w:rsidRDefault="00A504B8" w:rsidP="00716DED">
      <w:pPr>
        <w:numPr>
          <w:ilvl w:val="0"/>
          <w:numId w:val="6"/>
        </w:numPr>
        <w:tabs>
          <w:tab w:val="left" w:pos="284"/>
        </w:tabs>
        <w:suppressAutoHyphens w:val="0"/>
        <w:ind w:left="0" w:firstLine="0"/>
        <w:jc w:val="both"/>
        <w:rPr>
          <w:rFonts w:ascii="Arial" w:hAnsi="Arial" w:cs="Arial"/>
        </w:rPr>
      </w:pPr>
      <w:r w:rsidRPr="00580C77">
        <w:rPr>
          <w:rFonts w:ascii="Arial" w:hAnsi="Arial" w:cs="Arial"/>
        </w:rPr>
        <w:t>advertência;</w:t>
      </w:r>
    </w:p>
    <w:p w14:paraId="226F1D18" w14:textId="77777777" w:rsidR="00A504B8" w:rsidRPr="00580C77" w:rsidRDefault="00A504B8" w:rsidP="00C23589">
      <w:pPr>
        <w:ind w:left="720"/>
        <w:jc w:val="both"/>
        <w:rPr>
          <w:rFonts w:ascii="Arial" w:hAnsi="Arial" w:cs="Arial"/>
        </w:rPr>
      </w:pPr>
    </w:p>
    <w:p w14:paraId="1BBBD473" w14:textId="77777777" w:rsidR="00A504B8" w:rsidRPr="00580C77" w:rsidRDefault="00A504B8" w:rsidP="00C23589">
      <w:pPr>
        <w:jc w:val="both"/>
        <w:rPr>
          <w:rFonts w:ascii="Arial" w:hAnsi="Arial" w:cs="Arial"/>
        </w:rPr>
      </w:pPr>
      <w:r w:rsidRPr="00580C77">
        <w:rPr>
          <w:rFonts w:ascii="Arial" w:hAnsi="Arial" w:cs="Arial"/>
        </w:rPr>
        <w:t>b) por atraso superior a 5 (cinco) dias da entrega do objeto, fica o FORNECEDOR constituído em mora, sujeito a multa de 0,5% (meio por cento) por dia de atraso, incidente sobre o valor total do contrato a ser calculado desde o 6° (sexto) dia de atraso até o efetivo cumprimento da obrigação limitado a 30 (trinta) dias;</w:t>
      </w:r>
    </w:p>
    <w:p w14:paraId="0FD1F222" w14:textId="77777777" w:rsidR="00A504B8" w:rsidRPr="00580C77" w:rsidRDefault="00A504B8" w:rsidP="00C23589">
      <w:pPr>
        <w:jc w:val="both"/>
        <w:rPr>
          <w:rFonts w:ascii="Arial" w:hAnsi="Arial" w:cs="Arial"/>
        </w:rPr>
      </w:pPr>
    </w:p>
    <w:p w14:paraId="0442B83B" w14:textId="77777777" w:rsidR="00A504B8" w:rsidRPr="00580C77" w:rsidRDefault="00A504B8" w:rsidP="00C23589">
      <w:pPr>
        <w:jc w:val="both"/>
        <w:rPr>
          <w:rFonts w:ascii="Arial" w:hAnsi="Arial" w:cs="Arial"/>
        </w:rPr>
      </w:pPr>
      <w:r w:rsidRPr="00580C77">
        <w:rPr>
          <w:rFonts w:ascii="Arial" w:hAnsi="Arial" w:cs="Arial"/>
        </w:rPr>
        <w:t>c) em caso de inexecução parcial ou de qualquer outra irregularidade do objeto poderá ser aplicada multa de 10% (dez por cento) calculada sobre o valor do contrato, ou proporcional por cada descumprimento;</w:t>
      </w:r>
    </w:p>
    <w:p w14:paraId="0EA2538D" w14:textId="77777777" w:rsidR="00A504B8" w:rsidRPr="00580C77" w:rsidRDefault="00A504B8" w:rsidP="00C23589">
      <w:pPr>
        <w:jc w:val="both"/>
        <w:rPr>
          <w:rFonts w:ascii="Arial" w:hAnsi="Arial" w:cs="Arial"/>
        </w:rPr>
      </w:pPr>
    </w:p>
    <w:p w14:paraId="046C10D5" w14:textId="77777777" w:rsidR="00A504B8" w:rsidRPr="00580C77" w:rsidRDefault="00A504B8" w:rsidP="00C23589">
      <w:pPr>
        <w:jc w:val="both"/>
        <w:rPr>
          <w:rFonts w:ascii="Arial" w:hAnsi="Arial" w:cs="Arial"/>
        </w:rPr>
      </w:pPr>
      <w:r w:rsidRPr="00580C77">
        <w:rPr>
          <w:rFonts w:ascii="Arial" w:hAnsi="Arial" w:cs="Arial"/>
        </w:rPr>
        <w:t>d) transcorridos 30 (trinta) dias do prazo de entrega estabelecido no contrato, será considerado rescindido o Contrato, cancelado o Registro de Preços e aplicado a multa de 15% (quinze por cento) por inexecução total, calculada sobre o valor da contratação;</w:t>
      </w:r>
    </w:p>
    <w:p w14:paraId="40CE6F3B" w14:textId="77777777" w:rsidR="00A504B8" w:rsidRPr="00580C77" w:rsidRDefault="00A504B8" w:rsidP="00C23589">
      <w:pPr>
        <w:jc w:val="both"/>
        <w:rPr>
          <w:rFonts w:ascii="Arial" w:hAnsi="Arial" w:cs="Arial"/>
        </w:rPr>
      </w:pPr>
    </w:p>
    <w:p w14:paraId="4B922ED9" w14:textId="77777777" w:rsidR="00EA753D" w:rsidRPr="00580C77" w:rsidRDefault="00EA753D" w:rsidP="00EA753D">
      <w:pPr>
        <w:jc w:val="both"/>
        <w:rPr>
          <w:rFonts w:ascii="Arial" w:hAnsi="Arial" w:cs="Arial"/>
        </w:rPr>
      </w:pPr>
      <w:r w:rsidRPr="00580C77">
        <w:rPr>
          <w:rFonts w:ascii="Arial" w:hAnsi="Arial" w:cs="Arial"/>
        </w:rPr>
        <w:t>e) dependendo do descumprimento, se gerar algum prejuízo, poderá ser requerido do Contratado o valor de perdas e danos conforme caso, após Processo Administrativo de reconhecimento da responsabilidade.</w:t>
      </w:r>
    </w:p>
    <w:p w14:paraId="43865747" w14:textId="77777777" w:rsidR="00A504B8" w:rsidRPr="00580C77" w:rsidRDefault="00A504B8" w:rsidP="00C23589">
      <w:pPr>
        <w:jc w:val="both"/>
        <w:rPr>
          <w:rFonts w:ascii="Arial" w:hAnsi="Arial" w:cs="Arial"/>
        </w:rPr>
      </w:pPr>
    </w:p>
    <w:p w14:paraId="13CF0EE5" w14:textId="77777777" w:rsidR="00A504B8" w:rsidRPr="00580C77" w:rsidRDefault="00A504B8" w:rsidP="00C23589">
      <w:pPr>
        <w:jc w:val="both"/>
        <w:rPr>
          <w:rFonts w:ascii="Arial" w:hAnsi="Arial" w:cs="Arial"/>
        </w:rPr>
      </w:pPr>
      <w:r w:rsidRPr="00580C77">
        <w:rPr>
          <w:rFonts w:ascii="Arial" w:hAnsi="Arial" w:cs="Arial"/>
        </w:rPr>
        <w:t>f) declaração de inidoneidade, nos termos do art. 156, IV e §§ 5º e 6º, da Lei Federal nº 14.133, de 2021.</w:t>
      </w:r>
    </w:p>
    <w:p w14:paraId="097B2157" w14:textId="77777777" w:rsidR="00A504B8" w:rsidRPr="00580C77" w:rsidRDefault="00A504B8" w:rsidP="00C23589">
      <w:pPr>
        <w:jc w:val="both"/>
        <w:rPr>
          <w:rFonts w:ascii="Arial" w:hAnsi="Arial" w:cs="Arial"/>
        </w:rPr>
      </w:pPr>
    </w:p>
    <w:p w14:paraId="53BAB848" w14:textId="473E2CD3" w:rsidR="00A504B8" w:rsidRPr="00580C77" w:rsidRDefault="00A504B8" w:rsidP="00C23589">
      <w:pPr>
        <w:jc w:val="both"/>
        <w:rPr>
          <w:rFonts w:ascii="Arial" w:hAnsi="Arial" w:cs="Arial"/>
        </w:rPr>
      </w:pPr>
      <w:r w:rsidRPr="00580C77">
        <w:rPr>
          <w:rFonts w:ascii="Arial" w:hAnsi="Arial" w:cs="Arial"/>
        </w:rPr>
        <w:t>1</w:t>
      </w:r>
      <w:r w:rsidR="00C23589" w:rsidRPr="00580C77">
        <w:rPr>
          <w:rFonts w:ascii="Arial" w:hAnsi="Arial" w:cs="Arial"/>
        </w:rPr>
        <w:t>8</w:t>
      </w:r>
      <w:r w:rsidRPr="00580C77">
        <w:rPr>
          <w:rFonts w:ascii="Arial" w:hAnsi="Arial" w:cs="Arial"/>
        </w:rPr>
        <w:t>.2 – O licitante ou contratado também terá responsabilidade administrativa pelas infrações previstas no art. 155, da Lei Federal nº 14.133, de 2021.</w:t>
      </w:r>
    </w:p>
    <w:p w14:paraId="3D3C8C68" w14:textId="77777777" w:rsidR="00A504B8" w:rsidRPr="00580C77" w:rsidRDefault="00A504B8" w:rsidP="00C23589">
      <w:pPr>
        <w:jc w:val="both"/>
        <w:rPr>
          <w:rFonts w:ascii="Arial" w:hAnsi="Arial" w:cs="Arial"/>
        </w:rPr>
      </w:pPr>
    </w:p>
    <w:p w14:paraId="56E33AFC" w14:textId="3FAE6893" w:rsidR="00A504B8" w:rsidRPr="00580C77" w:rsidRDefault="00A504B8" w:rsidP="00C23589">
      <w:pPr>
        <w:jc w:val="both"/>
        <w:rPr>
          <w:rFonts w:ascii="Arial" w:hAnsi="Arial" w:cs="Arial"/>
        </w:rPr>
      </w:pPr>
      <w:r w:rsidRPr="00580C77">
        <w:rPr>
          <w:rFonts w:ascii="Arial" w:hAnsi="Arial" w:cs="Arial"/>
        </w:rPr>
        <w:t>1</w:t>
      </w:r>
      <w:r w:rsidR="00C23589" w:rsidRPr="00580C77">
        <w:rPr>
          <w:rFonts w:ascii="Arial" w:hAnsi="Arial" w:cs="Arial"/>
        </w:rPr>
        <w:t>8</w:t>
      </w:r>
      <w:r w:rsidRPr="00580C77">
        <w:rPr>
          <w:rFonts w:ascii="Arial" w:hAnsi="Arial" w:cs="Arial"/>
        </w:rPr>
        <w:t>.3 – A aplicação das sanções ao responsável pelas infrações administrativas seguirá as disposições previstas nos art. 156 a 163, da Lei Federal nº 14.133, de 2021.</w:t>
      </w:r>
    </w:p>
    <w:p w14:paraId="665AC124" w14:textId="77777777" w:rsidR="00A504B8" w:rsidRPr="00580C77" w:rsidRDefault="00A504B8" w:rsidP="00C23589">
      <w:pPr>
        <w:jc w:val="both"/>
        <w:rPr>
          <w:rFonts w:ascii="Arial" w:hAnsi="Arial" w:cs="Arial"/>
        </w:rPr>
      </w:pPr>
    </w:p>
    <w:p w14:paraId="00C770A8" w14:textId="7CC5F960" w:rsidR="00A504B8" w:rsidRPr="00580C77" w:rsidRDefault="00A504B8" w:rsidP="00C23589">
      <w:pPr>
        <w:pStyle w:val="corpo"/>
        <w:spacing w:before="0" w:after="0"/>
        <w:jc w:val="both"/>
        <w:rPr>
          <w:rFonts w:ascii="Arial" w:hAnsi="Arial" w:cs="Arial"/>
          <w:b/>
        </w:rPr>
      </w:pPr>
      <w:r w:rsidRPr="00580C77">
        <w:rPr>
          <w:rFonts w:ascii="Arial" w:hAnsi="Arial" w:cs="Arial"/>
        </w:rPr>
        <w:t>1</w:t>
      </w:r>
      <w:r w:rsidR="00C23589" w:rsidRPr="00580C77">
        <w:rPr>
          <w:rFonts w:ascii="Arial" w:hAnsi="Arial" w:cs="Arial"/>
        </w:rPr>
        <w:t>8</w:t>
      </w:r>
      <w:r w:rsidRPr="00580C77">
        <w:rPr>
          <w:rFonts w:ascii="Arial" w:hAnsi="Arial" w:cs="Arial"/>
        </w:rPr>
        <w:t>.4 – Na hipótese de aplicação de penalidade de multa, após os procedimentos legais, será emitida notificação de cobrança ao licitante, que deverá fazer o recolhimento do valor no prazo estabelecido na decisão do processo administrativo, sob pena de cobrança judicial.</w:t>
      </w:r>
    </w:p>
    <w:p w14:paraId="594F977F" w14:textId="77777777" w:rsidR="00A504B8" w:rsidRPr="00580C77" w:rsidRDefault="00A504B8" w:rsidP="00C23589">
      <w:pPr>
        <w:pStyle w:val="corpo"/>
        <w:spacing w:before="0" w:after="0"/>
        <w:jc w:val="both"/>
        <w:rPr>
          <w:rFonts w:ascii="Arial" w:hAnsi="Arial" w:cs="Arial"/>
          <w:b/>
        </w:rPr>
      </w:pPr>
    </w:p>
    <w:p w14:paraId="082D1A9B" w14:textId="637727B6" w:rsidR="00D00470" w:rsidRPr="00580C77" w:rsidRDefault="0021384D" w:rsidP="002D6543">
      <w:pPr>
        <w:pStyle w:val="corpo"/>
        <w:spacing w:before="0" w:after="0"/>
        <w:jc w:val="both"/>
        <w:rPr>
          <w:rFonts w:ascii="Arial" w:hAnsi="Arial" w:cs="Arial"/>
          <w:b/>
          <w:u w:val="single"/>
        </w:rPr>
      </w:pPr>
      <w:r w:rsidRPr="00580C77">
        <w:rPr>
          <w:rFonts w:ascii="Arial" w:hAnsi="Arial" w:cs="Arial"/>
          <w:b/>
        </w:rPr>
        <w:t>19</w:t>
      </w:r>
      <w:r w:rsidR="00D00470" w:rsidRPr="00580C77">
        <w:rPr>
          <w:rFonts w:ascii="Arial" w:hAnsi="Arial" w:cs="Arial"/>
          <w:b/>
        </w:rPr>
        <w:t xml:space="preserve"> - </w:t>
      </w:r>
      <w:r w:rsidR="00D00470" w:rsidRPr="00580C77">
        <w:rPr>
          <w:rFonts w:ascii="Arial" w:hAnsi="Arial" w:cs="Arial"/>
          <w:b/>
        </w:rPr>
        <w:tab/>
      </w:r>
      <w:r w:rsidR="00D00470" w:rsidRPr="00580C77">
        <w:rPr>
          <w:rFonts w:ascii="Arial" w:hAnsi="Arial" w:cs="Arial"/>
          <w:b/>
          <w:u w:val="single"/>
        </w:rPr>
        <w:t>DISPOSIÇÕES FINAIS:</w:t>
      </w:r>
    </w:p>
    <w:p w14:paraId="45626BEC" w14:textId="77777777" w:rsidR="007047EC" w:rsidRPr="00580C77" w:rsidRDefault="007047EC" w:rsidP="002D6543">
      <w:pPr>
        <w:pStyle w:val="corpo"/>
        <w:spacing w:before="0" w:after="0"/>
        <w:jc w:val="both"/>
        <w:rPr>
          <w:rFonts w:ascii="Arial" w:hAnsi="Arial" w:cs="Arial"/>
        </w:rPr>
      </w:pPr>
    </w:p>
    <w:p w14:paraId="6BD31EBD" w14:textId="6DFE4A88" w:rsidR="00D00470"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.1 - A presente licitação não importa necessari</w:t>
      </w:r>
      <w:r w:rsidR="00C07A55" w:rsidRPr="00580C77">
        <w:rPr>
          <w:rFonts w:ascii="Arial" w:hAnsi="Arial" w:cs="Arial"/>
        </w:rPr>
        <w:t>amente em contratação, podendo a</w:t>
      </w:r>
      <w:r w:rsidR="00D00470" w:rsidRPr="00580C77">
        <w:rPr>
          <w:rFonts w:ascii="Arial" w:hAnsi="Arial" w:cs="Arial"/>
        </w:rPr>
        <w:t xml:space="preserve"> </w:t>
      </w:r>
      <w:r w:rsidR="00C07A55" w:rsidRPr="00580C77">
        <w:rPr>
          <w:rFonts w:ascii="Arial" w:hAnsi="Arial" w:cs="Arial"/>
        </w:rPr>
        <w:t>Administração</w:t>
      </w:r>
      <w:r w:rsidR="00D00470" w:rsidRPr="00580C77">
        <w:rPr>
          <w:rFonts w:ascii="Arial" w:hAnsi="Arial" w:cs="Arial"/>
        </w:rPr>
        <w:t>, revogá-la, no todo ou em parte, por razões de interesse público, derivado de fato superveniente comprova</w:t>
      </w:r>
      <w:r w:rsidR="00C07A55" w:rsidRPr="00580C77">
        <w:rPr>
          <w:rFonts w:ascii="Arial" w:hAnsi="Arial" w:cs="Arial"/>
        </w:rPr>
        <w:t xml:space="preserve">do ou anulá-la por ilegalidade </w:t>
      </w:r>
      <w:r w:rsidR="00D00470" w:rsidRPr="00580C77">
        <w:rPr>
          <w:rFonts w:ascii="Arial" w:hAnsi="Arial" w:cs="Arial"/>
        </w:rPr>
        <w:t xml:space="preserve">de ofício ou por provocação </w:t>
      </w:r>
      <w:r w:rsidR="00C07A55" w:rsidRPr="00580C77">
        <w:rPr>
          <w:rFonts w:ascii="Arial" w:hAnsi="Arial" w:cs="Arial"/>
        </w:rPr>
        <w:t xml:space="preserve">de terceiros </w:t>
      </w:r>
      <w:r w:rsidR="00D00470" w:rsidRPr="00580C77">
        <w:rPr>
          <w:rFonts w:ascii="Arial" w:hAnsi="Arial" w:cs="Arial"/>
        </w:rPr>
        <w:t xml:space="preserve">mediante ato escrito e fundamentado disponibilizado no sistema para conhecimento dos participantes da licitação. </w:t>
      </w:r>
    </w:p>
    <w:p w14:paraId="1D4F28FB" w14:textId="77777777" w:rsidR="007047EC" w:rsidRPr="00580C77" w:rsidRDefault="007047EC" w:rsidP="002D6543">
      <w:pPr>
        <w:pStyle w:val="corpo"/>
        <w:spacing w:before="0" w:after="0"/>
        <w:jc w:val="both"/>
        <w:rPr>
          <w:rFonts w:ascii="Arial" w:hAnsi="Arial" w:cs="Arial"/>
        </w:rPr>
      </w:pPr>
    </w:p>
    <w:p w14:paraId="00E3E374" w14:textId="709A4C5F" w:rsidR="00D00470"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.2 - Os proponentes assumem todos os custos de preparação e apr</w:t>
      </w:r>
      <w:r w:rsidR="00C07A55" w:rsidRPr="00580C77">
        <w:rPr>
          <w:rFonts w:ascii="Arial" w:hAnsi="Arial" w:cs="Arial"/>
        </w:rPr>
        <w:t>esentação de suas propostas e a Administração</w:t>
      </w:r>
      <w:r w:rsidR="00D00470" w:rsidRPr="00580C77">
        <w:rPr>
          <w:rFonts w:ascii="Arial" w:hAnsi="Arial" w:cs="Arial"/>
        </w:rPr>
        <w:t xml:space="preserve"> não será, em nenhum caso, responsável por esses custos, independentemente da condução ou do resultado do processo licitatório.</w:t>
      </w:r>
    </w:p>
    <w:p w14:paraId="41998A72" w14:textId="77777777" w:rsidR="007047EC" w:rsidRPr="00580C77" w:rsidRDefault="007047EC" w:rsidP="002D6543">
      <w:pPr>
        <w:pStyle w:val="corpo"/>
        <w:spacing w:before="0" w:after="0"/>
        <w:jc w:val="both"/>
        <w:rPr>
          <w:rFonts w:ascii="Arial" w:hAnsi="Arial" w:cs="Arial"/>
        </w:rPr>
      </w:pPr>
    </w:p>
    <w:p w14:paraId="3A60FED3" w14:textId="6047B8E3" w:rsidR="00D00470"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.3 -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361CA790" w14:textId="77777777" w:rsidR="007047EC" w:rsidRPr="00580C77" w:rsidRDefault="007047EC" w:rsidP="002D6543">
      <w:pPr>
        <w:pStyle w:val="corpo"/>
        <w:spacing w:before="0" w:after="0"/>
        <w:jc w:val="both"/>
        <w:rPr>
          <w:rFonts w:ascii="Arial" w:hAnsi="Arial" w:cs="Arial"/>
        </w:rPr>
      </w:pPr>
    </w:p>
    <w:p w14:paraId="04552106" w14:textId="7BAC7CCC" w:rsidR="00D00470" w:rsidRPr="00580C77" w:rsidRDefault="00463854" w:rsidP="002D6543">
      <w:pPr>
        <w:pStyle w:val="corpo"/>
        <w:spacing w:before="0" w:after="0"/>
        <w:jc w:val="both"/>
        <w:rPr>
          <w:rFonts w:ascii="Arial" w:hAnsi="Arial" w:cs="Arial"/>
        </w:rPr>
      </w:pPr>
      <w:r w:rsidRPr="00580C77">
        <w:rPr>
          <w:rFonts w:ascii="Arial" w:hAnsi="Arial" w:cs="Arial"/>
        </w:rPr>
        <w:lastRenderedPageBreak/>
        <w:t>19</w:t>
      </w:r>
      <w:r w:rsidR="00D00470" w:rsidRPr="00580C77">
        <w:rPr>
          <w:rFonts w:ascii="Arial" w:hAnsi="Arial" w:cs="Arial"/>
        </w:rPr>
        <w:t xml:space="preserve">.4 - Após apresentação da proposta, não caberá desistência, salvo por motivo justo decorrente de </w:t>
      </w:r>
      <w:r w:rsidR="00C07A55" w:rsidRPr="00580C77">
        <w:rPr>
          <w:rFonts w:ascii="Arial" w:hAnsi="Arial" w:cs="Arial"/>
        </w:rPr>
        <w:t>fato superveniente e aceito pela Pregoeira</w:t>
      </w:r>
      <w:r w:rsidR="00D00470" w:rsidRPr="00580C77">
        <w:rPr>
          <w:rFonts w:ascii="Arial" w:hAnsi="Arial" w:cs="Arial"/>
        </w:rPr>
        <w:t>.</w:t>
      </w:r>
    </w:p>
    <w:p w14:paraId="50E09143" w14:textId="77777777" w:rsidR="007047EC" w:rsidRPr="00580C77" w:rsidRDefault="007047EC" w:rsidP="002D6543">
      <w:pPr>
        <w:pStyle w:val="corpo"/>
        <w:spacing w:before="0" w:after="0"/>
        <w:jc w:val="both"/>
        <w:rPr>
          <w:rFonts w:ascii="Arial" w:hAnsi="Arial" w:cs="Arial"/>
        </w:rPr>
      </w:pPr>
    </w:p>
    <w:p w14:paraId="0EBDB1F8" w14:textId="523C295B" w:rsidR="00463854"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 xml:space="preserve">.5 - Da contagem dos prazos estabelecidos neste Edital e </w:t>
      </w:r>
      <w:r w:rsidR="00C50C68" w:rsidRPr="00580C77">
        <w:rPr>
          <w:rFonts w:ascii="Arial" w:hAnsi="Arial" w:cs="Arial"/>
        </w:rPr>
        <w:t>seus Anexos</w:t>
      </w:r>
      <w:r w:rsidR="00D00470" w:rsidRPr="00580C77">
        <w:rPr>
          <w:rFonts w:ascii="Arial" w:hAnsi="Arial" w:cs="Arial"/>
        </w:rPr>
        <w:t>, excluir-se-á o dia do início e incluir-se-á o do vencimento.  Só se iniciam e vencem os prazos em dias de exped</w:t>
      </w:r>
      <w:r w:rsidR="00C67F39" w:rsidRPr="00580C77">
        <w:rPr>
          <w:rFonts w:ascii="Arial" w:hAnsi="Arial" w:cs="Arial"/>
        </w:rPr>
        <w:t xml:space="preserve">ientes na Prefeitura de </w:t>
      </w:r>
      <w:r w:rsidR="00C50C68" w:rsidRPr="00580C77">
        <w:rPr>
          <w:rFonts w:ascii="Arial" w:hAnsi="Arial" w:cs="Arial"/>
        </w:rPr>
        <w:t>Indaiatuba</w:t>
      </w:r>
      <w:r w:rsidRPr="00580C77">
        <w:rPr>
          <w:rFonts w:ascii="Arial" w:hAnsi="Arial" w:cs="Arial"/>
        </w:rPr>
        <w:t>.</w:t>
      </w:r>
    </w:p>
    <w:p w14:paraId="50EF16A7" w14:textId="77777777" w:rsidR="007047EC" w:rsidRPr="00580C77" w:rsidRDefault="007047EC" w:rsidP="002D6543">
      <w:pPr>
        <w:pStyle w:val="corpo"/>
        <w:spacing w:before="0" w:after="0"/>
        <w:jc w:val="both"/>
        <w:rPr>
          <w:rFonts w:ascii="Arial" w:hAnsi="Arial" w:cs="Arial"/>
        </w:rPr>
      </w:pPr>
    </w:p>
    <w:p w14:paraId="7F44DE47" w14:textId="3F33655A" w:rsidR="008C211C" w:rsidRPr="00580C77" w:rsidRDefault="00463854" w:rsidP="008C211C">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 xml:space="preserve">.6 - </w:t>
      </w:r>
      <w:r w:rsidR="008C211C" w:rsidRPr="00580C77">
        <w:rPr>
          <w:rFonts w:ascii="Arial" w:hAnsi="Arial" w:cs="Arial"/>
        </w:rPr>
        <w:t>A Pregoeira ou a Autoridade Superior, no interesse público, poderá sanar ou relevar omissões ou erros puramente formais observados na documentação e proposta, desde que não contrariem a legislação vigente e não comprometa a lisura da licitação e o direito das demais licitantes, sendo possível a promoção de diligência destinada a esclarecer ou a complementar a instrução do processo.</w:t>
      </w:r>
    </w:p>
    <w:p w14:paraId="1010534A" w14:textId="77777777" w:rsidR="007047EC" w:rsidRPr="00580C77" w:rsidRDefault="007047EC" w:rsidP="002D6543">
      <w:pPr>
        <w:pStyle w:val="corpo"/>
        <w:spacing w:before="0" w:after="0"/>
        <w:jc w:val="both"/>
        <w:rPr>
          <w:rFonts w:ascii="Arial" w:hAnsi="Arial" w:cs="Arial"/>
        </w:rPr>
      </w:pPr>
    </w:p>
    <w:p w14:paraId="5D57FD58" w14:textId="6BEF56A3" w:rsidR="00D00470"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.7 - O desatendimento de exigências formais, não essenciais, não importará no afastamento do proponente, desde que seja possível a aferição da sua qualificação e a exata compreensão da sua proposta.</w:t>
      </w:r>
    </w:p>
    <w:p w14:paraId="139F1368" w14:textId="77777777" w:rsidR="007047EC" w:rsidRPr="00580C77" w:rsidRDefault="007047EC" w:rsidP="002D6543">
      <w:pPr>
        <w:pStyle w:val="corpo"/>
        <w:spacing w:before="0" w:after="0"/>
        <w:jc w:val="both"/>
        <w:rPr>
          <w:rFonts w:ascii="Arial" w:hAnsi="Arial" w:cs="Arial"/>
        </w:rPr>
      </w:pPr>
    </w:p>
    <w:p w14:paraId="58B8289D" w14:textId="2F991E6D" w:rsidR="00D00470" w:rsidRPr="00580C77" w:rsidRDefault="00463854"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.8 - As normas que disciplinam este Pregão</w:t>
      </w:r>
      <w:r w:rsidR="00C67F39" w:rsidRPr="00580C77">
        <w:rPr>
          <w:rFonts w:ascii="Arial" w:hAnsi="Arial" w:cs="Arial"/>
        </w:rPr>
        <w:t xml:space="preserve"> Eletrônico</w:t>
      </w:r>
      <w:r w:rsidR="00D00470" w:rsidRPr="00580C77">
        <w:rPr>
          <w:rFonts w:ascii="Arial" w:hAnsi="Arial" w:cs="Arial"/>
        </w:rPr>
        <w:t xml:space="preserve"> serão sempre interpretadas em favor da ampliação da disputa entre os proponentes, desde que não comprometam o interesse da Administração, a finalidade e a segurança da contratação.</w:t>
      </w:r>
    </w:p>
    <w:p w14:paraId="2BFAF2D7" w14:textId="77777777" w:rsidR="007047EC" w:rsidRPr="00580C77" w:rsidRDefault="007047EC" w:rsidP="002D6543">
      <w:pPr>
        <w:pStyle w:val="corpo"/>
        <w:spacing w:before="0" w:after="0"/>
        <w:jc w:val="both"/>
        <w:rPr>
          <w:rFonts w:ascii="Arial" w:hAnsi="Arial" w:cs="Arial"/>
        </w:rPr>
      </w:pPr>
    </w:p>
    <w:p w14:paraId="5542F9D8" w14:textId="488CDA0E" w:rsidR="00D00470" w:rsidRPr="00580C77" w:rsidRDefault="00C23589"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.9 - As decisões referentes a este processo licitatório poderão ser comunicadas aos proponentes por qualquer meio de comunicação que comprove o recebimento ou</w:t>
      </w:r>
      <w:r w:rsidR="00C67F39" w:rsidRPr="00580C77">
        <w:rPr>
          <w:rFonts w:ascii="Arial" w:hAnsi="Arial" w:cs="Arial"/>
        </w:rPr>
        <w:t>, ainda, mediante publicação na Imprensa Oficial do Município ou no Diário Oficial do Estado.</w:t>
      </w:r>
    </w:p>
    <w:p w14:paraId="0577C836" w14:textId="77777777" w:rsidR="007047EC" w:rsidRPr="00580C77" w:rsidRDefault="007047EC" w:rsidP="002D6543">
      <w:pPr>
        <w:pStyle w:val="corpo"/>
        <w:spacing w:before="0" w:after="0"/>
        <w:jc w:val="both"/>
        <w:rPr>
          <w:rFonts w:ascii="Arial" w:hAnsi="Arial" w:cs="Arial"/>
        </w:rPr>
      </w:pPr>
    </w:p>
    <w:p w14:paraId="5F4872F1" w14:textId="23DCBF70" w:rsidR="002C34F0" w:rsidRPr="00580C77" w:rsidRDefault="00C23589" w:rsidP="002D6543">
      <w:pPr>
        <w:pStyle w:val="modelo"/>
        <w:tabs>
          <w:tab w:val="left" w:pos="708"/>
        </w:tabs>
      </w:pPr>
      <w:r w:rsidRPr="00580C77">
        <w:t>19</w:t>
      </w:r>
      <w:r w:rsidR="002C34F0" w:rsidRPr="00580C77">
        <w:t xml:space="preserve">.10 - A Prefeitura Municipal de Indaiatuba não está obrigada a </w:t>
      </w:r>
      <w:r w:rsidR="00B236C5">
        <w:t>solicitar</w:t>
      </w:r>
      <w:r w:rsidR="002C34F0" w:rsidRPr="00580C77">
        <w:t xml:space="preserve"> uma quantidade mínima d</w:t>
      </w:r>
      <w:r w:rsidR="00B236C5">
        <w:t>a</w:t>
      </w:r>
      <w:r w:rsidR="002C34F0" w:rsidRPr="00580C77">
        <w:t xml:space="preserve">s </w:t>
      </w:r>
      <w:r w:rsidR="00B236C5">
        <w:t>locações</w:t>
      </w:r>
      <w:r w:rsidR="002C34F0" w:rsidRPr="00580C77">
        <w:t xml:space="preserve">, ficando a seu exclusivo critério a definição da quantidade e do momento da </w:t>
      </w:r>
      <w:r w:rsidR="00B236C5">
        <w:t>solicita</w:t>
      </w:r>
      <w:r w:rsidR="002C34F0" w:rsidRPr="00580C77">
        <w:t xml:space="preserve">ção. </w:t>
      </w:r>
    </w:p>
    <w:p w14:paraId="796E71A5" w14:textId="77777777" w:rsidR="002C34F0" w:rsidRPr="00580C77" w:rsidRDefault="002C34F0" w:rsidP="002D6543">
      <w:pPr>
        <w:pStyle w:val="modelo"/>
        <w:tabs>
          <w:tab w:val="left" w:pos="708"/>
        </w:tabs>
      </w:pPr>
      <w:r w:rsidRPr="00580C77">
        <w:t xml:space="preserve"> </w:t>
      </w:r>
    </w:p>
    <w:p w14:paraId="1D0ACEF0" w14:textId="3C666AC7" w:rsidR="002C34F0" w:rsidRPr="00580C77" w:rsidRDefault="00C23589" w:rsidP="002D6543">
      <w:pPr>
        <w:jc w:val="both"/>
        <w:rPr>
          <w:rFonts w:ascii="Arial" w:hAnsi="Arial" w:cs="Arial"/>
        </w:rPr>
      </w:pPr>
      <w:r w:rsidRPr="00580C77">
        <w:rPr>
          <w:rFonts w:ascii="Arial" w:hAnsi="Arial" w:cs="Arial"/>
        </w:rPr>
        <w:t>19</w:t>
      </w:r>
      <w:r w:rsidR="002C34F0" w:rsidRPr="00580C77">
        <w:rPr>
          <w:rFonts w:ascii="Arial" w:hAnsi="Arial" w:cs="Arial"/>
        </w:rPr>
        <w:t xml:space="preserve">.11 - Os quantitativos totais expressos no </w:t>
      </w:r>
      <w:r w:rsidR="002C34F0" w:rsidRPr="00580C77">
        <w:rPr>
          <w:rFonts w:ascii="Arial" w:hAnsi="Arial" w:cs="Arial"/>
          <w:b/>
        </w:rPr>
        <w:t>Anexo I</w:t>
      </w:r>
      <w:r w:rsidR="002C34F0" w:rsidRPr="00580C77">
        <w:rPr>
          <w:rFonts w:ascii="Arial" w:hAnsi="Arial" w:cs="Arial"/>
        </w:rPr>
        <w:t>, deste edital, são estimativos e representam a previsão da Secretaria Requisitante, durante o prazo de 12 (doze) meses.</w:t>
      </w:r>
    </w:p>
    <w:p w14:paraId="42B19ABD" w14:textId="77777777" w:rsidR="002C34F0" w:rsidRPr="00580C77" w:rsidRDefault="002C34F0" w:rsidP="002D6543">
      <w:pPr>
        <w:pStyle w:val="Cabealho"/>
        <w:rPr>
          <w:rFonts w:ascii="Arial" w:hAnsi="Arial" w:cs="Arial"/>
          <w:sz w:val="24"/>
          <w:szCs w:val="24"/>
          <w:lang w:val="pt-PT"/>
        </w:rPr>
      </w:pPr>
    </w:p>
    <w:p w14:paraId="328A1E6D" w14:textId="2A57EB39" w:rsidR="002C34F0" w:rsidRPr="00580C77" w:rsidRDefault="00C23589" w:rsidP="002D6543">
      <w:pPr>
        <w:pStyle w:val="modelo"/>
        <w:tabs>
          <w:tab w:val="left" w:pos="708"/>
        </w:tabs>
      </w:pPr>
      <w:r w:rsidRPr="00580C77">
        <w:t>19</w:t>
      </w:r>
      <w:r w:rsidR="002C34F0" w:rsidRPr="00580C77">
        <w:t>.12 - A existência dos preços registrados não obriga a Prefeitura Municipal de Indaiatuba a firmar as contratações que deles poderão advir, facultada a utilização de outros meios, respeitada a legislação vigente, sendo assegurado à detentora da Ata de Registro de Preços, preferência  quando em igualdade de condições.</w:t>
      </w:r>
    </w:p>
    <w:p w14:paraId="77BE064C" w14:textId="77777777" w:rsidR="002C34F0" w:rsidRPr="00580C77" w:rsidRDefault="002C34F0" w:rsidP="002D6543">
      <w:pPr>
        <w:pStyle w:val="corpo"/>
        <w:spacing w:before="0" w:after="0"/>
        <w:jc w:val="both"/>
        <w:rPr>
          <w:rFonts w:ascii="Arial" w:hAnsi="Arial" w:cs="Arial"/>
        </w:rPr>
      </w:pPr>
    </w:p>
    <w:p w14:paraId="5004957C" w14:textId="4BD2C0EC" w:rsidR="00D00470" w:rsidRPr="00580C77" w:rsidRDefault="00C23589"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.1</w:t>
      </w:r>
      <w:r w:rsidR="002C34F0" w:rsidRPr="00580C77">
        <w:rPr>
          <w:rFonts w:ascii="Arial" w:hAnsi="Arial" w:cs="Arial"/>
        </w:rPr>
        <w:t>3</w:t>
      </w:r>
      <w:r w:rsidR="00D00470" w:rsidRPr="00580C77">
        <w:rPr>
          <w:rFonts w:ascii="Arial" w:hAnsi="Arial" w:cs="Arial"/>
        </w:rPr>
        <w:t xml:space="preserve"> - A participação do proponente nesta licitação implica a aceitação de todos os termos deste edital.</w:t>
      </w:r>
    </w:p>
    <w:p w14:paraId="5AE783E5" w14:textId="77777777" w:rsidR="007047EC" w:rsidRPr="00580C77" w:rsidRDefault="007047EC" w:rsidP="002D6543">
      <w:pPr>
        <w:pStyle w:val="corpo"/>
        <w:spacing w:before="0" w:after="0"/>
        <w:jc w:val="both"/>
        <w:rPr>
          <w:rFonts w:ascii="Arial" w:hAnsi="Arial" w:cs="Arial"/>
        </w:rPr>
      </w:pPr>
    </w:p>
    <w:p w14:paraId="7EBBDDD3" w14:textId="280F543F" w:rsidR="00D00470" w:rsidRPr="00580C77" w:rsidRDefault="00C23589" w:rsidP="002D6543">
      <w:pPr>
        <w:pStyle w:val="corpo"/>
        <w:spacing w:before="0" w:after="0"/>
        <w:jc w:val="both"/>
        <w:rPr>
          <w:rFonts w:ascii="Arial" w:hAnsi="Arial" w:cs="Arial"/>
        </w:rPr>
      </w:pPr>
      <w:r w:rsidRPr="00580C77">
        <w:rPr>
          <w:rFonts w:ascii="Arial" w:hAnsi="Arial" w:cs="Arial"/>
        </w:rPr>
        <w:t>19</w:t>
      </w:r>
      <w:r w:rsidR="00D00470" w:rsidRPr="00580C77">
        <w:rPr>
          <w:rFonts w:ascii="Arial" w:hAnsi="Arial" w:cs="Arial"/>
        </w:rPr>
        <w:t>.1</w:t>
      </w:r>
      <w:r w:rsidR="002C34F0" w:rsidRPr="00580C77">
        <w:rPr>
          <w:rFonts w:ascii="Arial" w:hAnsi="Arial" w:cs="Arial"/>
        </w:rPr>
        <w:t>4</w:t>
      </w:r>
      <w:r w:rsidR="00D00470" w:rsidRPr="00580C77">
        <w:rPr>
          <w:rFonts w:ascii="Arial" w:hAnsi="Arial" w:cs="Arial"/>
        </w:rPr>
        <w:t xml:space="preserve"> - Havendo qualquer fato superveniente que impeça a realização do certame na data marcada, a sessão será transferida p</w:t>
      </w:r>
      <w:r w:rsidR="00C67F39" w:rsidRPr="00580C77">
        <w:rPr>
          <w:rFonts w:ascii="Arial" w:hAnsi="Arial" w:cs="Arial"/>
        </w:rPr>
        <w:t xml:space="preserve">ara dia e horário definidos </w:t>
      </w:r>
      <w:r w:rsidR="00C50C68" w:rsidRPr="00580C77">
        <w:rPr>
          <w:rFonts w:ascii="Arial" w:hAnsi="Arial" w:cs="Arial"/>
        </w:rPr>
        <w:t>pela Pregoeira</w:t>
      </w:r>
      <w:r w:rsidR="00D00470" w:rsidRPr="00580C77">
        <w:rPr>
          <w:rFonts w:ascii="Arial" w:hAnsi="Arial" w:cs="Arial"/>
        </w:rPr>
        <w:t>, comunicando</w:t>
      </w:r>
      <w:r w:rsidR="00C67F39" w:rsidRPr="00580C77">
        <w:rPr>
          <w:rFonts w:ascii="Arial" w:hAnsi="Arial" w:cs="Arial"/>
        </w:rPr>
        <w:t>-</w:t>
      </w:r>
      <w:r w:rsidR="00C50C68" w:rsidRPr="00580C77">
        <w:rPr>
          <w:rFonts w:ascii="Arial" w:hAnsi="Arial" w:cs="Arial"/>
        </w:rPr>
        <w:t>se devidamente</w:t>
      </w:r>
      <w:r w:rsidR="00D00470" w:rsidRPr="00580C77">
        <w:rPr>
          <w:rFonts w:ascii="Arial" w:hAnsi="Arial" w:cs="Arial"/>
        </w:rPr>
        <w:t xml:space="preserve"> aos </w:t>
      </w:r>
      <w:r w:rsidR="00C67F39" w:rsidRPr="00580C77">
        <w:rPr>
          <w:rFonts w:ascii="Arial" w:hAnsi="Arial" w:cs="Arial"/>
        </w:rPr>
        <w:t>licitantes participantes.</w:t>
      </w:r>
    </w:p>
    <w:p w14:paraId="0839EE9A" w14:textId="77777777" w:rsidR="007047EC" w:rsidRPr="00580C77" w:rsidRDefault="007047EC" w:rsidP="002D6543">
      <w:pPr>
        <w:pStyle w:val="tabela"/>
        <w:spacing w:before="0" w:after="0"/>
        <w:jc w:val="both"/>
        <w:rPr>
          <w:rFonts w:ascii="Arial" w:hAnsi="Arial" w:cs="Arial"/>
        </w:rPr>
      </w:pPr>
    </w:p>
    <w:p w14:paraId="318342AB" w14:textId="02885690" w:rsidR="00D00470" w:rsidRPr="00580C77" w:rsidRDefault="00C23589" w:rsidP="002D6543">
      <w:pPr>
        <w:pStyle w:val="tabela"/>
        <w:spacing w:before="0" w:after="0"/>
        <w:jc w:val="both"/>
        <w:rPr>
          <w:rFonts w:ascii="Arial" w:hAnsi="Arial" w:cs="Arial"/>
        </w:rPr>
      </w:pPr>
      <w:r w:rsidRPr="00580C77">
        <w:rPr>
          <w:rFonts w:ascii="Arial" w:hAnsi="Arial" w:cs="Arial"/>
        </w:rPr>
        <w:t>19</w:t>
      </w:r>
      <w:r w:rsidR="00D00470" w:rsidRPr="00580C77">
        <w:rPr>
          <w:rFonts w:ascii="Arial" w:hAnsi="Arial" w:cs="Arial"/>
        </w:rPr>
        <w:t>.1</w:t>
      </w:r>
      <w:r w:rsidR="002C34F0" w:rsidRPr="00580C77">
        <w:rPr>
          <w:rFonts w:ascii="Arial" w:hAnsi="Arial" w:cs="Arial"/>
        </w:rPr>
        <w:t>5</w:t>
      </w:r>
      <w:r w:rsidR="00D00470" w:rsidRPr="00580C77">
        <w:rPr>
          <w:rFonts w:ascii="Arial" w:hAnsi="Arial" w:cs="Arial"/>
        </w:rPr>
        <w:t xml:space="preserve"> - Os ca</w:t>
      </w:r>
      <w:r w:rsidR="00C67F39" w:rsidRPr="00580C77">
        <w:rPr>
          <w:rFonts w:ascii="Arial" w:hAnsi="Arial" w:cs="Arial"/>
        </w:rPr>
        <w:t>sos omissos serão decididos pela Pregoeira</w:t>
      </w:r>
      <w:r w:rsidR="00463854" w:rsidRPr="00580C77">
        <w:rPr>
          <w:rFonts w:ascii="Arial" w:hAnsi="Arial" w:cs="Arial"/>
        </w:rPr>
        <w:t xml:space="preserve"> e Equipe de Apoio</w:t>
      </w:r>
      <w:r w:rsidR="00D00470" w:rsidRPr="00580C77">
        <w:rPr>
          <w:rFonts w:ascii="Arial" w:hAnsi="Arial" w:cs="Arial"/>
        </w:rPr>
        <w:t xml:space="preserve"> em conformidade com as disposições constantes dos Decretos e </w:t>
      </w:r>
      <w:r w:rsidR="00C50C68" w:rsidRPr="00580C77">
        <w:rPr>
          <w:rFonts w:ascii="Arial" w:hAnsi="Arial" w:cs="Arial"/>
        </w:rPr>
        <w:t>Leis citados</w:t>
      </w:r>
      <w:r w:rsidR="00D00470" w:rsidRPr="00580C77">
        <w:rPr>
          <w:rFonts w:ascii="Arial" w:hAnsi="Arial" w:cs="Arial"/>
        </w:rPr>
        <w:t xml:space="preserve"> no preâmbulo deste edital.</w:t>
      </w:r>
    </w:p>
    <w:p w14:paraId="13A160DB" w14:textId="77777777" w:rsidR="007047EC" w:rsidRPr="00580C77" w:rsidRDefault="007047EC" w:rsidP="002D6543">
      <w:pPr>
        <w:pStyle w:val="tabela"/>
        <w:spacing w:before="0" w:after="0"/>
        <w:jc w:val="both"/>
        <w:rPr>
          <w:rFonts w:ascii="Arial" w:hAnsi="Arial" w:cs="Arial"/>
        </w:rPr>
      </w:pPr>
    </w:p>
    <w:p w14:paraId="310D7705" w14:textId="23D1D2B5" w:rsidR="00D00470" w:rsidRPr="00580C77" w:rsidRDefault="00C23589" w:rsidP="002D6543">
      <w:pPr>
        <w:pStyle w:val="tabela"/>
        <w:spacing w:before="0" w:after="0"/>
        <w:jc w:val="both"/>
        <w:rPr>
          <w:rFonts w:ascii="Arial" w:hAnsi="Arial" w:cs="Arial"/>
        </w:rPr>
      </w:pPr>
      <w:r w:rsidRPr="00580C77">
        <w:rPr>
          <w:rFonts w:ascii="Arial" w:hAnsi="Arial" w:cs="Arial"/>
        </w:rPr>
        <w:t>19</w:t>
      </w:r>
      <w:r w:rsidR="00D00470" w:rsidRPr="00580C77">
        <w:rPr>
          <w:rFonts w:ascii="Arial" w:hAnsi="Arial" w:cs="Arial"/>
        </w:rPr>
        <w:t>.1</w:t>
      </w:r>
      <w:r w:rsidR="002C34F0" w:rsidRPr="00580C77">
        <w:rPr>
          <w:rFonts w:ascii="Arial" w:hAnsi="Arial" w:cs="Arial"/>
        </w:rPr>
        <w:t>6</w:t>
      </w:r>
      <w:r w:rsidR="00D00470" w:rsidRPr="00580C77">
        <w:rPr>
          <w:rFonts w:ascii="Arial" w:hAnsi="Arial" w:cs="Arial"/>
        </w:rPr>
        <w:t xml:space="preserve"> - O foro designado para julgamento de quaisquer ques</w:t>
      </w:r>
      <w:r w:rsidR="00C67F39" w:rsidRPr="00580C77">
        <w:rPr>
          <w:rFonts w:ascii="Arial" w:hAnsi="Arial" w:cs="Arial"/>
        </w:rPr>
        <w:t xml:space="preserve">tões judiciais resultantes desta licitação será o da Comarca de </w:t>
      </w:r>
      <w:r w:rsidR="00C50C68" w:rsidRPr="00580C77">
        <w:rPr>
          <w:rFonts w:ascii="Arial" w:hAnsi="Arial" w:cs="Arial"/>
        </w:rPr>
        <w:t>Indaiatuba, por</w:t>
      </w:r>
      <w:r w:rsidR="00C67F39" w:rsidRPr="00580C77">
        <w:rPr>
          <w:rFonts w:ascii="Arial" w:hAnsi="Arial" w:cs="Arial"/>
        </w:rPr>
        <w:t xml:space="preserve"> mais privilegiado que seja outro.</w:t>
      </w:r>
    </w:p>
    <w:p w14:paraId="6C9BBCE7" w14:textId="77777777" w:rsidR="007047EC" w:rsidRPr="00580C77" w:rsidRDefault="007047EC" w:rsidP="002D6543">
      <w:pPr>
        <w:pStyle w:val="Ttulo9"/>
        <w:ind w:left="0" w:firstLine="0"/>
        <w:rPr>
          <w:rFonts w:cs="Arial"/>
          <w:b w:val="0"/>
          <w:szCs w:val="24"/>
        </w:rPr>
      </w:pPr>
    </w:p>
    <w:p w14:paraId="2DAACBB3" w14:textId="664C58D7" w:rsidR="00286A16" w:rsidRPr="00580C77" w:rsidRDefault="00C23589" w:rsidP="002D6543">
      <w:pPr>
        <w:pStyle w:val="Ttulo9"/>
        <w:ind w:left="0" w:firstLine="0"/>
        <w:rPr>
          <w:rFonts w:cs="Arial"/>
          <w:szCs w:val="24"/>
        </w:rPr>
      </w:pPr>
      <w:r w:rsidRPr="00580C77">
        <w:rPr>
          <w:rFonts w:cs="Arial"/>
          <w:b w:val="0"/>
          <w:szCs w:val="24"/>
        </w:rPr>
        <w:t>19</w:t>
      </w:r>
      <w:r w:rsidR="00286A16" w:rsidRPr="00580C77">
        <w:rPr>
          <w:rFonts w:cs="Arial"/>
          <w:b w:val="0"/>
          <w:szCs w:val="24"/>
        </w:rPr>
        <w:t>.1</w:t>
      </w:r>
      <w:r w:rsidR="002C34F0" w:rsidRPr="00580C77">
        <w:rPr>
          <w:rFonts w:cs="Arial"/>
          <w:b w:val="0"/>
          <w:szCs w:val="24"/>
        </w:rPr>
        <w:t>7</w:t>
      </w:r>
      <w:r w:rsidR="00286A16" w:rsidRPr="00580C77">
        <w:rPr>
          <w:rFonts w:cs="Arial"/>
          <w:szCs w:val="24"/>
        </w:rPr>
        <w:t xml:space="preserve"> </w:t>
      </w:r>
      <w:r w:rsidR="00286A16" w:rsidRPr="00580C77">
        <w:rPr>
          <w:rFonts w:cs="Arial"/>
          <w:b w:val="0"/>
          <w:szCs w:val="24"/>
        </w:rPr>
        <w:t>-</w:t>
      </w:r>
      <w:r w:rsidR="00286A16" w:rsidRPr="00580C77">
        <w:rPr>
          <w:rFonts w:cs="Arial"/>
          <w:szCs w:val="24"/>
        </w:rPr>
        <w:t xml:space="preserve">  </w:t>
      </w:r>
      <w:r w:rsidR="00286A16" w:rsidRPr="00580C77">
        <w:rPr>
          <w:rFonts w:cs="Arial"/>
          <w:b w:val="0"/>
          <w:szCs w:val="24"/>
        </w:rPr>
        <w:t xml:space="preserve"> E para que ninguém alegue desconhecimento, este edital será divulgado em resumo </w:t>
      </w:r>
      <w:r w:rsidR="00286A16" w:rsidRPr="00580C77">
        <w:rPr>
          <w:rFonts w:cs="Arial"/>
          <w:b w:val="0"/>
          <w:szCs w:val="24"/>
        </w:rPr>
        <w:lastRenderedPageBreak/>
        <w:t>na Imprensa Oficial do Municíp</w:t>
      </w:r>
      <w:r w:rsidR="001D4009" w:rsidRPr="00580C77">
        <w:rPr>
          <w:rFonts w:cs="Arial"/>
          <w:b w:val="0"/>
          <w:szCs w:val="24"/>
        </w:rPr>
        <w:t>io, no Diário Oficial do Estado</w:t>
      </w:r>
      <w:r w:rsidR="00463854" w:rsidRPr="00580C77">
        <w:rPr>
          <w:rFonts w:cs="Arial"/>
          <w:b w:val="0"/>
          <w:szCs w:val="24"/>
        </w:rPr>
        <w:t xml:space="preserve">, </w:t>
      </w:r>
      <w:r w:rsidR="001D4009" w:rsidRPr="00580C77">
        <w:rPr>
          <w:rFonts w:cs="Arial"/>
          <w:b w:val="0"/>
          <w:szCs w:val="24"/>
        </w:rPr>
        <w:t xml:space="preserve">no Jornal Gazeta de São Paulo, </w:t>
      </w:r>
      <w:r w:rsidR="00286A16" w:rsidRPr="00580C77">
        <w:rPr>
          <w:rFonts w:cs="Arial"/>
          <w:b w:val="0"/>
          <w:szCs w:val="24"/>
        </w:rPr>
        <w:t xml:space="preserve"> site da Prefeitura Municipal de Indaiatuba (</w:t>
      </w:r>
      <w:hyperlink r:id="rId28" w:history="1">
        <w:r w:rsidR="00286A16" w:rsidRPr="00580C77">
          <w:rPr>
            <w:rStyle w:val="Hyperlink"/>
            <w:rFonts w:cs="Arial"/>
            <w:b w:val="0"/>
            <w:color w:val="auto"/>
            <w:szCs w:val="24"/>
          </w:rPr>
          <w:t>www.indaiatuba.sp.gov.br</w:t>
        </w:r>
      </w:hyperlink>
      <w:r w:rsidR="00286A16" w:rsidRPr="00580C77">
        <w:rPr>
          <w:rFonts w:cs="Arial"/>
          <w:b w:val="0"/>
          <w:szCs w:val="24"/>
        </w:rPr>
        <w:t>)</w:t>
      </w:r>
      <w:r w:rsidR="00463854" w:rsidRPr="00580C77">
        <w:rPr>
          <w:rFonts w:cs="Arial"/>
          <w:b w:val="0"/>
          <w:szCs w:val="24"/>
        </w:rPr>
        <w:t xml:space="preserve">, </w:t>
      </w:r>
      <w:r w:rsidR="00950718" w:rsidRPr="00580C77">
        <w:rPr>
          <w:rFonts w:cs="Arial"/>
          <w:b w:val="0"/>
          <w:szCs w:val="24"/>
        </w:rPr>
        <w:t xml:space="preserve"> </w:t>
      </w:r>
      <w:r w:rsidR="009A2A28" w:rsidRPr="00580C77">
        <w:rPr>
          <w:rFonts w:cs="Arial"/>
          <w:b w:val="0"/>
          <w:szCs w:val="24"/>
        </w:rPr>
        <w:t>(</w:t>
      </w:r>
      <w:hyperlink r:id="rId29" w:history="1">
        <w:r w:rsidR="00B37351" w:rsidRPr="00580C77">
          <w:rPr>
            <w:rFonts w:cs="Arial"/>
            <w:b w:val="0"/>
            <w:bCs/>
            <w:szCs w:val="24"/>
            <w:u w:val="single"/>
            <w:lang w:eastAsia="ar-SA"/>
          </w:rPr>
          <w:t>www.novobbmnet.com.br</w:t>
        </w:r>
      </w:hyperlink>
      <w:r w:rsidR="009A2A28" w:rsidRPr="00580C77">
        <w:rPr>
          <w:rFonts w:cs="Arial"/>
          <w:b w:val="0"/>
          <w:szCs w:val="24"/>
        </w:rPr>
        <w:t>)</w:t>
      </w:r>
      <w:r w:rsidR="009A2A28" w:rsidRPr="00580C77">
        <w:rPr>
          <w:rStyle w:val="Hyperlink"/>
          <w:rFonts w:cs="Arial"/>
          <w:b w:val="0"/>
          <w:color w:val="auto"/>
          <w:szCs w:val="24"/>
          <w:u w:val="none"/>
        </w:rPr>
        <w:t xml:space="preserve"> </w:t>
      </w:r>
      <w:r w:rsidR="00463854" w:rsidRPr="00580C77">
        <w:rPr>
          <w:rStyle w:val="Hyperlink"/>
          <w:rFonts w:cs="Arial"/>
          <w:b w:val="0"/>
          <w:color w:val="auto"/>
          <w:szCs w:val="24"/>
          <w:u w:val="none"/>
        </w:rPr>
        <w:t xml:space="preserve">e  (PNCP) Portal Nacional de </w:t>
      </w:r>
      <w:r w:rsidR="001D4D80" w:rsidRPr="00580C77">
        <w:rPr>
          <w:rStyle w:val="Hyperlink"/>
          <w:rFonts w:cs="Arial"/>
          <w:b w:val="0"/>
          <w:color w:val="auto"/>
          <w:szCs w:val="24"/>
          <w:u w:val="none"/>
        </w:rPr>
        <w:t>Contratações</w:t>
      </w:r>
      <w:r w:rsidR="00463854" w:rsidRPr="00580C77">
        <w:rPr>
          <w:rStyle w:val="Hyperlink"/>
          <w:rFonts w:cs="Arial"/>
          <w:b w:val="0"/>
          <w:color w:val="auto"/>
          <w:szCs w:val="24"/>
          <w:u w:val="none"/>
        </w:rPr>
        <w:t xml:space="preserve"> P</w:t>
      </w:r>
      <w:r w:rsidR="00716DED" w:rsidRPr="00580C77">
        <w:rPr>
          <w:rStyle w:val="Hyperlink"/>
          <w:rFonts w:cs="Arial"/>
          <w:b w:val="0"/>
          <w:color w:val="auto"/>
          <w:szCs w:val="24"/>
          <w:u w:val="none"/>
        </w:rPr>
        <w:t>ú</w:t>
      </w:r>
      <w:r w:rsidR="00463854" w:rsidRPr="00580C77">
        <w:rPr>
          <w:rStyle w:val="Hyperlink"/>
          <w:rFonts w:cs="Arial"/>
          <w:b w:val="0"/>
          <w:color w:val="auto"/>
          <w:szCs w:val="24"/>
          <w:u w:val="none"/>
        </w:rPr>
        <w:t>blicas</w:t>
      </w:r>
      <w:r w:rsidR="00716DED" w:rsidRPr="00580C77">
        <w:rPr>
          <w:rStyle w:val="Hyperlink"/>
          <w:rFonts w:cs="Arial"/>
          <w:b w:val="0"/>
          <w:color w:val="auto"/>
          <w:szCs w:val="24"/>
          <w:u w:val="none"/>
        </w:rPr>
        <w:t>.</w:t>
      </w:r>
    </w:p>
    <w:p w14:paraId="0C556D85" w14:textId="77777777" w:rsidR="007047EC" w:rsidRPr="00580C77" w:rsidRDefault="007047EC" w:rsidP="002D6543">
      <w:pPr>
        <w:pStyle w:val="corpo"/>
        <w:spacing w:before="0" w:after="0"/>
        <w:jc w:val="both"/>
        <w:rPr>
          <w:rFonts w:ascii="Arial" w:hAnsi="Arial" w:cs="Arial"/>
          <w:color w:val="FF0000"/>
        </w:rPr>
      </w:pPr>
    </w:p>
    <w:p w14:paraId="4457327A" w14:textId="1F92242C" w:rsidR="00D00470" w:rsidRPr="00580C77" w:rsidRDefault="00C23589" w:rsidP="002D6543">
      <w:pPr>
        <w:pStyle w:val="corpo"/>
        <w:spacing w:before="0" w:after="0"/>
        <w:jc w:val="both"/>
        <w:rPr>
          <w:rFonts w:ascii="Arial" w:hAnsi="Arial" w:cs="Arial"/>
        </w:rPr>
      </w:pPr>
      <w:r w:rsidRPr="00580C77">
        <w:rPr>
          <w:rFonts w:ascii="Arial" w:hAnsi="Arial" w:cs="Arial"/>
        </w:rPr>
        <w:t>19</w:t>
      </w:r>
      <w:r w:rsidR="005C49EA" w:rsidRPr="00580C77">
        <w:rPr>
          <w:rFonts w:ascii="Arial" w:hAnsi="Arial" w:cs="Arial"/>
        </w:rPr>
        <w:t>.1</w:t>
      </w:r>
      <w:r w:rsidR="002C34F0" w:rsidRPr="00580C77">
        <w:rPr>
          <w:rFonts w:ascii="Arial" w:hAnsi="Arial" w:cs="Arial"/>
        </w:rPr>
        <w:t>8</w:t>
      </w:r>
      <w:r w:rsidR="00D00470" w:rsidRPr="00580C77">
        <w:rPr>
          <w:rFonts w:ascii="Arial" w:hAnsi="Arial" w:cs="Arial"/>
        </w:rPr>
        <w:t xml:space="preserve"> - Constitui parte integrante d</w:t>
      </w:r>
      <w:r w:rsidR="00797E13" w:rsidRPr="00580C77">
        <w:rPr>
          <w:rFonts w:ascii="Arial" w:hAnsi="Arial" w:cs="Arial"/>
        </w:rPr>
        <w:t>este edital os seguintes anexos:</w:t>
      </w:r>
    </w:p>
    <w:p w14:paraId="2160DC5B" w14:textId="77777777" w:rsidR="00D35585" w:rsidRPr="00580C77" w:rsidRDefault="00D35585" w:rsidP="002D6543">
      <w:pPr>
        <w:pStyle w:val="corpo"/>
        <w:spacing w:before="0" w:after="0"/>
        <w:jc w:val="center"/>
        <w:rPr>
          <w:rFonts w:ascii="Arial" w:hAnsi="Arial" w:cs="Arial"/>
          <w:b/>
        </w:rPr>
      </w:pPr>
    </w:p>
    <w:p w14:paraId="68A6AB65" w14:textId="77777777" w:rsidR="00945F56" w:rsidRPr="00580C77" w:rsidRDefault="00945F56" w:rsidP="002D6543">
      <w:pPr>
        <w:suppressAutoHyphens w:val="0"/>
        <w:autoSpaceDE w:val="0"/>
        <w:autoSpaceDN w:val="0"/>
        <w:adjustRightInd w:val="0"/>
        <w:jc w:val="center"/>
        <w:rPr>
          <w:rFonts w:ascii="Arial" w:hAnsi="Arial" w:cs="Arial"/>
          <w:b/>
        </w:rPr>
      </w:pPr>
      <w:r w:rsidRPr="00580C77">
        <w:rPr>
          <w:rFonts w:ascii="Arial" w:hAnsi="Arial" w:cs="Arial"/>
          <w:b/>
        </w:rPr>
        <w:t>Anexo I – Descrição do Objeto;</w:t>
      </w:r>
    </w:p>
    <w:p w14:paraId="5D0A330E" w14:textId="77777777" w:rsidR="00945F56" w:rsidRPr="00580C77" w:rsidRDefault="00945F56" w:rsidP="002D6543">
      <w:pPr>
        <w:suppressAutoHyphens w:val="0"/>
        <w:autoSpaceDE w:val="0"/>
        <w:autoSpaceDN w:val="0"/>
        <w:adjustRightInd w:val="0"/>
        <w:jc w:val="center"/>
        <w:rPr>
          <w:rFonts w:ascii="Arial" w:hAnsi="Arial" w:cs="Arial"/>
          <w:b/>
        </w:rPr>
      </w:pPr>
      <w:r w:rsidRPr="00580C77">
        <w:rPr>
          <w:rFonts w:ascii="Arial" w:hAnsi="Arial" w:cs="Arial"/>
          <w:b/>
        </w:rPr>
        <w:t>Anexo II - Declarações (dando ciência de que cumprem plenamente as condições do edital;</w:t>
      </w:r>
    </w:p>
    <w:p w14:paraId="6B559978" w14:textId="77777777" w:rsidR="00945F56" w:rsidRPr="00580C77" w:rsidRDefault="00945F56" w:rsidP="002D6543">
      <w:pPr>
        <w:suppressAutoHyphens w:val="0"/>
        <w:autoSpaceDE w:val="0"/>
        <w:autoSpaceDN w:val="0"/>
        <w:adjustRightInd w:val="0"/>
        <w:jc w:val="center"/>
        <w:rPr>
          <w:rFonts w:ascii="Arial" w:hAnsi="Arial" w:cs="Arial"/>
          <w:b/>
        </w:rPr>
      </w:pPr>
      <w:r w:rsidRPr="00580C77">
        <w:rPr>
          <w:rFonts w:ascii="Arial" w:hAnsi="Arial" w:cs="Arial"/>
          <w:b/>
        </w:rPr>
        <w:t>Anexo III – Minuta da Ata de Registro de Preços;</w:t>
      </w:r>
    </w:p>
    <w:p w14:paraId="4DED7453" w14:textId="77777777" w:rsidR="00945F56" w:rsidRPr="00580C77" w:rsidRDefault="00945F56" w:rsidP="002D6543">
      <w:pPr>
        <w:suppressAutoHyphens w:val="0"/>
        <w:autoSpaceDE w:val="0"/>
        <w:autoSpaceDN w:val="0"/>
        <w:adjustRightInd w:val="0"/>
        <w:jc w:val="center"/>
        <w:rPr>
          <w:rFonts w:ascii="Arial" w:hAnsi="Arial" w:cs="Arial"/>
          <w:b/>
        </w:rPr>
      </w:pPr>
      <w:r w:rsidRPr="00580C77">
        <w:rPr>
          <w:rFonts w:ascii="Arial" w:hAnsi="Arial" w:cs="Arial"/>
          <w:b/>
        </w:rPr>
        <w:t>Anexo IV – Termo de Designação do Preposto;</w:t>
      </w:r>
    </w:p>
    <w:p w14:paraId="29946500" w14:textId="3CC8C501" w:rsidR="00945F56" w:rsidRPr="00580C77" w:rsidRDefault="00945F56" w:rsidP="002D6543">
      <w:pPr>
        <w:suppressAutoHyphens w:val="0"/>
        <w:autoSpaceDE w:val="0"/>
        <w:autoSpaceDN w:val="0"/>
        <w:adjustRightInd w:val="0"/>
        <w:jc w:val="center"/>
        <w:rPr>
          <w:rFonts w:ascii="Arial" w:hAnsi="Arial" w:cs="Arial"/>
          <w:b/>
          <w:bCs/>
          <w:iCs/>
        </w:rPr>
      </w:pPr>
      <w:r w:rsidRPr="00580C77">
        <w:rPr>
          <w:rFonts w:ascii="Arial" w:hAnsi="Arial" w:cs="Arial"/>
          <w:b/>
          <w:bCs/>
        </w:rPr>
        <w:t xml:space="preserve">Anexo V – Proposta </w:t>
      </w:r>
      <w:r w:rsidR="00B37351" w:rsidRPr="00580C77">
        <w:rPr>
          <w:rFonts w:ascii="Arial" w:hAnsi="Arial" w:cs="Arial"/>
          <w:b/>
          <w:bCs/>
        </w:rPr>
        <w:t>Readequada</w:t>
      </w:r>
      <w:r w:rsidRPr="00580C77">
        <w:rPr>
          <w:rFonts w:ascii="Arial" w:hAnsi="Arial" w:cs="Arial"/>
          <w:b/>
          <w:bCs/>
        </w:rPr>
        <w:t xml:space="preserve"> </w:t>
      </w:r>
    </w:p>
    <w:p w14:paraId="3CF38A77" w14:textId="77777777" w:rsidR="00C95891" w:rsidRPr="00580C77" w:rsidRDefault="00C95891" w:rsidP="002D6543">
      <w:pPr>
        <w:widowControl w:val="0"/>
        <w:jc w:val="both"/>
        <w:rPr>
          <w:rFonts w:ascii="Arial" w:hAnsi="Arial" w:cs="Arial"/>
        </w:rPr>
      </w:pPr>
    </w:p>
    <w:p w14:paraId="6613CC6C" w14:textId="77777777" w:rsidR="00C95891" w:rsidRPr="00580C77" w:rsidRDefault="00C95891" w:rsidP="002D6543">
      <w:pPr>
        <w:pStyle w:val="corpo"/>
        <w:spacing w:before="0" w:after="0"/>
        <w:jc w:val="center"/>
        <w:rPr>
          <w:rFonts w:ascii="Arial" w:hAnsi="Arial" w:cs="Arial"/>
          <w:b/>
        </w:rPr>
      </w:pPr>
    </w:p>
    <w:p w14:paraId="2096393B" w14:textId="400CF4B9" w:rsidR="00D00470" w:rsidRPr="00580C77" w:rsidRDefault="00C50C68" w:rsidP="002D6543">
      <w:pPr>
        <w:pStyle w:val="corpo"/>
        <w:spacing w:before="0" w:after="0"/>
        <w:jc w:val="center"/>
        <w:rPr>
          <w:rFonts w:ascii="Arial" w:hAnsi="Arial" w:cs="Arial"/>
        </w:rPr>
      </w:pPr>
      <w:r w:rsidRPr="00580C77">
        <w:rPr>
          <w:rFonts w:ascii="Arial" w:hAnsi="Arial" w:cs="Arial"/>
        </w:rPr>
        <w:t>Indaiatuba,</w:t>
      </w:r>
      <w:r w:rsidR="00945F56" w:rsidRPr="00580C77">
        <w:rPr>
          <w:rFonts w:ascii="Arial" w:hAnsi="Arial" w:cs="Arial"/>
        </w:rPr>
        <w:t xml:space="preserve"> </w:t>
      </w:r>
      <w:r w:rsidR="00822508">
        <w:rPr>
          <w:rFonts w:ascii="Arial" w:hAnsi="Arial" w:cs="Arial"/>
        </w:rPr>
        <w:t>25</w:t>
      </w:r>
      <w:r w:rsidR="00C67F39" w:rsidRPr="00580C77">
        <w:rPr>
          <w:rFonts w:ascii="Arial" w:hAnsi="Arial" w:cs="Arial"/>
        </w:rPr>
        <w:t xml:space="preserve"> de</w:t>
      </w:r>
      <w:r w:rsidR="00740555" w:rsidRPr="00580C77">
        <w:rPr>
          <w:rFonts w:ascii="Arial" w:hAnsi="Arial" w:cs="Arial"/>
        </w:rPr>
        <w:t xml:space="preserve"> </w:t>
      </w:r>
      <w:r w:rsidR="00822508">
        <w:rPr>
          <w:rFonts w:ascii="Arial" w:hAnsi="Arial" w:cs="Arial"/>
        </w:rPr>
        <w:t>abril</w:t>
      </w:r>
      <w:r w:rsidR="00C67F39" w:rsidRPr="00580C77">
        <w:rPr>
          <w:rFonts w:ascii="Arial" w:hAnsi="Arial" w:cs="Arial"/>
        </w:rPr>
        <w:t xml:space="preserve"> de 202</w:t>
      </w:r>
      <w:r w:rsidR="009B15E6" w:rsidRPr="00580C77">
        <w:rPr>
          <w:rFonts w:ascii="Arial" w:hAnsi="Arial" w:cs="Arial"/>
        </w:rPr>
        <w:t>4</w:t>
      </w:r>
    </w:p>
    <w:p w14:paraId="3E1E58C9" w14:textId="77777777" w:rsidR="005C49EA" w:rsidRPr="00580C77" w:rsidRDefault="005C49EA" w:rsidP="002D6543">
      <w:pPr>
        <w:jc w:val="center"/>
        <w:rPr>
          <w:rFonts w:ascii="Arial" w:hAnsi="Arial" w:cs="Arial"/>
          <w:b/>
        </w:rPr>
      </w:pPr>
    </w:p>
    <w:p w14:paraId="2D40F462" w14:textId="77777777" w:rsidR="007047EC" w:rsidRPr="00580C77" w:rsidRDefault="007047EC" w:rsidP="002D6543">
      <w:pPr>
        <w:jc w:val="center"/>
        <w:rPr>
          <w:rFonts w:ascii="Arial" w:hAnsi="Arial" w:cs="Arial"/>
          <w:b/>
        </w:rPr>
      </w:pPr>
    </w:p>
    <w:p w14:paraId="2FEC1384" w14:textId="77777777" w:rsidR="007047EC" w:rsidRPr="00580C77" w:rsidRDefault="007047EC" w:rsidP="002D6543">
      <w:pPr>
        <w:jc w:val="center"/>
        <w:rPr>
          <w:rFonts w:ascii="Arial" w:hAnsi="Arial" w:cs="Arial"/>
          <w:b/>
        </w:rPr>
      </w:pPr>
    </w:p>
    <w:p w14:paraId="0EB58679" w14:textId="77777777" w:rsidR="007047EC" w:rsidRPr="00580C77" w:rsidRDefault="007047EC" w:rsidP="002D6543">
      <w:pPr>
        <w:jc w:val="center"/>
        <w:rPr>
          <w:rFonts w:ascii="Arial" w:hAnsi="Arial" w:cs="Arial"/>
          <w:b/>
        </w:rPr>
      </w:pPr>
    </w:p>
    <w:p w14:paraId="64F4896D" w14:textId="77777777" w:rsidR="007047EC" w:rsidRPr="00580C77" w:rsidRDefault="007047EC" w:rsidP="002D6543">
      <w:pPr>
        <w:jc w:val="center"/>
        <w:rPr>
          <w:rFonts w:ascii="Arial" w:hAnsi="Arial" w:cs="Arial"/>
          <w:b/>
        </w:rPr>
      </w:pPr>
    </w:p>
    <w:p w14:paraId="144900A7" w14:textId="77777777" w:rsidR="00553E06" w:rsidRPr="00580C77" w:rsidRDefault="00C67F39" w:rsidP="002D6543">
      <w:pPr>
        <w:jc w:val="center"/>
        <w:rPr>
          <w:rFonts w:ascii="Arial" w:hAnsi="Arial" w:cs="Arial"/>
          <w:b/>
        </w:rPr>
      </w:pPr>
      <w:r w:rsidRPr="00580C77">
        <w:rPr>
          <w:rFonts w:ascii="Arial" w:hAnsi="Arial" w:cs="Arial"/>
          <w:b/>
        </w:rPr>
        <w:t>NILSON ALCIDES GASPAR</w:t>
      </w:r>
    </w:p>
    <w:p w14:paraId="4FAAC947" w14:textId="77777777" w:rsidR="00C67F39" w:rsidRPr="00580C77" w:rsidRDefault="00C67F39" w:rsidP="002D6543">
      <w:pPr>
        <w:jc w:val="center"/>
        <w:rPr>
          <w:rFonts w:ascii="Arial" w:hAnsi="Arial" w:cs="Arial"/>
          <w:b/>
        </w:rPr>
      </w:pPr>
      <w:r w:rsidRPr="00580C77">
        <w:rPr>
          <w:rFonts w:ascii="Arial" w:hAnsi="Arial" w:cs="Arial"/>
          <w:b/>
        </w:rPr>
        <w:t>Prefeito Municipal</w:t>
      </w:r>
    </w:p>
    <w:bookmarkEnd w:id="20"/>
    <w:p w14:paraId="65F894FD" w14:textId="77777777" w:rsidR="00553E06" w:rsidRPr="00580C77" w:rsidRDefault="00553E06" w:rsidP="002D6543">
      <w:pPr>
        <w:jc w:val="center"/>
        <w:rPr>
          <w:rFonts w:ascii="Arial" w:hAnsi="Arial" w:cs="Arial"/>
          <w:b/>
        </w:rPr>
      </w:pPr>
    </w:p>
    <w:p w14:paraId="1134486B" w14:textId="77777777" w:rsidR="006C7CAC" w:rsidRPr="00580C77" w:rsidRDefault="006C7CAC" w:rsidP="002D6543">
      <w:pPr>
        <w:jc w:val="center"/>
        <w:rPr>
          <w:rFonts w:ascii="Arial" w:hAnsi="Arial" w:cs="Arial"/>
          <w:b/>
        </w:rPr>
      </w:pPr>
    </w:p>
    <w:p w14:paraId="44A4FF21" w14:textId="77777777" w:rsidR="00512065" w:rsidRDefault="00512065" w:rsidP="002D6543">
      <w:pPr>
        <w:jc w:val="center"/>
        <w:rPr>
          <w:rFonts w:ascii="Arial" w:hAnsi="Arial" w:cs="Arial"/>
          <w:b/>
        </w:rPr>
      </w:pPr>
    </w:p>
    <w:p w14:paraId="2B86D510" w14:textId="77777777" w:rsidR="00427740" w:rsidRDefault="00427740" w:rsidP="002D6543">
      <w:pPr>
        <w:jc w:val="center"/>
        <w:rPr>
          <w:rFonts w:ascii="Arial" w:hAnsi="Arial" w:cs="Arial"/>
          <w:b/>
        </w:rPr>
      </w:pPr>
    </w:p>
    <w:p w14:paraId="54A9A98A" w14:textId="77777777" w:rsidR="00427740" w:rsidRDefault="00427740" w:rsidP="002D6543">
      <w:pPr>
        <w:jc w:val="center"/>
        <w:rPr>
          <w:rFonts w:ascii="Arial" w:hAnsi="Arial" w:cs="Arial"/>
          <w:b/>
        </w:rPr>
      </w:pPr>
    </w:p>
    <w:p w14:paraId="2420E142" w14:textId="77777777" w:rsidR="00427740" w:rsidRDefault="00427740" w:rsidP="002D6543">
      <w:pPr>
        <w:jc w:val="center"/>
        <w:rPr>
          <w:rFonts w:ascii="Arial" w:hAnsi="Arial" w:cs="Arial"/>
          <w:b/>
        </w:rPr>
      </w:pPr>
    </w:p>
    <w:p w14:paraId="13235FEA" w14:textId="77777777" w:rsidR="00427740" w:rsidRDefault="00427740" w:rsidP="002D6543">
      <w:pPr>
        <w:jc w:val="center"/>
        <w:rPr>
          <w:rFonts w:ascii="Arial" w:hAnsi="Arial" w:cs="Arial"/>
          <w:b/>
        </w:rPr>
      </w:pPr>
    </w:p>
    <w:p w14:paraId="41C99964" w14:textId="77777777" w:rsidR="00427740" w:rsidRDefault="00427740" w:rsidP="002D6543">
      <w:pPr>
        <w:jc w:val="center"/>
        <w:rPr>
          <w:rFonts w:ascii="Arial" w:hAnsi="Arial" w:cs="Arial"/>
          <w:b/>
        </w:rPr>
      </w:pPr>
    </w:p>
    <w:p w14:paraId="57EA1733" w14:textId="77777777" w:rsidR="00427740" w:rsidRDefault="00427740" w:rsidP="002D6543">
      <w:pPr>
        <w:jc w:val="center"/>
        <w:rPr>
          <w:rFonts w:ascii="Arial" w:hAnsi="Arial" w:cs="Arial"/>
          <w:b/>
        </w:rPr>
      </w:pPr>
    </w:p>
    <w:p w14:paraId="4E3E6A79" w14:textId="77777777" w:rsidR="00427740" w:rsidRDefault="00427740" w:rsidP="002D6543">
      <w:pPr>
        <w:jc w:val="center"/>
        <w:rPr>
          <w:rFonts w:ascii="Arial" w:hAnsi="Arial" w:cs="Arial"/>
          <w:b/>
        </w:rPr>
      </w:pPr>
    </w:p>
    <w:p w14:paraId="789CF362" w14:textId="77777777" w:rsidR="00B236C5" w:rsidRDefault="00B236C5" w:rsidP="002D6543">
      <w:pPr>
        <w:jc w:val="center"/>
        <w:rPr>
          <w:rFonts w:ascii="Arial" w:hAnsi="Arial" w:cs="Arial"/>
          <w:b/>
        </w:rPr>
      </w:pPr>
    </w:p>
    <w:p w14:paraId="6D5ACB3C" w14:textId="77777777" w:rsidR="00B236C5" w:rsidRDefault="00B236C5" w:rsidP="002D6543">
      <w:pPr>
        <w:jc w:val="center"/>
        <w:rPr>
          <w:rFonts w:ascii="Arial" w:hAnsi="Arial" w:cs="Arial"/>
          <w:b/>
        </w:rPr>
      </w:pPr>
    </w:p>
    <w:p w14:paraId="0F6D94BF" w14:textId="77777777" w:rsidR="00B236C5" w:rsidRDefault="00B236C5" w:rsidP="002D6543">
      <w:pPr>
        <w:jc w:val="center"/>
        <w:rPr>
          <w:rFonts w:ascii="Arial" w:hAnsi="Arial" w:cs="Arial"/>
          <w:b/>
        </w:rPr>
      </w:pPr>
    </w:p>
    <w:p w14:paraId="0C6779EA" w14:textId="77777777" w:rsidR="00B236C5" w:rsidRDefault="00B236C5" w:rsidP="002D6543">
      <w:pPr>
        <w:jc w:val="center"/>
        <w:rPr>
          <w:rFonts w:ascii="Arial" w:hAnsi="Arial" w:cs="Arial"/>
          <w:b/>
        </w:rPr>
      </w:pPr>
    </w:p>
    <w:p w14:paraId="7D18C536" w14:textId="77777777" w:rsidR="00B236C5" w:rsidRDefault="00B236C5" w:rsidP="002D6543">
      <w:pPr>
        <w:jc w:val="center"/>
        <w:rPr>
          <w:rFonts w:ascii="Arial" w:hAnsi="Arial" w:cs="Arial"/>
          <w:b/>
        </w:rPr>
      </w:pPr>
    </w:p>
    <w:p w14:paraId="11D83E62" w14:textId="77777777" w:rsidR="00B236C5" w:rsidRDefault="00B236C5" w:rsidP="002D6543">
      <w:pPr>
        <w:jc w:val="center"/>
        <w:rPr>
          <w:rFonts w:ascii="Arial" w:hAnsi="Arial" w:cs="Arial"/>
          <w:b/>
        </w:rPr>
      </w:pPr>
    </w:p>
    <w:p w14:paraId="6E5AA069" w14:textId="77777777" w:rsidR="00B236C5" w:rsidRDefault="00B236C5" w:rsidP="002D6543">
      <w:pPr>
        <w:jc w:val="center"/>
        <w:rPr>
          <w:rFonts w:ascii="Arial" w:hAnsi="Arial" w:cs="Arial"/>
          <w:b/>
        </w:rPr>
      </w:pPr>
    </w:p>
    <w:p w14:paraId="23F10892" w14:textId="77777777" w:rsidR="00B236C5" w:rsidRDefault="00B236C5" w:rsidP="002D6543">
      <w:pPr>
        <w:jc w:val="center"/>
        <w:rPr>
          <w:rFonts w:ascii="Arial" w:hAnsi="Arial" w:cs="Arial"/>
          <w:b/>
        </w:rPr>
      </w:pPr>
    </w:p>
    <w:p w14:paraId="3C344119" w14:textId="77777777" w:rsidR="00B236C5" w:rsidRDefault="00B236C5" w:rsidP="002D6543">
      <w:pPr>
        <w:jc w:val="center"/>
        <w:rPr>
          <w:rFonts w:ascii="Arial" w:hAnsi="Arial" w:cs="Arial"/>
          <w:b/>
        </w:rPr>
      </w:pPr>
    </w:p>
    <w:p w14:paraId="401EA125" w14:textId="77777777" w:rsidR="00B236C5" w:rsidRDefault="00B236C5" w:rsidP="002D6543">
      <w:pPr>
        <w:jc w:val="center"/>
        <w:rPr>
          <w:rFonts w:ascii="Arial" w:hAnsi="Arial" w:cs="Arial"/>
          <w:b/>
        </w:rPr>
      </w:pPr>
    </w:p>
    <w:p w14:paraId="6219399F" w14:textId="77777777" w:rsidR="00822508" w:rsidRDefault="00822508" w:rsidP="002D6543">
      <w:pPr>
        <w:jc w:val="center"/>
        <w:rPr>
          <w:rFonts w:ascii="Arial" w:hAnsi="Arial" w:cs="Arial"/>
          <w:b/>
        </w:rPr>
      </w:pPr>
    </w:p>
    <w:p w14:paraId="155DBBBE" w14:textId="77777777" w:rsidR="00822508" w:rsidRDefault="00822508" w:rsidP="002D6543">
      <w:pPr>
        <w:jc w:val="center"/>
        <w:rPr>
          <w:rFonts w:ascii="Arial" w:hAnsi="Arial" w:cs="Arial"/>
          <w:b/>
        </w:rPr>
      </w:pPr>
    </w:p>
    <w:p w14:paraId="12EADEB2" w14:textId="77777777" w:rsidR="00822508" w:rsidRDefault="00822508" w:rsidP="002D6543">
      <w:pPr>
        <w:jc w:val="center"/>
        <w:rPr>
          <w:rFonts w:ascii="Arial" w:hAnsi="Arial" w:cs="Arial"/>
          <w:b/>
        </w:rPr>
      </w:pPr>
    </w:p>
    <w:p w14:paraId="323C2CC5" w14:textId="77777777" w:rsidR="00822508" w:rsidRDefault="00822508" w:rsidP="002D6543">
      <w:pPr>
        <w:jc w:val="center"/>
        <w:rPr>
          <w:rFonts w:ascii="Arial" w:hAnsi="Arial" w:cs="Arial"/>
          <w:b/>
        </w:rPr>
      </w:pPr>
    </w:p>
    <w:p w14:paraId="73500DBB" w14:textId="77777777" w:rsidR="00822508" w:rsidRDefault="00822508" w:rsidP="002D6543">
      <w:pPr>
        <w:jc w:val="center"/>
        <w:rPr>
          <w:rFonts w:ascii="Arial" w:hAnsi="Arial" w:cs="Arial"/>
          <w:b/>
        </w:rPr>
      </w:pPr>
    </w:p>
    <w:p w14:paraId="626DE035" w14:textId="77777777" w:rsidR="00822508" w:rsidRDefault="00822508" w:rsidP="002D6543">
      <w:pPr>
        <w:jc w:val="center"/>
        <w:rPr>
          <w:rFonts w:ascii="Arial" w:hAnsi="Arial" w:cs="Arial"/>
          <w:b/>
        </w:rPr>
      </w:pPr>
    </w:p>
    <w:p w14:paraId="10565305" w14:textId="77777777" w:rsidR="00822508" w:rsidRDefault="00822508" w:rsidP="002D6543">
      <w:pPr>
        <w:jc w:val="center"/>
        <w:rPr>
          <w:rFonts w:ascii="Arial" w:hAnsi="Arial" w:cs="Arial"/>
          <w:b/>
        </w:rPr>
      </w:pPr>
    </w:p>
    <w:p w14:paraId="3ED2FD32" w14:textId="77777777" w:rsidR="00427740" w:rsidRDefault="00427740" w:rsidP="002D6543">
      <w:pPr>
        <w:jc w:val="center"/>
        <w:rPr>
          <w:rFonts w:ascii="Arial" w:hAnsi="Arial" w:cs="Arial"/>
          <w:b/>
        </w:rPr>
      </w:pPr>
    </w:p>
    <w:p w14:paraId="6F580E38" w14:textId="77777777" w:rsidR="00427740" w:rsidRPr="00427740" w:rsidRDefault="00427740" w:rsidP="002D6543">
      <w:pPr>
        <w:jc w:val="center"/>
        <w:rPr>
          <w:rFonts w:ascii="Arial" w:hAnsi="Arial" w:cs="Arial"/>
          <w:b/>
        </w:rPr>
      </w:pPr>
    </w:p>
    <w:p w14:paraId="596A1FE6" w14:textId="77777777" w:rsidR="00427740" w:rsidRPr="00427740" w:rsidRDefault="00427740" w:rsidP="00427740">
      <w:pPr>
        <w:jc w:val="center"/>
        <w:rPr>
          <w:rFonts w:ascii="Arial" w:hAnsi="Arial" w:cs="Arial"/>
          <w:b/>
          <w:lang w:eastAsia="en-US"/>
        </w:rPr>
      </w:pPr>
      <w:bookmarkStart w:id="28" w:name="_Hlk120259631"/>
      <w:r w:rsidRPr="00427740">
        <w:rPr>
          <w:rFonts w:ascii="Arial" w:hAnsi="Arial" w:cs="Arial"/>
          <w:b/>
        </w:rPr>
        <w:lastRenderedPageBreak/>
        <w:t>ANEXO I</w:t>
      </w:r>
    </w:p>
    <w:p w14:paraId="5756A5A0" w14:textId="77777777" w:rsidR="00427740" w:rsidRPr="00427740" w:rsidRDefault="00427740" w:rsidP="00427740">
      <w:pPr>
        <w:jc w:val="center"/>
        <w:rPr>
          <w:rFonts w:ascii="Arial" w:hAnsi="Arial" w:cs="Arial"/>
          <w:b/>
        </w:rPr>
      </w:pPr>
    </w:p>
    <w:tbl>
      <w:tblPr>
        <w:tblW w:w="10065"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641"/>
        <w:gridCol w:w="1673"/>
        <w:gridCol w:w="831"/>
        <w:gridCol w:w="6920"/>
      </w:tblGrid>
      <w:tr w:rsidR="00427740" w14:paraId="5B039EFD" w14:textId="77777777" w:rsidTr="00427740">
        <w:tc>
          <w:tcPr>
            <w:tcW w:w="641" w:type="dxa"/>
            <w:tcBorders>
              <w:top w:val="single" w:sz="6" w:space="0" w:color="000000"/>
              <w:left w:val="single" w:sz="6" w:space="0" w:color="000000"/>
              <w:bottom w:val="single" w:sz="6" w:space="0" w:color="000000"/>
              <w:right w:val="single" w:sz="6" w:space="0" w:color="000000"/>
            </w:tcBorders>
            <w:hideMark/>
          </w:tcPr>
          <w:p w14:paraId="321CDA9F" w14:textId="77777777" w:rsidR="00427740" w:rsidRDefault="00427740">
            <w:pPr>
              <w:jc w:val="center"/>
              <w:rPr>
                <w:rFonts w:ascii="Arial" w:hAnsi="Arial" w:cs="Arial"/>
                <w:b/>
                <w:sz w:val="20"/>
              </w:rPr>
            </w:pPr>
            <w:r>
              <w:rPr>
                <w:rFonts w:ascii="Arial" w:hAnsi="Arial" w:cs="Arial"/>
                <w:b/>
                <w:sz w:val="20"/>
              </w:rPr>
              <w:t>Item</w:t>
            </w:r>
          </w:p>
        </w:tc>
        <w:tc>
          <w:tcPr>
            <w:tcW w:w="1673" w:type="dxa"/>
            <w:tcBorders>
              <w:top w:val="single" w:sz="6" w:space="0" w:color="000000"/>
              <w:left w:val="single" w:sz="6" w:space="0" w:color="000000"/>
              <w:bottom w:val="single" w:sz="6" w:space="0" w:color="000000"/>
              <w:right w:val="single" w:sz="6" w:space="0" w:color="000000"/>
            </w:tcBorders>
            <w:hideMark/>
          </w:tcPr>
          <w:p w14:paraId="17FBC408" w14:textId="77777777" w:rsidR="00427740" w:rsidRDefault="00427740">
            <w:pPr>
              <w:jc w:val="center"/>
              <w:rPr>
                <w:rFonts w:ascii="Arial" w:hAnsi="Arial" w:cs="Arial"/>
                <w:b/>
                <w:sz w:val="20"/>
              </w:rPr>
            </w:pPr>
            <w:r>
              <w:rPr>
                <w:rFonts w:ascii="Arial" w:hAnsi="Arial" w:cs="Arial"/>
                <w:b/>
                <w:sz w:val="20"/>
              </w:rPr>
              <w:t>Quant.</w:t>
            </w:r>
          </w:p>
        </w:tc>
        <w:tc>
          <w:tcPr>
            <w:tcW w:w="831" w:type="dxa"/>
            <w:tcBorders>
              <w:top w:val="single" w:sz="6" w:space="0" w:color="000000"/>
              <w:left w:val="single" w:sz="6" w:space="0" w:color="000000"/>
              <w:bottom w:val="single" w:sz="6" w:space="0" w:color="000000"/>
              <w:right w:val="single" w:sz="6" w:space="0" w:color="000000"/>
            </w:tcBorders>
            <w:hideMark/>
          </w:tcPr>
          <w:p w14:paraId="309C1836" w14:textId="77777777" w:rsidR="00427740" w:rsidRDefault="00427740">
            <w:pPr>
              <w:jc w:val="center"/>
              <w:rPr>
                <w:rFonts w:ascii="Arial" w:hAnsi="Arial" w:cs="Arial"/>
                <w:b/>
                <w:sz w:val="20"/>
              </w:rPr>
            </w:pPr>
            <w:r>
              <w:rPr>
                <w:rFonts w:ascii="Arial" w:hAnsi="Arial" w:cs="Arial"/>
                <w:b/>
                <w:sz w:val="20"/>
              </w:rPr>
              <w:t>Unid.</w:t>
            </w:r>
          </w:p>
        </w:tc>
        <w:tc>
          <w:tcPr>
            <w:tcW w:w="6920" w:type="dxa"/>
            <w:tcBorders>
              <w:top w:val="single" w:sz="6" w:space="0" w:color="000000"/>
              <w:left w:val="single" w:sz="6" w:space="0" w:color="000000"/>
              <w:bottom w:val="single" w:sz="6" w:space="0" w:color="000000"/>
              <w:right w:val="single" w:sz="6" w:space="0" w:color="000000"/>
            </w:tcBorders>
            <w:hideMark/>
          </w:tcPr>
          <w:p w14:paraId="6F599705" w14:textId="77777777" w:rsidR="00427740" w:rsidRDefault="00427740">
            <w:pPr>
              <w:jc w:val="center"/>
              <w:rPr>
                <w:rFonts w:ascii="Arial" w:hAnsi="Arial" w:cs="Arial"/>
                <w:b/>
                <w:sz w:val="20"/>
              </w:rPr>
            </w:pPr>
            <w:r>
              <w:rPr>
                <w:rFonts w:ascii="Arial" w:hAnsi="Arial" w:cs="Arial"/>
                <w:b/>
                <w:sz w:val="20"/>
              </w:rPr>
              <w:t>Descrição</w:t>
            </w:r>
          </w:p>
        </w:tc>
      </w:tr>
      <w:tr w:rsidR="00427740" w14:paraId="3967332F" w14:textId="77777777" w:rsidTr="00427740">
        <w:tc>
          <w:tcPr>
            <w:tcW w:w="641" w:type="dxa"/>
            <w:tcBorders>
              <w:top w:val="single" w:sz="6" w:space="0" w:color="000000"/>
              <w:left w:val="single" w:sz="6" w:space="0" w:color="000000"/>
              <w:bottom w:val="single" w:sz="6" w:space="0" w:color="000000"/>
              <w:right w:val="single" w:sz="6" w:space="0" w:color="000000"/>
            </w:tcBorders>
            <w:hideMark/>
          </w:tcPr>
          <w:p w14:paraId="34F739A3" w14:textId="77777777" w:rsidR="00427740" w:rsidRDefault="00427740">
            <w:pPr>
              <w:jc w:val="center"/>
              <w:rPr>
                <w:rFonts w:ascii="Arial" w:hAnsi="Arial" w:cs="Arial"/>
                <w:sz w:val="20"/>
              </w:rPr>
            </w:pPr>
            <w:r>
              <w:rPr>
                <w:rFonts w:ascii="Arial" w:hAnsi="Arial" w:cs="Arial"/>
                <w:sz w:val="20"/>
              </w:rPr>
              <w:t>1</w:t>
            </w:r>
          </w:p>
        </w:tc>
        <w:tc>
          <w:tcPr>
            <w:tcW w:w="1673" w:type="dxa"/>
            <w:tcBorders>
              <w:top w:val="single" w:sz="6" w:space="0" w:color="000000"/>
              <w:left w:val="single" w:sz="6" w:space="0" w:color="000000"/>
              <w:bottom w:val="single" w:sz="6" w:space="0" w:color="000000"/>
              <w:right w:val="single" w:sz="6" w:space="0" w:color="000000"/>
            </w:tcBorders>
            <w:hideMark/>
          </w:tcPr>
          <w:p w14:paraId="0B6AE102" w14:textId="28E1E4BB" w:rsidR="00427740" w:rsidRPr="00427740" w:rsidRDefault="00427740">
            <w:pPr>
              <w:jc w:val="center"/>
              <w:rPr>
                <w:rFonts w:ascii="Arial" w:hAnsi="Arial" w:cs="Arial"/>
                <w:b/>
                <w:bCs/>
                <w:sz w:val="12"/>
              </w:rPr>
            </w:pPr>
            <w:r w:rsidRPr="00427740">
              <w:rPr>
                <w:rFonts w:ascii="Arial" w:hAnsi="Arial" w:cs="Arial"/>
                <w:b/>
                <w:bCs/>
                <w:sz w:val="32"/>
              </w:rPr>
              <w:t>2</w:t>
            </w:r>
            <w:r>
              <w:rPr>
                <w:rFonts w:ascii="Arial" w:hAnsi="Arial" w:cs="Arial"/>
                <w:b/>
                <w:bCs/>
                <w:sz w:val="32"/>
              </w:rPr>
              <w:t>.</w:t>
            </w:r>
            <w:r w:rsidRPr="00427740">
              <w:rPr>
                <w:rFonts w:ascii="Arial" w:hAnsi="Arial" w:cs="Arial"/>
                <w:b/>
                <w:bCs/>
                <w:sz w:val="32"/>
              </w:rPr>
              <w:t>500</w:t>
            </w:r>
          </w:p>
          <w:p w14:paraId="1E46C572" w14:textId="77777777" w:rsidR="00427740" w:rsidRDefault="00427740">
            <w:pPr>
              <w:jc w:val="center"/>
              <w:rPr>
                <w:rFonts w:ascii="Arial" w:hAnsi="Arial" w:cs="Arial"/>
                <w:sz w:val="12"/>
              </w:rPr>
            </w:pPr>
            <w:r>
              <w:rPr>
                <w:rFonts w:ascii="Arial" w:hAnsi="Arial" w:cs="Arial"/>
                <w:sz w:val="12"/>
              </w:rPr>
              <w:t>OBRAS E VIAS PÚBLICAS</w:t>
            </w:r>
          </w:p>
          <w:p w14:paraId="1C117757" w14:textId="77777777" w:rsidR="00427740" w:rsidRDefault="00427740">
            <w:pPr>
              <w:jc w:val="center"/>
              <w:rPr>
                <w:rFonts w:ascii="Arial" w:hAnsi="Arial" w:cs="Arial"/>
                <w:sz w:val="20"/>
              </w:rPr>
            </w:pPr>
            <w:r>
              <w:rPr>
                <w:rFonts w:ascii="Arial" w:hAnsi="Arial" w:cs="Arial"/>
                <w:sz w:val="12"/>
              </w:rPr>
              <w:t>RC 235/2024 - Item 1</w:t>
            </w:r>
          </w:p>
        </w:tc>
        <w:tc>
          <w:tcPr>
            <w:tcW w:w="831" w:type="dxa"/>
            <w:tcBorders>
              <w:top w:val="single" w:sz="6" w:space="0" w:color="000000"/>
              <w:left w:val="single" w:sz="6" w:space="0" w:color="000000"/>
              <w:bottom w:val="single" w:sz="6" w:space="0" w:color="000000"/>
              <w:right w:val="single" w:sz="6" w:space="0" w:color="000000"/>
            </w:tcBorders>
            <w:hideMark/>
          </w:tcPr>
          <w:p w14:paraId="651BFEAC" w14:textId="77777777" w:rsidR="00427740" w:rsidRDefault="00427740">
            <w:pPr>
              <w:jc w:val="center"/>
              <w:rPr>
                <w:rFonts w:ascii="Arial" w:hAnsi="Arial" w:cs="Arial"/>
                <w:sz w:val="20"/>
              </w:rPr>
            </w:pPr>
            <w:r>
              <w:rPr>
                <w:rFonts w:ascii="Arial" w:hAnsi="Arial" w:cs="Arial"/>
                <w:sz w:val="20"/>
              </w:rPr>
              <w:t>HORA</w:t>
            </w:r>
          </w:p>
        </w:tc>
        <w:tc>
          <w:tcPr>
            <w:tcW w:w="6920" w:type="dxa"/>
            <w:tcBorders>
              <w:top w:val="single" w:sz="6" w:space="0" w:color="000000"/>
              <w:left w:val="single" w:sz="6" w:space="0" w:color="000000"/>
              <w:bottom w:val="single" w:sz="6" w:space="0" w:color="000000"/>
              <w:right w:val="single" w:sz="6" w:space="0" w:color="000000"/>
            </w:tcBorders>
          </w:tcPr>
          <w:p w14:paraId="7E0603EB" w14:textId="0CAE29B8" w:rsidR="00427740" w:rsidRDefault="00427740">
            <w:pPr>
              <w:jc w:val="both"/>
              <w:rPr>
                <w:rFonts w:ascii="Arial" w:hAnsi="Arial" w:cs="Arial"/>
                <w:sz w:val="20"/>
              </w:rPr>
            </w:pPr>
            <w:r>
              <w:rPr>
                <w:rFonts w:ascii="Arial" w:hAnsi="Arial" w:cs="Arial"/>
                <w:sz w:val="20"/>
              </w:rPr>
              <w:t>LOCACAO DE VIBRO ACABADORA, SISTEMA RODANTE SOBRE ESTEIRAS; COM OPERADOR</w:t>
            </w:r>
          </w:p>
          <w:p w14:paraId="47D13CBE" w14:textId="77777777" w:rsidR="00427740" w:rsidRDefault="00427740">
            <w:pPr>
              <w:jc w:val="both"/>
              <w:rPr>
                <w:rFonts w:ascii="Arial" w:hAnsi="Arial" w:cs="Arial"/>
                <w:sz w:val="20"/>
              </w:rPr>
            </w:pPr>
          </w:p>
          <w:p w14:paraId="41140DEE" w14:textId="7218EE44" w:rsidR="00427740" w:rsidRDefault="00427740">
            <w:pPr>
              <w:jc w:val="both"/>
              <w:rPr>
                <w:rFonts w:ascii="Arial" w:hAnsi="Arial" w:cs="Arial"/>
                <w:sz w:val="20"/>
              </w:rPr>
            </w:pPr>
            <w:r>
              <w:rPr>
                <w:rFonts w:ascii="Arial" w:hAnsi="Arial" w:cs="Arial"/>
                <w:sz w:val="20"/>
              </w:rPr>
              <w:t>LOCAÇÃO DE VIBRO ACABADORA, SISTEMA RODANTE SOBRE ESTEIRAS, COM CAPACIDADE DE PAVIMENTAÇÃO ATÉ 300/TON/H, LARGURA DE PAVIMENTAÇÃO MÍNIMA DE 1,70 E MÁXIMA DE 5,0 M., ESPESSURA DE PAVIMENTAÇÃO ATÉ 27M/MIN, VELOCIDADE DE DESCOLAMENTO MÍNIMA DE 3KM/H, COM OPERADOR E TODOS OS INSUMOS NECESSÁRIOS PARA PLENO FUNCIONAMENTO; MÁXIMO DE 10 (DEZ) ANOS DE USO; COM OPERADOR.</w:t>
            </w:r>
          </w:p>
        </w:tc>
      </w:tr>
    </w:tbl>
    <w:p w14:paraId="4723761A" w14:textId="77777777" w:rsidR="00427740" w:rsidRDefault="00427740" w:rsidP="008472A0">
      <w:pPr>
        <w:jc w:val="both"/>
        <w:rPr>
          <w:rFonts w:ascii="Arial" w:hAnsi="Arial" w:cs="Arial"/>
          <w:kern w:val="2"/>
          <w:lang w:eastAsia="en-US"/>
          <w14:ligatures w14:val="standardContextual"/>
        </w:rPr>
      </w:pPr>
    </w:p>
    <w:p w14:paraId="6630F0A8" w14:textId="77777777" w:rsidR="008472A0" w:rsidRPr="008472A0" w:rsidRDefault="008472A0" w:rsidP="008472A0">
      <w:pPr>
        <w:jc w:val="center"/>
        <w:rPr>
          <w:rFonts w:ascii="Arial" w:hAnsi="Arial" w:cs="Arial"/>
          <w:b/>
          <w:sz w:val="28"/>
          <w:szCs w:val="28"/>
        </w:rPr>
      </w:pPr>
      <w:r w:rsidRPr="008472A0">
        <w:rPr>
          <w:rFonts w:ascii="Arial" w:hAnsi="Arial" w:cs="Arial"/>
          <w:b/>
          <w:sz w:val="28"/>
          <w:szCs w:val="28"/>
        </w:rPr>
        <w:t>TERMO DE REFERÊNCIA</w:t>
      </w:r>
    </w:p>
    <w:p w14:paraId="0A861875" w14:textId="77777777" w:rsidR="008472A0" w:rsidRPr="008472A0" w:rsidRDefault="008472A0" w:rsidP="008472A0">
      <w:pPr>
        <w:jc w:val="center"/>
        <w:rPr>
          <w:rFonts w:ascii="Arial" w:hAnsi="Arial" w:cs="Arial"/>
          <w:b/>
        </w:rPr>
      </w:pPr>
    </w:p>
    <w:p w14:paraId="23826EF0" w14:textId="77777777" w:rsidR="008472A0" w:rsidRPr="008472A0" w:rsidRDefault="008472A0" w:rsidP="008472A0">
      <w:pPr>
        <w:pStyle w:val="PargrafodaLista"/>
        <w:numPr>
          <w:ilvl w:val="0"/>
          <w:numId w:val="12"/>
        </w:numPr>
        <w:jc w:val="both"/>
        <w:rPr>
          <w:rFonts w:ascii="Arial" w:hAnsi="Arial" w:cs="Arial"/>
          <w:b/>
          <w:sz w:val="24"/>
          <w:szCs w:val="24"/>
        </w:rPr>
      </w:pPr>
      <w:r w:rsidRPr="008472A0">
        <w:rPr>
          <w:rFonts w:ascii="Arial" w:hAnsi="Arial" w:cs="Arial"/>
          <w:b/>
          <w:sz w:val="24"/>
          <w:szCs w:val="24"/>
        </w:rPr>
        <w:t>JUSTIFICATIVA</w:t>
      </w:r>
    </w:p>
    <w:p w14:paraId="407E2B85" w14:textId="77777777" w:rsidR="005279E1" w:rsidRDefault="005279E1" w:rsidP="008472A0">
      <w:pPr>
        <w:pStyle w:val="CM18"/>
        <w:spacing w:after="0"/>
        <w:ind w:firstLine="708"/>
        <w:jc w:val="both"/>
        <w:rPr>
          <w:rFonts w:ascii="Arial" w:hAnsi="Arial" w:cs="Arial"/>
          <w:color w:val="000000"/>
        </w:rPr>
      </w:pPr>
    </w:p>
    <w:p w14:paraId="5DE6BDA9" w14:textId="657B266E" w:rsidR="008472A0" w:rsidRDefault="008472A0" w:rsidP="008472A0">
      <w:pPr>
        <w:pStyle w:val="CM18"/>
        <w:spacing w:after="0"/>
        <w:ind w:firstLine="708"/>
        <w:jc w:val="both"/>
        <w:rPr>
          <w:rFonts w:ascii="Arial" w:hAnsi="Arial" w:cs="Arial"/>
          <w:color w:val="000000"/>
        </w:rPr>
      </w:pPr>
      <w:r w:rsidRPr="008472A0">
        <w:rPr>
          <w:rFonts w:ascii="Arial" w:hAnsi="Arial" w:cs="Arial"/>
          <w:color w:val="000000"/>
        </w:rPr>
        <w:t xml:space="preserve">Tendo em vista a necessidade da Prefeitura Municipal de Indaiatuba, através da Secretaria Municipal de Obras e Vias Públicas, faz-se necessária a </w:t>
      </w:r>
      <w:r w:rsidRPr="008472A0">
        <w:rPr>
          <w:rFonts w:ascii="Arial" w:hAnsi="Arial" w:cs="Arial"/>
        </w:rPr>
        <w:t>LOCAÇÃO DE VIBRO ACABADORA COM OPERADOR</w:t>
      </w:r>
      <w:r w:rsidRPr="008472A0">
        <w:rPr>
          <w:rFonts w:ascii="Arial" w:eastAsia="Arial Unicode MS" w:hAnsi="Arial" w:cs="Arial"/>
        </w:rPr>
        <w:t xml:space="preserve">, </w:t>
      </w:r>
      <w:r w:rsidRPr="008472A0">
        <w:rPr>
          <w:rFonts w:ascii="Arial" w:hAnsi="Arial" w:cs="Arial"/>
          <w:color w:val="000000"/>
        </w:rPr>
        <w:t xml:space="preserve">para que ela cumpra com sua obrigação nas manutenções em vias do município. </w:t>
      </w:r>
    </w:p>
    <w:p w14:paraId="7806D961" w14:textId="77777777" w:rsidR="008472A0" w:rsidRDefault="008472A0" w:rsidP="008472A0">
      <w:pPr>
        <w:pStyle w:val="CM18"/>
        <w:spacing w:after="0"/>
        <w:ind w:firstLine="708"/>
        <w:jc w:val="both"/>
        <w:rPr>
          <w:rFonts w:ascii="Arial" w:hAnsi="Arial" w:cs="Arial"/>
          <w:color w:val="000000"/>
        </w:rPr>
      </w:pPr>
      <w:r w:rsidRPr="008472A0">
        <w:rPr>
          <w:rFonts w:ascii="Arial" w:hAnsi="Arial" w:cs="Arial"/>
          <w:color w:val="000000"/>
        </w:rPr>
        <w:t xml:space="preserve">O item descrito na requisição será utilizado para suprir a necessidade da municipalidade. </w:t>
      </w:r>
    </w:p>
    <w:p w14:paraId="1343E480" w14:textId="77777777" w:rsidR="008472A0" w:rsidRPr="008472A0" w:rsidRDefault="008472A0" w:rsidP="008472A0">
      <w:pPr>
        <w:rPr>
          <w:lang w:eastAsia="pt-BR"/>
        </w:rPr>
      </w:pPr>
    </w:p>
    <w:p w14:paraId="79FEAF2D" w14:textId="77777777" w:rsidR="008472A0" w:rsidRPr="008472A0" w:rsidRDefault="008472A0" w:rsidP="008472A0">
      <w:pPr>
        <w:pStyle w:val="PargrafodaLista"/>
        <w:numPr>
          <w:ilvl w:val="1"/>
          <w:numId w:val="12"/>
        </w:numPr>
        <w:ind w:left="357" w:hanging="357"/>
        <w:jc w:val="both"/>
        <w:rPr>
          <w:rFonts w:ascii="Arial" w:hAnsi="Arial" w:cs="Arial"/>
          <w:b/>
          <w:sz w:val="24"/>
          <w:szCs w:val="24"/>
        </w:rPr>
      </w:pPr>
      <w:r w:rsidRPr="008472A0">
        <w:rPr>
          <w:rFonts w:ascii="Arial" w:hAnsi="Arial" w:cs="Arial"/>
          <w:b/>
          <w:sz w:val="24"/>
          <w:szCs w:val="24"/>
        </w:rPr>
        <w:t>Fundamentação</w:t>
      </w:r>
    </w:p>
    <w:p w14:paraId="5747E0FF" w14:textId="77777777" w:rsidR="008472A0" w:rsidRDefault="008472A0" w:rsidP="008472A0">
      <w:pPr>
        <w:ind w:firstLine="357"/>
        <w:jc w:val="both"/>
        <w:rPr>
          <w:rFonts w:ascii="Arial" w:hAnsi="Arial" w:cs="Arial"/>
          <w:bCs/>
        </w:rPr>
      </w:pPr>
      <w:r w:rsidRPr="008472A0">
        <w:rPr>
          <w:rFonts w:ascii="Arial" w:hAnsi="Arial" w:cs="Arial"/>
          <w:bCs/>
        </w:rPr>
        <w:t xml:space="preserve">   </w:t>
      </w:r>
    </w:p>
    <w:p w14:paraId="3A9354B3" w14:textId="7B8F69F4" w:rsidR="008472A0" w:rsidRDefault="008472A0" w:rsidP="005279E1">
      <w:pPr>
        <w:ind w:firstLine="709"/>
        <w:jc w:val="both"/>
        <w:rPr>
          <w:rFonts w:ascii="Arial" w:hAnsi="Arial" w:cs="Arial"/>
          <w:bCs/>
        </w:rPr>
      </w:pPr>
      <w:r w:rsidRPr="008472A0">
        <w:rPr>
          <w:rFonts w:ascii="Arial" w:hAnsi="Arial" w:cs="Arial"/>
          <w:bCs/>
        </w:rPr>
        <w:t>Este procedimento licitatório se embasa no estudo técnico preliminar (ETP) desenvolvido para dar suporte técnico e legal.</w:t>
      </w:r>
    </w:p>
    <w:p w14:paraId="1295F241" w14:textId="77777777" w:rsidR="008472A0" w:rsidRPr="008472A0" w:rsidRDefault="008472A0" w:rsidP="008472A0">
      <w:pPr>
        <w:ind w:firstLine="357"/>
        <w:jc w:val="both"/>
        <w:rPr>
          <w:rFonts w:ascii="Arial" w:hAnsi="Arial" w:cs="Arial"/>
          <w:bCs/>
        </w:rPr>
      </w:pPr>
    </w:p>
    <w:p w14:paraId="141B337C" w14:textId="3BDA5A27" w:rsidR="008472A0" w:rsidRPr="008472A0" w:rsidRDefault="008472A0" w:rsidP="008472A0">
      <w:pPr>
        <w:pStyle w:val="PargrafodaLista"/>
        <w:numPr>
          <w:ilvl w:val="0"/>
          <w:numId w:val="12"/>
        </w:numPr>
        <w:jc w:val="both"/>
        <w:rPr>
          <w:rFonts w:ascii="Arial" w:hAnsi="Arial" w:cs="Arial"/>
          <w:b/>
          <w:caps/>
          <w:sz w:val="24"/>
          <w:szCs w:val="24"/>
        </w:rPr>
      </w:pPr>
      <w:r w:rsidRPr="008472A0">
        <w:rPr>
          <w:rFonts w:ascii="Arial" w:hAnsi="Arial" w:cs="Arial"/>
          <w:b/>
          <w:caps/>
          <w:sz w:val="24"/>
          <w:szCs w:val="24"/>
        </w:rPr>
        <w:t xml:space="preserve">Requisitos da </w:t>
      </w:r>
      <w:r w:rsidR="000D5FE9">
        <w:rPr>
          <w:rFonts w:ascii="Arial" w:hAnsi="Arial" w:cs="Arial"/>
          <w:b/>
          <w:caps/>
          <w:sz w:val="24"/>
          <w:szCs w:val="24"/>
        </w:rPr>
        <w:t>LICI</w:t>
      </w:r>
      <w:r w:rsidRPr="008472A0">
        <w:rPr>
          <w:rFonts w:ascii="Arial" w:hAnsi="Arial" w:cs="Arial"/>
          <w:b/>
          <w:caps/>
          <w:sz w:val="24"/>
          <w:szCs w:val="24"/>
        </w:rPr>
        <w:t>tação</w:t>
      </w:r>
    </w:p>
    <w:p w14:paraId="54B3D4A6" w14:textId="77777777" w:rsidR="00B85D75" w:rsidRDefault="00B85D75" w:rsidP="00B85D75">
      <w:pPr>
        <w:ind w:firstLine="709"/>
        <w:jc w:val="both"/>
        <w:rPr>
          <w:rFonts w:ascii="Arial" w:hAnsi="Arial" w:cs="Arial"/>
        </w:rPr>
      </w:pPr>
    </w:p>
    <w:p w14:paraId="08AE1123" w14:textId="2DA8D871" w:rsidR="008472A0" w:rsidRPr="008472A0" w:rsidRDefault="008472A0" w:rsidP="00B85D75">
      <w:pPr>
        <w:ind w:firstLine="709"/>
        <w:jc w:val="both"/>
        <w:rPr>
          <w:rFonts w:ascii="Arial" w:hAnsi="Arial" w:cs="Arial"/>
          <w:color w:val="000000"/>
        </w:rPr>
      </w:pPr>
      <w:r w:rsidRPr="008472A0">
        <w:rPr>
          <w:rFonts w:ascii="Arial" w:hAnsi="Arial" w:cs="Arial"/>
          <w:color w:val="000000"/>
        </w:rPr>
        <w:t xml:space="preserve">O Maquinário deverá estar disponível no prazo de 01 (um) dia útil após a solicitação feita pela Prefeitura Municipal de Indaiatuba através da Secretaria Municipal de Obras e Vias Públicas no local da obra, sob pena de multa diária por atraso.  </w:t>
      </w:r>
    </w:p>
    <w:p w14:paraId="3A413057" w14:textId="77777777" w:rsidR="00B236C5" w:rsidRDefault="00B236C5" w:rsidP="00B85D75">
      <w:pPr>
        <w:ind w:firstLine="709"/>
        <w:jc w:val="both"/>
        <w:rPr>
          <w:rFonts w:ascii="Arial" w:hAnsi="Arial" w:cs="Arial"/>
          <w:color w:val="000000"/>
        </w:rPr>
      </w:pPr>
    </w:p>
    <w:p w14:paraId="18D40F29" w14:textId="67DD9244" w:rsidR="008472A0" w:rsidRPr="008472A0" w:rsidRDefault="008472A0" w:rsidP="00B85D75">
      <w:pPr>
        <w:ind w:firstLine="709"/>
        <w:jc w:val="both"/>
        <w:rPr>
          <w:rFonts w:ascii="Arial" w:hAnsi="Arial" w:cs="Arial"/>
          <w:color w:val="000000"/>
        </w:rPr>
      </w:pPr>
      <w:r w:rsidRPr="008472A0">
        <w:rPr>
          <w:rFonts w:ascii="Arial" w:hAnsi="Arial" w:cs="Arial"/>
          <w:color w:val="000000"/>
        </w:rPr>
        <w:t>A manutenção preventiva e corretiva do Maquinário será por conta da empresa vencedora, inclusive o fornecimento de peças e mão de obra.</w:t>
      </w:r>
    </w:p>
    <w:p w14:paraId="79D8C272" w14:textId="77777777" w:rsidR="00B236C5" w:rsidRDefault="00B236C5" w:rsidP="00B85D75">
      <w:pPr>
        <w:ind w:firstLine="709"/>
        <w:jc w:val="both"/>
        <w:rPr>
          <w:rFonts w:ascii="Arial" w:hAnsi="Arial" w:cs="Arial"/>
          <w:color w:val="000000"/>
        </w:rPr>
      </w:pPr>
    </w:p>
    <w:p w14:paraId="1A564827" w14:textId="71E85A2F" w:rsidR="008472A0" w:rsidRPr="008472A0" w:rsidRDefault="008472A0" w:rsidP="00B85D75">
      <w:pPr>
        <w:ind w:firstLine="709"/>
        <w:jc w:val="both"/>
        <w:rPr>
          <w:rFonts w:ascii="Arial" w:hAnsi="Arial" w:cs="Arial"/>
          <w:color w:val="000000"/>
        </w:rPr>
      </w:pPr>
      <w:r w:rsidRPr="008472A0">
        <w:rPr>
          <w:rFonts w:ascii="Arial" w:hAnsi="Arial" w:cs="Arial"/>
          <w:color w:val="000000"/>
        </w:rPr>
        <w:t>O Maquinário deverá ser fornecido/locado, com transporte (caminhão prancha) dos mesmos até a obra solicitada e também quando houver a necessidade do deslocamento dos maquinários para outro local/obra, com operador e todos os insumos necessários para o seu pleno funcionamento, inclusive todos os custos básicos diretos, todas as despesas indiretas e os benefícios da empresa, assim como os encargos sociais, trabalhistas e tributários, inclusive por danos causados a terceiros.</w:t>
      </w:r>
    </w:p>
    <w:p w14:paraId="58B21F26" w14:textId="77777777" w:rsidR="00B236C5" w:rsidRDefault="00B236C5" w:rsidP="00B85D75">
      <w:pPr>
        <w:ind w:firstLine="709"/>
        <w:jc w:val="both"/>
        <w:rPr>
          <w:rFonts w:ascii="Arial" w:hAnsi="Arial" w:cs="Arial"/>
          <w:color w:val="000000"/>
        </w:rPr>
      </w:pPr>
    </w:p>
    <w:p w14:paraId="7B1AB2BE" w14:textId="0BA8758B" w:rsidR="008472A0" w:rsidRPr="008472A0" w:rsidRDefault="008472A0" w:rsidP="00B85D75">
      <w:pPr>
        <w:ind w:firstLine="709"/>
        <w:jc w:val="both"/>
        <w:rPr>
          <w:rFonts w:ascii="Arial" w:hAnsi="Arial" w:cs="Arial"/>
          <w:color w:val="000000"/>
        </w:rPr>
      </w:pPr>
      <w:r w:rsidRPr="008472A0">
        <w:rPr>
          <w:rFonts w:ascii="Arial" w:hAnsi="Arial" w:cs="Arial"/>
          <w:color w:val="000000"/>
        </w:rPr>
        <w:t>A Máquina locada será utilizada no tempo que for necessário para a realização da obra e/ou serviço, não podendo ser imposto uma quantidade mínima ou máxima de horas/dia (diária mínima) pela empresa licitante.</w:t>
      </w:r>
    </w:p>
    <w:p w14:paraId="7A6EDD03" w14:textId="77777777" w:rsidR="00B236C5" w:rsidRDefault="00B236C5" w:rsidP="00B85D75">
      <w:pPr>
        <w:ind w:firstLine="709"/>
        <w:jc w:val="both"/>
        <w:rPr>
          <w:rFonts w:ascii="Arial" w:hAnsi="Arial" w:cs="Arial"/>
          <w:color w:val="000000"/>
        </w:rPr>
      </w:pPr>
    </w:p>
    <w:p w14:paraId="4A48142A" w14:textId="4461E3D9" w:rsidR="008472A0" w:rsidRPr="008472A0" w:rsidRDefault="008472A0" w:rsidP="00B85D75">
      <w:pPr>
        <w:ind w:firstLine="709"/>
        <w:jc w:val="both"/>
        <w:rPr>
          <w:rFonts w:ascii="Arial" w:hAnsi="Arial" w:cs="Arial"/>
          <w:color w:val="000000"/>
        </w:rPr>
      </w:pPr>
      <w:r w:rsidRPr="008472A0">
        <w:rPr>
          <w:rFonts w:ascii="Arial" w:hAnsi="Arial" w:cs="Arial"/>
          <w:color w:val="000000"/>
        </w:rPr>
        <w:t xml:space="preserve">A existência de preço registrado não obriga a Prefeitura Municipal de Indaiatuba a firmar as contratações que deles poderia advir, ficando-lhe facultado a utilização de outros meios, </w:t>
      </w:r>
      <w:r w:rsidRPr="008472A0">
        <w:rPr>
          <w:rFonts w:ascii="Arial" w:hAnsi="Arial" w:cs="Arial"/>
          <w:color w:val="000000"/>
        </w:rPr>
        <w:lastRenderedPageBreak/>
        <w:t xml:space="preserve">respeitada a legislação relativa às licitações, sendo assegurada ao beneficiário do registro a preferência de contratação em igualdade de condições. </w:t>
      </w:r>
    </w:p>
    <w:p w14:paraId="4A3A73E3" w14:textId="77777777" w:rsidR="008472A0" w:rsidRPr="008472A0" w:rsidRDefault="008472A0" w:rsidP="008472A0">
      <w:pPr>
        <w:pStyle w:val="PargrafodaLista"/>
        <w:jc w:val="both"/>
        <w:rPr>
          <w:rFonts w:ascii="Arial" w:hAnsi="Arial" w:cs="Arial"/>
          <w:sz w:val="24"/>
          <w:szCs w:val="24"/>
        </w:rPr>
      </w:pPr>
    </w:p>
    <w:p w14:paraId="607031CA" w14:textId="28BA05E9" w:rsidR="004A1CF2" w:rsidRPr="004A1CF2" w:rsidRDefault="008472A0" w:rsidP="004A1CF2">
      <w:pPr>
        <w:pStyle w:val="PargrafodaLista"/>
        <w:numPr>
          <w:ilvl w:val="0"/>
          <w:numId w:val="12"/>
        </w:numPr>
        <w:jc w:val="both"/>
        <w:rPr>
          <w:rFonts w:ascii="Arial" w:hAnsi="Arial" w:cs="Arial"/>
          <w:b/>
          <w:caps/>
          <w:sz w:val="24"/>
          <w:szCs w:val="24"/>
        </w:rPr>
      </w:pPr>
      <w:r w:rsidRPr="008472A0">
        <w:rPr>
          <w:rFonts w:ascii="Arial" w:hAnsi="Arial" w:cs="Arial"/>
          <w:b/>
          <w:caps/>
          <w:sz w:val="24"/>
          <w:szCs w:val="24"/>
        </w:rPr>
        <w:t>Execução, gestão e pagamento d</w:t>
      </w:r>
      <w:r w:rsidR="004A1CF2">
        <w:rPr>
          <w:rFonts w:ascii="Arial" w:hAnsi="Arial" w:cs="Arial"/>
          <w:b/>
          <w:caps/>
          <w:sz w:val="24"/>
          <w:szCs w:val="24"/>
        </w:rPr>
        <w:t>A ATA DE REGISTRO DE PREÇOS</w:t>
      </w:r>
    </w:p>
    <w:p w14:paraId="468FFB0D" w14:textId="77777777" w:rsidR="00442625" w:rsidRPr="008472A0" w:rsidRDefault="00442625" w:rsidP="00442625">
      <w:pPr>
        <w:pStyle w:val="PargrafodaLista"/>
        <w:ind w:left="360"/>
        <w:jc w:val="both"/>
        <w:rPr>
          <w:rFonts w:ascii="Arial" w:hAnsi="Arial" w:cs="Arial"/>
          <w:b/>
          <w:caps/>
          <w:sz w:val="24"/>
          <w:szCs w:val="24"/>
        </w:rPr>
      </w:pPr>
    </w:p>
    <w:p w14:paraId="7C66503D" w14:textId="6323F6CC" w:rsidR="008472A0" w:rsidRPr="00A63128" w:rsidRDefault="008472A0" w:rsidP="00A63128">
      <w:pPr>
        <w:ind w:firstLine="709"/>
        <w:jc w:val="both"/>
        <w:rPr>
          <w:rFonts w:ascii="Arial" w:hAnsi="Arial" w:cs="Arial"/>
          <w:bCs/>
        </w:rPr>
      </w:pPr>
      <w:r w:rsidRPr="00A63128">
        <w:rPr>
          <w:rFonts w:ascii="Arial" w:hAnsi="Arial" w:cs="Arial"/>
          <w:bCs/>
        </w:rPr>
        <w:t xml:space="preserve">A locação do maquinário </w:t>
      </w:r>
      <w:r w:rsidRPr="00A63128">
        <w:rPr>
          <w:rFonts w:ascii="Arial" w:hAnsi="Arial" w:cs="Arial"/>
          <w:color w:val="000000"/>
        </w:rPr>
        <w:t>V</w:t>
      </w:r>
      <w:r w:rsidRPr="00A63128">
        <w:rPr>
          <w:rFonts w:ascii="Arial" w:hAnsi="Arial" w:cs="Arial"/>
        </w:rPr>
        <w:t>ibro Acabadora</w:t>
      </w:r>
      <w:r w:rsidRPr="00A63128">
        <w:rPr>
          <w:rFonts w:ascii="Arial" w:hAnsi="Arial" w:cs="Arial"/>
          <w:bCs/>
        </w:rPr>
        <w:t xml:space="preserve"> deverá seguir o estipulado a seguir:</w:t>
      </w:r>
    </w:p>
    <w:p w14:paraId="3DC6BB2F" w14:textId="77777777" w:rsidR="00442625" w:rsidRPr="008472A0" w:rsidRDefault="00442625" w:rsidP="00442625">
      <w:pPr>
        <w:pStyle w:val="PargrafodaLista"/>
        <w:ind w:left="357"/>
        <w:jc w:val="both"/>
        <w:rPr>
          <w:rFonts w:ascii="Arial" w:hAnsi="Arial" w:cs="Arial"/>
          <w:bCs/>
          <w:sz w:val="24"/>
          <w:szCs w:val="24"/>
        </w:rPr>
      </w:pPr>
    </w:p>
    <w:p w14:paraId="7C213FAC" w14:textId="77777777" w:rsidR="008472A0" w:rsidRPr="008472A0" w:rsidRDefault="008472A0" w:rsidP="00A63128">
      <w:pPr>
        <w:pStyle w:val="CM18"/>
        <w:numPr>
          <w:ilvl w:val="0"/>
          <w:numId w:val="13"/>
        </w:numPr>
        <w:spacing w:after="0"/>
        <w:ind w:left="0" w:firstLine="709"/>
        <w:jc w:val="both"/>
        <w:rPr>
          <w:rFonts w:ascii="Arial" w:hAnsi="Arial" w:cs="Arial"/>
          <w:color w:val="000000"/>
        </w:rPr>
      </w:pPr>
      <w:r w:rsidRPr="008472A0">
        <w:rPr>
          <w:rFonts w:ascii="Arial" w:hAnsi="Arial" w:cs="Arial"/>
          <w:color w:val="000000"/>
        </w:rPr>
        <w:t>A locação será conforme solicitação da Secretaria Municipal de Obras e Vias Públicas e fracionado, logo após a assinatura da Ata de registro de Preços pelo período de 12 (doze) meses e encaminhamento da nota de empenho;</w:t>
      </w:r>
    </w:p>
    <w:p w14:paraId="2294B215" w14:textId="77777777" w:rsidR="008472A0" w:rsidRPr="008472A0" w:rsidRDefault="008472A0" w:rsidP="00A63128">
      <w:pPr>
        <w:pStyle w:val="CM18"/>
        <w:numPr>
          <w:ilvl w:val="0"/>
          <w:numId w:val="13"/>
        </w:numPr>
        <w:spacing w:after="0"/>
        <w:ind w:left="0" w:firstLine="709"/>
        <w:jc w:val="both"/>
        <w:rPr>
          <w:rFonts w:ascii="Arial" w:hAnsi="Arial" w:cs="Arial"/>
          <w:color w:val="000000"/>
        </w:rPr>
      </w:pPr>
      <w:r w:rsidRPr="008472A0">
        <w:rPr>
          <w:rFonts w:ascii="Arial" w:hAnsi="Arial" w:cs="Arial"/>
          <w:color w:val="000000"/>
        </w:rPr>
        <w:t>A solicitação da locação do maquinário</w:t>
      </w:r>
      <w:r w:rsidRPr="008472A0">
        <w:rPr>
          <w:rFonts w:ascii="Arial" w:hAnsi="Arial" w:cs="Arial"/>
        </w:rPr>
        <w:t>,</w:t>
      </w:r>
      <w:r w:rsidRPr="008472A0">
        <w:rPr>
          <w:rFonts w:ascii="Arial" w:hAnsi="Arial" w:cs="Arial"/>
          <w:color w:val="000000"/>
        </w:rPr>
        <w:t xml:space="preserve"> será em quantitativo por horas; </w:t>
      </w:r>
    </w:p>
    <w:p w14:paraId="3D808833" w14:textId="77777777" w:rsidR="008472A0" w:rsidRPr="008472A0" w:rsidRDefault="008472A0" w:rsidP="00A63128">
      <w:pPr>
        <w:pStyle w:val="CM18"/>
        <w:numPr>
          <w:ilvl w:val="0"/>
          <w:numId w:val="13"/>
        </w:numPr>
        <w:spacing w:after="0"/>
        <w:ind w:left="0" w:firstLine="709"/>
        <w:jc w:val="both"/>
        <w:rPr>
          <w:rFonts w:ascii="Arial" w:hAnsi="Arial" w:cs="Arial"/>
          <w:color w:val="000000"/>
        </w:rPr>
      </w:pPr>
      <w:r w:rsidRPr="008472A0">
        <w:rPr>
          <w:rFonts w:ascii="Arial" w:hAnsi="Arial" w:cs="Arial"/>
          <w:color w:val="000000"/>
        </w:rPr>
        <w:t>A contratada deverá estar apta a fornecer o maquinário no prazo de 01 (um) dia útil após a solicitação realizada pela Secretaria Municipal de Obras e Vias Públicas.</w:t>
      </w:r>
    </w:p>
    <w:p w14:paraId="06F5EBB1" w14:textId="77777777" w:rsidR="008472A0" w:rsidRPr="008472A0" w:rsidRDefault="008472A0" w:rsidP="00A63128">
      <w:pPr>
        <w:pStyle w:val="CM18"/>
        <w:numPr>
          <w:ilvl w:val="0"/>
          <w:numId w:val="13"/>
        </w:numPr>
        <w:spacing w:after="0"/>
        <w:ind w:left="0" w:firstLine="709"/>
        <w:jc w:val="both"/>
        <w:rPr>
          <w:rFonts w:ascii="Arial" w:hAnsi="Arial" w:cs="Arial"/>
          <w:color w:val="000000"/>
        </w:rPr>
      </w:pPr>
      <w:r w:rsidRPr="008472A0">
        <w:rPr>
          <w:rFonts w:ascii="Arial" w:hAnsi="Arial" w:cs="Arial"/>
          <w:color w:val="000000"/>
        </w:rPr>
        <w:t>Os pagamentos das notas fiscais referente a locação do maquinário entregues serão liquidadas em até 10 (dez) dias após aferido pelo fiscal.</w:t>
      </w:r>
    </w:p>
    <w:p w14:paraId="6A6CCA86" w14:textId="77777777" w:rsidR="005D0341" w:rsidRDefault="008472A0" w:rsidP="008472A0">
      <w:pPr>
        <w:pStyle w:val="CM18"/>
        <w:spacing w:after="0"/>
        <w:ind w:firstLine="360"/>
        <w:jc w:val="both"/>
        <w:rPr>
          <w:rFonts w:ascii="Arial" w:hAnsi="Arial" w:cs="Arial"/>
          <w:bCs/>
        </w:rPr>
      </w:pPr>
      <w:r w:rsidRPr="008472A0">
        <w:rPr>
          <w:rFonts w:ascii="Arial" w:hAnsi="Arial" w:cs="Arial"/>
          <w:bCs/>
        </w:rPr>
        <w:t xml:space="preserve"> </w:t>
      </w:r>
    </w:p>
    <w:p w14:paraId="235F8CA4" w14:textId="0094E048" w:rsidR="008472A0" w:rsidRPr="008472A0" w:rsidRDefault="008472A0" w:rsidP="008472A0">
      <w:pPr>
        <w:pStyle w:val="CM18"/>
        <w:spacing w:after="0"/>
        <w:ind w:firstLine="360"/>
        <w:jc w:val="both"/>
        <w:rPr>
          <w:rFonts w:ascii="Arial" w:hAnsi="Arial" w:cs="Arial"/>
          <w:color w:val="000000"/>
        </w:rPr>
      </w:pPr>
      <w:r w:rsidRPr="008472A0">
        <w:rPr>
          <w:rFonts w:ascii="Arial" w:hAnsi="Arial" w:cs="Arial"/>
          <w:bCs/>
        </w:rPr>
        <w:t xml:space="preserve">    Constatando-se qualquer irregularidade e/ou deficiência no maquinário locado, será</w:t>
      </w:r>
      <w:r w:rsidRPr="008472A0">
        <w:rPr>
          <w:rFonts w:ascii="Arial" w:hAnsi="Arial" w:cs="Arial"/>
          <w:color w:val="000000"/>
        </w:rPr>
        <w:t xml:space="preserve"> exigida a sua imediata substituição, considerando-se, para esse efeito, o prazo máximo de 4 (quatro) horas, sendo de inteira responsabilidade da empresa todos os ônus decorrentes da retirada e reposição do maquinário.</w:t>
      </w:r>
    </w:p>
    <w:p w14:paraId="48E2D635" w14:textId="77777777" w:rsidR="00B236C5" w:rsidRDefault="008472A0" w:rsidP="008472A0">
      <w:pPr>
        <w:pStyle w:val="CM18"/>
        <w:spacing w:after="0"/>
        <w:ind w:firstLine="360"/>
        <w:jc w:val="both"/>
        <w:rPr>
          <w:rFonts w:ascii="Arial" w:hAnsi="Arial" w:cs="Arial"/>
          <w:color w:val="000000"/>
        </w:rPr>
      </w:pPr>
      <w:r w:rsidRPr="008472A0">
        <w:rPr>
          <w:rFonts w:ascii="Arial" w:hAnsi="Arial" w:cs="Arial"/>
          <w:color w:val="000000"/>
        </w:rPr>
        <w:t xml:space="preserve"> </w:t>
      </w:r>
    </w:p>
    <w:p w14:paraId="23A330EB" w14:textId="0A21AC7C" w:rsidR="008472A0" w:rsidRPr="008472A0" w:rsidRDefault="008472A0" w:rsidP="008472A0">
      <w:pPr>
        <w:pStyle w:val="CM18"/>
        <w:spacing w:after="0"/>
        <w:ind w:firstLine="360"/>
        <w:jc w:val="both"/>
        <w:rPr>
          <w:rFonts w:ascii="Arial" w:hAnsi="Arial" w:cs="Arial"/>
          <w:color w:val="000000"/>
        </w:rPr>
      </w:pPr>
      <w:r w:rsidRPr="008472A0">
        <w:rPr>
          <w:rFonts w:ascii="Arial" w:hAnsi="Arial" w:cs="Arial"/>
          <w:color w:val="000000"/>
        </w:rPr>
        <w:t xml:space="preserve">   O objeto deste Termo Referência quando locado e aceito, ficam sujeito à substituição, desde que comprovada à má-fé da empresa ou este estiver em desacordo constatado quando de seu uso, conforme disposto na Lei nº. 8.078, de 11/09/90 (Código de Proteção e Defesa do Consumidor).</w:t>
      </w:r>
    </w:p>
    <w:p w14:paraId="6020EEA3" w14:textId="77777777" w:rsidR="008472A0" w:rsidRPr="008472A0" w:rsidRDefault="008472A0" w:rsidP="008472A0">
      <w:pPr>
        <w:rPr>
          <w:rFonts w:ascii="Arial" w:hAnsi="Arial" w:cs="Arial"/>
        </w:rPr>
      </w:pPr>
    </w:p>
    <w:p w14:paraId="6A6FD062" w14:textId="77777777" w:rsidR="008472A0" w:rsidRPr="008472A0" w:rsidRDefault="008472A0" w:rsidP="008472A0">
      <w:pPr>
        <w:pStyle w:val="PargrafodaLista"/>
        <w:numPr>
          <w:ilvl w:val="1"/>
          <w:numId w:val="12"/>
        </w:numPr>
        <w:ind w:left="357" w:hanging="357"/>
        <w:jc w:val="both"/>
        <w:rPr>
          <w:rFonts w:ascii="Arial" w:hAnsi="Arial" w:cs="Arial"/>
          <w:b/>
          <w:sz w:val="24"/>
          <w:szCs w:val="24"/>
        </w:rPr>
      </w:pPr>
      <w:r w:rsidRPr="008472A0">
        <w:rPr>
          <w:rFonts w:ascii="Arial" w:hAnsi="Arial" w:cs="Arial"/>
          <w:b/>
          <w:sz w:val="24"/>
          <w:szCs w:val="24"/>
        </w:rPr>
        <w:t xml:space="preserve"> Garantia</w:t>
      </w:r>
    </w:p>
    <w:p w14:paraId="56182A74" w14:textId="77777777" w:rsidR="004F5423" w:rsidRDefault="004F5423" w:rsidP="005D0341">
      <w:pPr>
        <w:pStyle w:val="CM18"/>
        <w:spacing w:after="0"/>
        <w:ind w:firstLine="709"/>
        <w:jc w:val="both"/>
        <w:rPr>
          <w:rFonts w:ascii="Arial" w:hAnsi="Arial" w:cs="Arial"/>
          <w:color w:val="000000"/>
        </w:rPr>
      </w:pPr>
    </w:p>
    <w:p w14:paraId="5E9A3264" w14:textId="1697BC1C" w:rsidR="008472A0" w:rsidRPr="008472A0" w:rsidRDefault="008472A0" w:rsidP="005D0341">
      <w:pPr>
        <w:pStyle w:val="CM18"/>
        <w:spacing w:after="0"/>
        <w:ind w:firstLine="709"/>
        <w:jc w:val="both"/>
        <w:rPr>
          <w:rFonts w:ascii="Arial" w:hAnsi="Arial" w:cs="Arial"/>
          <w:color w:val="000000"/>
        </w:rPr>
      </w:pPr>
      <w:r w:rsidRPr="008472A0">
        <w:rPr>
          <w:rFonts w:ascii="Arial" w:hAnsi="Arial" w:cs="Arial"/>
          <w:color w:val="000000"/>
        </w:rPr>
        <w:t>Só será aceito o maquinário se estiver em conformidade com as especificações determinada pela contratante. Em caso de desconformidade ou outros problemas, a contratada terá um prazo de 4 (quatro) horas para substituir o maquinário que apresentar desconformidade.</w:t>
      </w:r>
    </w:p>
    <w:p w14:paraId="61DB6648" w14:textId="77777777" w:rsidR="00B236C5" w:rsidRDefault="00B236C5" w:rsidP="005D0341">
      <w:pPr>
        <w:pStyle w:val="CM18"/>
        <w:spacing w:after="0"/>
        <w:ind w:firstLine="709"/>
        <w:jc w:val="both"/>
        <w:rPr>
          <w:rFonts w:ascii="Arial" w:hAnsi="Arial" w:cs="Arial"/>
          <w:color w:val="000000"/>
        </w:rPr>
      </w:pPr>
    </w:p>
    <w:p w14:paraId="5C8C0AA8" w14:textId="41407BD5" w:rsidR="008472A0" w:rsidRPr="008472A0" w:rsidRDefault="008472A0" w:rsidP="005D0341">
      <w:pPr>
        <w:pStyle w:val="CM18"/>
        <w:spacing w:after="0"/>
        <w:ind w:firstLine="709"/>
        <w:jc w:val="both"/>
        <w:rPr>
          <w:rFonts w:ascii="Arial" w:hAnsi="Arial" w:cs="Arial"/>
          <w:color w:val="000000"/>
        </w:rPr>
      </w:pPr>
      <w:r w:rsidRPr="008472A0">
        <w:rPr>
          <w:rFonts w:ascii="Arial" w:hAnsi="Arial" w:cs="Arial"/>
          <w:color w:val="000000"/>
        </w:rPr>
        <w:t>As regras estabelecidas neste termo de referência, especialmente aqueles referentes a prazos, poderão ser derrogadas por outras previstas em legislação específica, se adotado procedimento de aquisição que deva observar regras incompatíveis com aquelas aqui estabelecidas.</w:t>
      </w:r>
    </w:p>
    <w:p w14:paraId="5E8F352D" w14:textId="77777777" w:rsidR="00B236C5" w:rsidRDefault="00B236C5" w:rsidP="005D0341">
      <w:pPr>
        <w:pStyle w:val="CM18"/>
        <w:spacing w:after="0"/>
        <w:ind w:firstLine="709"/>
        <w:jc w:val="both"/>
        <w:rPr>
          <w:rFonts w:ascii="Arial" w:hAnsi="Arial" w:cs="Arial"/>
          <w:color w:val="000000"/>
        </w:rPr>
      </w:pPr>
    </w:p>
    <w:p w14:paraId="0381B131" w14:textId="38EFB212" w:rsidR="008472A0" w:rsidRDefault="008472A0" w:rsidP="005D0341">
      <w:pPr>
        <w:pStyle w:val="CM18"/>
        <w:spacing w:after="0"/>
        <w:ind w:firstLine="709"/>
        <w:jc w:val="both"/>
        <w:rPr>
          <w:rFonts w:ascii="Arial" w:hAnsi="Arial" w:cs="Arial"/>
          <w:color w:val="000000"/>
        </w:rPr>
      </w:pPr>
      <w:r w:rsidRPr="008472A0">
        <w:rPr>
          <w:rFonts w:ascii="Arial" w:hAnsi="Arial" w:cs="Arial"/>
          <w:color w:val="000000"/>
        </w:rPr>
        <w:t xml:space="preserve">O maquinário deverá estar de acordo com o disposto na legislação. </w:t>
      </w:r>
    </w:p>
    <w:p w14:paraId="51FE2B59" w14:textId="77777777" w:rsidR="00A63128" w:rsidRPr="00A63128" w:rsidRDefault="00A63128" w:rsidP="00A63128">
      <w:pPr>
        <w:rPr>
          <w:lang w:eastAsia="pt-BR"/>
        </w:rPr>
      </w:pPr>
    </w:p>
    <w:p w14:paraId="45878676" w14:textId="77777777" w:rsidR="008472A0" w:rsidRDefault="008472A0" w:rsidP="008472A0">
      <w:pPr>
        <w:pStyle w:val="PargrafodaLista"/>
        <w:numPr>
          <w:ilvl w:val="0"/>
          <w:numId w:val="12"/>
        </w:numPr>
        <w:ind w:left="363"/>
        <w:jc w:val="both"/>
        <w:rPr>
          <w:rFonts w:ascii="Arial" w:hAnsi="Arial" w:cs="Arial"/>
          <w:b/>
          <w:sz w:val="24"/>
          <w:szCs w:val="24"/>
        </w:rPr>
      </w:pPr>
      <w:r w:rsidRPr="008472A0">
        <w:rPr>
          <w:rFonts w:ascii="Arial" w:hAnsi="Arial" w:cs="Arial"/>
          <w:b/>
          <w:sz w:val="24"/>
          <w:szCs w:val="24"/>
        </w:rPr>
        <w:t>DEMAIS EXIGÊNCIAS E SOLICITAÇÕES:</w:t>
      </w:r>
    </w:p>
    <w:p w14:paraId="73672CBF" w14:textId="77777777" w:rsidR="00A63128" w:rsidRPr="008472A0" w:rsidRDefault="00A63128" w:rsidP="00A63128">
      <w:pPr>
        <w:pStyle w:val="PargrafodaLista"/>
        <w:ind w:left="363"/>
        <w:jc w:val="both"/>
        <w:rPr>
          <w:rFonts w:ascii="Arial" w:hAnsi="Arial" w:cs="Arial"/>
          <w:b/>
          <w:sz w:val="24"/>
          <w:szCs w:val="24"/>
        </w:rPr>
      </w:pPr>
    </w:p>
    <w:p w14:paraId="7B3E47C9" w14:textId="5BF50439" w:rsidR="008472A0" w:rsidRPr="008472A0" w:rsidRDefault="008472A0" w:rsidP="00A63128">
      <w:pPr>
        <w:pStyle w:val="CM18"/>
        <w:spacing w:after="0"/>
        <w:ind w:firstLine="709"/>
        <w:jc w:val="both"/>
        <w:rPr>
          <w:rFonts w:ascii="Arial" w:hAnsi="Arial" w:cs="Arial"/>
          <w:color w:val="000000"/>
        </w:rPr>
      </w:pPr>
      <w:r w:rsidRPr="008472A0">
        <w:rPr>
          <w:rFonts w:ascii="Arial" w:hAnsi="Arial" w:cs="Arial"/>
          <w:color w:val="000000"/>
        </w:rPr>
        <w:t xml:space="preserve">As penalidades em caso de descumprimento das cláusulas estipuladas estão previstas na minuta </w:t>
      </w:r>
      <w:r w:rsidR="004A1CF2">
        <w:rPr>
          <w:rFonts w:ascii="Arial" w:hAnsi="Arial" w:cs="Arial"/>
          <w:color w:val="000000"/>
        </w:rPr>
        <w:t>da Ata de Registro de Preços.</w:t>
      </w:r>
    </w:p>
    <w:p w14:paraId="62643DC8" w14:textId="77777777" w:rsidR="00B236C5" w:rsidRDefault="00B236C5" w:rsidP="00A63128">
      <w:pPr>
        <w:pStyle w:val="CM18"/>
        <w:spacing w:after="0"/>
        <w:ind w:firstLine="709"/>
        <w:jc w:val="both"/>
        <w:rPr>
          <w:rFonts w:ascii="Arial" w:hAnsi="Arial" w:cs="Arial"/>
          <w:color w:val="000000"/>
        </w:rPr>
      </w:pPr>
    </w:p>
    <w:p w14:paraId="5F3BEAA3" w14:textId="28276EC9" w:rsidR="00FC27ED" w:rsidRPr="00A63128" w:rsidRDefault="008472A0" w:rsidP="00A63128">
      <w:pPr>
        <w:pStyle w:val="CM18"/>
        <w:spacing w:after="0"/>
        <w:ind w:firstLine="709"/>
        <w:jc w:val="both"/>
        <w:rPr>
          <w:rFonts w:ascii="Arial" w:hAnsi="Arial" w:cs="Arial"/>
          <w:color w:val="000000"/>
        </w:rPr>
      </w:pPr>
      <w:r w:rsidRPr="008472A0">
        <w:rPr>
          <w:rFonts w:ascii="Arial" w:hAnsi="Arial" w:cs="Arial"/>
          <w:color w:val="000000"/>
        </w:rPr>
        <w:t>Fica estipulado que as informações constantes neste termo de referência se complementam com as exigências do edital e a minuta d</w:t>
      </w:r>
      <w:r w:rsidR="00B51529">
        <w:rPr>
          <w:rFonts w:ascii="Arial" w:hAnsi="Arial" w:cs="Arial"/>
          <w:color w:val="000000"/>
        </w:rPr>
        <w:t>a Ata de Registro de Preços</w:t>
      </w:r>
      <w:r w:rsidRPr="008472A0">
        <w:rPr>
          <w:rFonts w:ascii="Arial" w:hAnsi="Arial" w:cs="Arial"/>
          <w:color w:val="000000"/>
        </w:rPr>
        <w:t xml:space="preserve"> que compõem o processo licitatório.</w:t>
      </w:r>
    </w:p>
    <w:p w14:paraId="1B99859A" w14:textId="77777777" w:rsidR="00FC27ED" w:rsidRPr="00427740" w:rsidRDefault="00FC27ED" w:rsidP="00427740">
      <w:pPr>
        <w:jc w:val="both"/>
        <w:rPr>
          <w:rFonts w:ascii="Arial" w:hAnsi="Arial" w:cs="Arial"/>
          <w:b/>
          <w:bCs/>
          <w:u w:val="single"/>
          <w:lang w:eastAsia="pt-BR"/>
        </w:rPr>
      </w:pPr>
    </w:p>
    <w:p w14:paraId="0432BAFB" w14:textId="77777777" w:rsidR="00FC27ED" w:rsidRPr="00427740" w:rsidRDefault="00FC27ED" w:rsidP="00427740">
      <w:pPr>
        <w:jc w:val="both"/>
        <w:rPr>
          <w:rFonts w:ascii="Arial" w:hAnsi="Arial" w:cs="Arial"/>
          <w:b/>
          <w:bCs/>
          <w:u w:val="single"/>
          <w:lang w:eastAsia="pt-BR"/>
        </w:rPr>
      </w:pPr>
    </w:p>
    <w:p w14:paraId="77C9D234" w14:textId="77777777" w:rsidR="00FC27ED" w:rsidRPr="00427740" w:rsidRDefault="00FC27ED" w:rsidP="00427740">
      <w:pPr>
        <w:jc w:val="both"/>
        <w:rPr>
          <w:rFonts w:ascii="Arial" w:hAnsi="Arial" w:cs="Arial"/>
          <w:b/>
          <w:bCs/>
          <w:u w:val="single"/>
          <w:lang w:eastAsia="pt-BR"/>
        </w:rPr>
      </w:pPr>
    </w:p>
    <w:p w14:paraId="429952F7" w14:textId="77777777" w:rsidR="00FC27ED" w:rsidRPr="00427740" w:rsidRDefault="00FC27ED" w:rsidP="00427740">
      <w:pPr>
        <w:jc w:val="both"/>
        <w:rPr>
          <w:rFonts w:ascii="Arial" w:hAnsi="Arial" w:cs="Arial"/>
          <w:b/>
          <w:bCs/>
          <w:u w:val="single"/>
          <w:lang w:eastAsia="pt-BR"/>
        </w:rPr>
      </w:pPr>
    </w:p>
    <w:p w14:paraId="0D184491" w14:textId="36D21BBD" w:rsidR="00797E13" w:rsidRPr="00580C77" w:rsidRDefault="00797E13" w:rsidP="00353838">
      <w:pPr>
        <w:jc w:val="center"/>
        <w:rPr>
          <w:rFonts w:ascii="Arial" w:hAnsi="Arial" w:cs="Arial"/>
          <w:b/>
          <w:bCs/>
          <w:lang w:val="pt-PT"/>
        </w:rPr>
      </w:pPr>
      <w:r w:rsidRPr="00580C77">
        <w:rPr>
          <w:rFonts w:ascii="Arial" w:hAnsi="Arial" w:cs="Arial"/>
          <w:b/>
          <w:bCs/>
          <w:lang w:val="pt-PT"/>
        </w:rPr>
        <w:lastRenderedPageBreak/>
        <w:t>ANEXO II</w:t>
      </w:r>
      <w:r w:rsidR="00290CEB" w:rsidRPr="00580C77">
        <w:rPr>
          <w:rFonts w:ascii="Arial" w:hAnsi="Arial" w:cs="Arial"/>
          <w:b/>
          <w:bCs/>
          <w:lang w:val="pt-PT"/>
        </w:rPr>
        <w:t xml:space="preserve"> </w:t>
      </w:r>
      <w:r w:rsidR="006C7CAC" w:rsidRPr="00580C77">
        <w:rPr>
          <w:rFonts w:ascii="Arial" w:hAnsi="Arial" w:cs="Arial"/>
          <w:b/>
          <w:bCs/>
          <w:lang w:val="pt-PT"/>
        </w:rPr>
        <w:t>–</w:t>
      </w:r>
      <w:r w:rsidR="00290CEB" w:rsidRPr="00580C77">
        <w:rPr>
          <w:rFonts w:ascii="Arial" w:hAnsi="Arial" w:cs="Arial"/>
          <w:b/>
          <w:bCs/>
          <w:lang w:val="pt-PT"/>
        </w:rPr>
        <w:t xml:space="preserve"> DECLARAÇÕES</w:t>
      </w:r>
    </w:p>
    <w:p w14:paraId="770B3422" w14:textId="77777777" w:rsidR="006C7CAC" w:rsidRPr="00580C77" w:rsidRDefault="006C7CAC" w:rsidP="002D6543">
      <w:pPr>
        <w:suppressAutoHyphens w:val="0"/>
        <w:jc w:val="center"/>
        <w:rPr>
          <w:rFonts w:ascii="Arial" w:hAnsi="Arial" w:cs="Arial"/>
          <w:b/>
        </w:rPr>
      </w:pPr>
    </w:p>
    <w:p w14:paraId="03DBE4CE" w14:textId="77777777" w:rsidR="006329A7" w:rsidRPr="00580C77" w:rsidRDefault="006329A7" w:rsidP="006329A7">
      <w:pPr>
        <w:jc w:val="center"/>
        <w:rPr>
          <w:rFonts w:ascii="Arial" w:hAnsi="Arial" w:cs="Arial"/>
          <w:u w:val="single"/>
        </w:rPr>
      </w:pPr>
      <w:r w:rsidRPr="00580C77">
        <w:rPr>
          <w:rFonts w:ascii="Arial" w:hAnsi="Arial" w:cs="Arial"/>
          <w:u w:val="single"/>
        </w:rPr>
        <w:t>(Solicitamos encaminhar juntamente com os documentos de habilitação, sua ausência não será motivo de desclassificação, mas a licitante poderá ser advertida)</w:t>
      </w:r>
    </w:p>
    <w:p w14:paraId="25E56E68" w14:textId="77777777" w:rsidR="00290CEB" w:rsidRPr="00580C77" w:rsidRDefault="00290CEB" w:rsidP="002D6543">
      <w:pPr>
        <w:jc w:val="both"/>
        <w:rPr>
          <w:rFonts w:ascii="Arial" w:hAnsi="Arial" w:cs="Arial"/>
        </w:rPr>
      </w:pPr>
    </w:p>
    <w:p w14:paraId="6DC94EC4" w14:textId="1702FA13" w:rsidR="00797E13" w:rsidRPr="00580C77" w:rsidRDefault="00797E13" w:rsidP="002D6543">
      <w:pPr>
        <w:jc w:val="both"/>
        <w:rPr>
          <w:rFonts w:ascii="Arial" w:hAnsi="Arial" w:cs="Arial"/>
        </w:rPr>
      </w:pPr>
      <w:r w:rsidRPr="00580C77">
        <w:rPr>
          <w:rFonts w:ascii="Arial" w:hAnsi="Arial" w:cs="Arial"/>
        </w:rPr>
        <w:tab/>
      </w:r>
      <w:r w:rsidRPr="00580C77">
        <w:rPr>
          <w:rFonts w:ascii="Arial" w:hAnsi="Arial" w:cs="Arial"/>
        </w:rPr>
        <w:tab/>
        <w:t xml:space="preserve">A empresa (razão social) ....................................., CNPJ nº ......................................, aqui devidamente representada pelo Sr(a) ......................................., infra-assinado, DECLARA, por este e na melhor forma de direito, concordar com os termos do </w:t>
      </w:r>
      <w:r w:rsidRPr="00580C77">
        <w:rPr>
          <w:rFonts w:ascii="Arial" w:hAnsi="Arial" w:cs="Arial"/>
          <w:b/>
        </w:rPr>
        <w:t>PREGÃO ELETRÔNICO Nº</w:t>
      </w:r>
      <w:r w:rsidR="002D6A24" w:rsidRPr="00580C77">
        <w:rPr>
          <w:rFonts w:ascii="Arial" w:hAnsi="Arial" w:cs="Arial"/>
          <w:b/>
        </w:rPr>
        <w:t xml:space="preserve"> </w:t>
      </w:r>
      <w:r w:rsidR="00822508">
        <w:rPr>
          <w:rFonts w:ascii="Arial" w:hAnsi="Arial" w:cs="Arial"/>
          <w:b/>
        </w:rPr>
        <w:t>011</w:t>
      </w:r>
      <w:r w:rsidRPr="00580C77">
        <w:rPr>
          <w:rFonts w:ascii="Arial" w:hAnsi="Arial" w:cs="Arial"/>
          <w:b/>
        </w:rPr>
        <w:t>/202</w:t>
      </w:r>
      <w:r w:rsidR="00136356" w:rsidRPr="00580C77">
        <w:rPr>
          <w:rFonts w:ascii="Arial" w:hAnsi="Arial" w:cs="Arial"/>
          <w:b/>
        </w:rPr>
        <w:t>4</w:t>
      </w:r>
      <w:r w:rsidRPr="00580C77">
        <w:rPr>
          <w:rFonts w:ascii="Arial" w:hAnsi="Arial" w:cs="Arial"/>
        </w:rPr>
        <w:t>, dos respectivos documentos e anexos da Licitação</w:t>
      </w:r>
      <w:r w:rsidR="00290CEB" w:rsidRPr="00580C77">
        <w:rPr>
          <w:rFonts w:ascii="Arial" w:hAnsi="Arial" w:cs="Arial"/>
        </w:rPr>
        <w:t>, conforme abaixo especificado:</w:t>
      </w:r>
    </w:p>
    <w:p w14:paraId="5EDF9DE0" w14:textId="77777777" w:rsidR="00797E13" w:rsidRPr="00580C77" w:rsidRDefault="00797E13" w:rsidP="002D6543">
      <w:pPr>
        <w:jc w:val="both"/>
        <w:rPr>
          <w:rFonts w:ascii="Arial" w:hAnsi="Arial" w:cs="Arial"/>
        </w:rPr>
      </w:pPr>
    </w:p>
    <w:p w14:paraId="43B89123" w14:textId="77777777" w:rsidR="00797E13" w:rsidRPr="00580C77" w:rsidRDefault="00797E13" w:rsidP="002D6543">
      <w:pPr>
        <w:jc w:val="both"/>
        <w:rPr>
          <w:rFonts w:ascii="Arial" w:hAnsi="Arial" w:cs="Arial"/>
        </w:rPr>
      </w:pPr>
      <w:r w:rsidRPr="00580C77">
        <w:rPr>
          <w:rFonts w:ascii="Arial" w:hAnsi="Arial" w:cs="Arial"/>
        </w:rPr>
        <w:t>1) Declara ainda, que acatará integralmente quaisquer decisões que venham a serem tomadas pela Pregoeira e Equipe de apoio ou pela Administração da Prefeitura Municipal de Indaiatuba, quanto à habilitação, classificação e adjudicação, ressalvados os nossos direitos legais de recursos.</w:t>
      </w:r>
    </w:p>
    <w:p w14:paraId="1AA4C1BC" w14:textId="77777777" w:rsidR="00797E13" w:rsidRPr="00580C77" w:rsidRDefault="00797E13" w:rsidP="002D6543">
      <w:pPr>
        <w:jc w:val="both"/>
        <w:rPr>
          <w:rFonts w:ascii="Arial" w:hAnsi="Arial" w:cs="Arial"/>
        </w:rPr>
      </w:pPr>
    </w:p>
    <w:p w14:paraId="3DA910DB" w14:textId="77777777" w:rsidR="00797E13" w:rsidRPr="00580C77" w:rsidRDefault="00797E13" w:rsidP="002D6543">
      <w:pPr>
        <w:jc w:val="both"/>
        <w:rPr>
          <w:rFonts w:ascii="Arial" w:hAnsi="Arial" w:cs="Arial"/>
        </w:rPr>
      </w:pPr>
      <w:r w:rsidRPr="00580C77">
        <w:rPr>
          <w:rFonts w:ascii="Arial" w:hAnsi="Arial" w:cs="Arial"/>
        </w:rPr>
        <w:t>2) Declara para os devidos fins não possuir em seu quadro societário ou empresa individual, responsáveis ocupante de cargo público com o Município de Indaiatuba, Autarquias e Fundações.</w:t>
      </w:r>
    </w:p>
    <w:p w14:paraId="19F866F2" w14:textId="77777777" w:rsidR="00797E13" w:rsidRPr="00580C77" w:rsidRDefault="00797E13" w:rsidP="002D6543">
      <w:pPr>
        <w:jc w:val="both"/>
        <w:rPr>
          <w:rFonts w:ascii="Arial" w:hAnsi="Arial" w:cs="Arial"/>
        </w:rPr>
      </w:pPr>
    </w:p>
    <w:p w14:paraId="69920D08" w14:textId="77777777" w:rsidR="00797E13" w:rsidRPr="00580C77" w:rsidRDefault="00797E13" w:rsidP="002D6543">
      <w:pPr>
        <w:jc w:val="both"/>
        <w:rPr>
          <w:rFonts w:ascii="Arial" w:hAnsi="Arial" w:cs="Arial"/>
        </w:rPr>
      </w:pPr>
      <w:r w:rsidRPr="00580C77">
        <w:rPr>
          <w:rFonts w:ascii="Arial" w:hAnsi="Arial" w:cs="Arial"/>
        </w:rPr>
        <w:t>3) Declara, outrossim, que não existe, até o presente momento, qualquer impedimento quanto à habilitação no presente certame e, que caso venham a conhecer, no decorrer do certame, comprometemo-nos a comunicá-los de imediato a Prefeitura Municipal de Indaiatuba.</w:t>
      </w:r>
    </w:p>
    <w:p w14:paraId="230AD1D0" w14:textId="77777777" w:rsidR="00797E13" w:rsidRPr="00580C77" w:rsidRDefault="00797E13" w:rsidP="002D6543">
      <w:pPr>
        <w:jc w:val="both"/>
        <w:rPr>
          <w:rFonts w:ascii="Arial" w:hAnsi="Arial" w:cs="Arial"/>
        </w:rPr>
      </w:pPr>
    </w:p>
    <w:p w14:paraId="711FCD3C" w14:textId="77777777" w:rsidR="00797E13" w:rsidRPr="00580C77" w:rsidRDefault="00797E13" w:rsidP="002D6543">
      <w:pPr>
        <w:jc w:val="both"/>
        <w:rPr>
          <w:rFonts w:ascii="Arial" w:hAnsi="Arial" w:cs="Arial"/>
        </w:rPr>
      </w:pPr>
      <w:r w:rsidRPr="00580C77">
        <w:rPr>
          <w:rFonts w:ascii="Arial" w:hAnsi="Arial" w:cs="Arial"/>
        </w:rPr>
        <w:t xml:space="preserve">4) Declaro também, que não estou participando desta </w:t>
      </w:r>
      <w:r w:rsidR="00C50C68" w:rsidRPr="00580C77">
        <w:rPr>
          <w:rFonts w:ascii="Arial" w:hAnsi="Arial" w:cs="Arial"/>
        </w:rPr>
        <w:t>licitação</w:t>
      </w:r>
      <w:r w:rsidR="00945F56" w:rsidRPr="00580C77">
        <w:rPr>
          <w:rFonts w:ascii="Arial" w:hAnsi="Arial" w:cs="Arial"/>
        </w:rPr>
        <w:t xml:space="preserve"> ou do mesmo item</w:t>
      </w:r>
      <w:r w:rsidR="00C50C68" w:rsidRPr="00580C77">
        <w:rPr>
          <w:rFonts w:ascii="Arial" w:hAnsi="Arial" w:cs="Arial"/>
        </w:rPr>
        <w:t>,</w:t>
      </w:r>
      <w:r w:rsidRPr="00580C77">
        <w:rPr>
          <w:rFonts w:ascii="Arial" w:hAnsi="Arial" w:cs="Arial"/>
        </w:rPr>
        <w:t xml:space="preserve"> com empresas cujos sócios tenham relações de parentesco entre si. Entende-se como relação de parentesco, por afinidade (o cônjuge, o companheiro, sogro, cunhado, nora, genro, padrasto, madrasta, enteado) ou por parente consanguíneo em linha reta (pai, mãe, filho, avô, bisavô, neto e bisneto) ou em linha colateral (irmãos, tios, sobrinhos) até o terceiro grau.</w:t>
      </w:r>
    </w:p>
    <w:p w14:paraId="6C116B3C" w14:textId="77777777" w:rsidR="00290CEB" w:rsidRPr="00580C77" w:rsidRDefault="00290CEB" w:rsidP="002D6543">
      <w:pPr>
        <w:autoSpaceDE w:val="0"/>
        <w:autoSpaceDN w:val="0"/>
        <w:adjustRightInd w:val="0"/>
        <w:jc w:val="both"/>
        <w:rPr>
          <w:rFonts w:ascii="Arial" w:hAnsi="Arial" w:cs="Arial"/>
        </w:rPr>
      </w:pPr>
    </w:p>
    <w:p w14:paraId="3CD261F2" w14:textId="77777777" w:rsidR="003A7974" w:rsidRPr="00580C77" w:rsidRDefault="00290CEB" w:rsidP="002D6543">
      <w:pPr>
        <w:autoSpaceDE w:val="0"/>
        <w:autoSpaceDN w:val="0"/>
        <w:adjustRightInd w:val="0"/>
        <w:jc w:val="both"/>
        <w:rPr>
          <w:rFonts w:ascii="Arial" w:hAnsi="Arial" w:cs="Arial"/>
        </w:rPr>
      </w:pPr>
      <w:r w:rsidRPr="00580C77">
        <w:rPr>
          <w:rFonts w:ascii="Arial" w:hAnsi="Arial" w:cs="Arial"/>
        </w:rPr>
        <w:t>5) Declaramos que não possuímos, em nosso Quadro de Pessoal, empregados menores de 18 (dezoito) anos em trabalho noturno, perigoso ou insalubre e em qualquer trabalho, menores de 16 (dezesseis) anos, salvo na condição de aprendiz, a partir de 14 (quatorze) anos</w:t>
      </w:r>
      <w:r w:rsidR="003A7974" w:rsidRPr="00580C77">
        <w:rPr>
          <w:rFonts w:ascii="Arial" w:hAnsi="Arial" w:cs="Arial"/>
        </w:rPr>
        <w:t>.</w:t>
      </w:r>
    </w:p>
    <w:p w14:paraId="3C3CCADB" w14:textId="77777777" w:rsidR="00797E13" w:rsidRPr="00580C77" w:rsidRDefault="00797E13" w:rsidP="002D6543">
      <w:pPr>
        <w:jc w:val="both"/>
        <w:rPr>
          <w:rFonts w:ascii="Arial" w:hAnsi="Arial" w:cs="Arial"/>
        </w:rPr>
      </w:pPr>
    </w:p>
    <w:p w14:paraId="033F127F" w14:textId="0C6BE76F" w:rsidR="00C95891" w:rsidRPr="00580C77" w:rsidRDefault="00290CEB" w:rsidP="002D6543">
      <w:pPr>
        <w:suppressAutoHyphens w:val="0"/>
        <w:autoSpaceDE w:val="0"/>
        <w:autoSpaceDN w:val="0"/>
        <w:adjustRightInd w:val="0"/>
        <w:jc w:val="both"/>
        <w:rPr>
          <w:rFonts w:ascii="Arial" w:hAnsi="Arial" w:cs="Arial"/>
          <w:lang w:eastAsia="pt-BR"/>
        </w:rPr>
      </w:pPr>
      <w:r w:rsidRPr="00580C77">
        <w:rPr>
          <w:rFonts w:ascii="Arial" w:hAnsi="Arial" w:cs="Arial"/>
          <w:lang w:eastAsia="pt-BR"/>
        </w:rPr>
        <w:t>6</w:t>
      </w:r>
      <w:r w:rsidR="00C95891" w:rsidRPr="00580C77">
        <w:rPr>
          <w:rFonts w:ascii="Arial" w:hAnsi="Arial" w:cs="Arial"/>
          <w:lang w:eastAsia="pt-BR"/>
        </w:rPr>
        <w:t>) Declaramos para todos os fins de direito, que conhecemos as especificações do objeto do Pregão Eletrônico e os termos constantes no</w:t>
      </w:r>
      <w:r w:rsidRPr="00580C77">
        <w:rPr>
          <w:rFonts w:ascii="Arial" w:hAnsi="Arial" w:cs="Arial"/>
          <w:lang w:eastAsia="pt-BR"/>
        </w:rPr>
        <w:t xml:space="preserve"> presente certame,</w:t>
      </w:r>
      <w:r w:rsidR="00C95891" w:rsidRPr="00580C77">
        <w:rPr>
          <w:rFonts w:ascii="Arial" w:hAnsi="Arial" w:cs="Arial"/>
          <w:lang w:eastAsia="pt-BR"/>
        </w:rPr>
        <w:t xml:space="preserve"> seus ANEXOS e do Regulamento do Sistema de Licitação na Modalidade de Pregão Eletrônico da Bolsa Brasileira de Mercadorias, e que temos totais condições de atender e cumprir todas as exigências ali contidas, inclusive as demais formalidades relativas </w:t>
      </w:r>
      <w:r w:rsidR="00B37351" w:rsidRPr="00580C77">
        <w:rPr>
          <w:rFonts w:ascii="Arial" w:hAnsi="Arial" w:cs="Arial"/>
          <w:lang w:eastAsia="pt-BR"/>
        </w:rPr>
        <w:t>à</w:t>
      </w:r>
      <w:r w:rsidR="00C95891" w:rsidRPr="00580C77">
        <w:rPr>
          <w:rFonts w:ascii="Arial" w:hAnsi="Arial" w:cs="Arial"/>
          <w:lang w:eastAsia="pt-BR"/>
        </w:rPr>
        <w:t xml:space="preserve"> documentação que deverá ser apresentada para fins habilitação.</w:t>
      </w:r>
    </w:p>
    <w:p w14:paraId="25B54AEF" w14:textId="77777777" w:rsidR="00920D73" w:rsidRPr="00580C77" w:rsidRDefault="00920D73" w:rsidP="002D6543">
      <w:pPr>
        <w:widowControl w:val="0"/>
        <w:autoSpaceDE w:val="0"/>
        <w:autoSpaceDN w:val="0"/>
        <w:jc w:val="center"/>
        <w:rPr>
          <w:rFonts w:ascii="Arial" w:hAnsi="Arial" w:cs="Arial"/>
          <w:lang w:val="pt-PT"/>
        </w:rPr>
      </w:pPr>
    </w:p>
    <w:p w14:paraId="37088087" w14:textId="05217896" w:rsidR="00797E13" w:rsidRPr="00580C77" w:rsidRDefault="00797E13" w:rsidP="002D6543">
      <w:pPr>
        <w:widowControl w:val="0"/>
        <w:autoSpaceDE w:val="0"/>
        <w:autoSpaceDN w:val="0"/>
        <w:jc w:val="center"/>
        <w:rPr>
          <w:rFonts w:ascii="Arial" w:hAnsi="Arial" w:cs="Arial"/>
          <w:lang w:val="pt-PT"/>
        </w:rPr>
      </w:pPr>
      <w:r w:rsidRPr="00580C77">
        <w:rPr>
          <w:rFonts w:ascii="Arial" w:hAnsi="Arial" w:cs="Arial"/>
          <w:lang w:val="pt-PT"/>
        </w:rPr>
        <w:t>....................., ...... de ............... de 202</w:t>
      </w:r>
      <w:r w:rsidR="00136356" w:rsidRPr="00580C77">
        <w:rPr>
          <w:rFonts w:ascii="Arial" w:hAnsi="Arial" w:cs="Arial"/>
          <w:lang w:val="pt-PT"/>
        </w:rPr>
        <w:t>4</w:t>
      </w:r>
    </w:p>
    <w:p w14:paraId="5C379362" w14:textId="77777777" w:rsidR="00290CEB" w:rsidRPr="00580C77" w:rsidRDefault="00290CEB" w:rsidP="002D6543">
      <w:pPr>
        <w:jc w:val="center"/>
        <w:rPr>
          <w:rFonts w:ascii="Arial" w:hAnsi="Arial" w:cs="Arial"/>
        </w:rPr>
      </w:pPr>
    </w:p>
    <w:p w14:paraId="5B1DF65C" w14:textId="77777777" w:rsidR="00290CEB" w:rsidRPr="00580C77" w:rsidRDefault="00290CEB" w:rsidP="002D6543">
      <w:pPr>
        <w:jc w:val="center"/>
        <w:rPr>
          <w:rFonts w:ascii="Arial" w:hAnsi="Arial" w:cs="Arial"/>
        </w:rPr>
      </w:pPr>
    </w:p>
    <w:p w14:paraId="27810682" w14:textId="77777777" w:rsidR="00797E13" w:rsidRPr="00580C77" w:rsidRDefault="00797E13" w:rsidP="002D6543">
      <w:pPr>
        <w:jc w:val="center"/>
        <w:rPr>
          <w:rFonts w:ascii="Arial" w:hAnsi="Arial" w:cs="Arial"/>
        </w:rPr>
      </w:pPr>
      <w:r w:rsidRPr="00580C77">
        <w:rPr>
          <w:rFonts w:ascii="Arial" w:hAnsi="Arial" w:cs="Arial"/>
        </w:rPr>
        <w:t>____________________________________</w:t>
      </w:r>
    </w:p>
    <w:p w14:paraId="1BE36FF6" w14:textId="77777777" w:rsidR="00797E13" w:rsidRPr="00580C77" w:rsidRDefault="00797E13" w:rsidP="002D6543">
      <w:pPr>
        <w:jc w:val="center"/>
        <w:rPr>
          <w:rFonts w:ascii="Arial" w:hAnsi="Arial" w:cs="Arial"/>
          <w:b/>
        </w:rPr>
      </w:pPr>
      <w:r w:rsidRPr="00580C77">
        <w:rPr>
          <w:rFonts w:ascii="Arial" w:hAnsi="Arial" w:cs="Arial"/>
          <w:b/>
        </w:rPr>
        <w:t>Nome e assinatura do representante legal</w:t>
      </w:r>
    </w:p>
    <w:p w14:paraId="7F4AF5D2" w14:textId="77777777" w:rsidR="00797E13" w:rsidRPr="00580C77" w:rsidRDefault="00797E13" w:rsidP="002D6543">
      <w:pPr>
        <w:jc w:val="center"/>
        <w:rPr>
          <w:rFonts w:ascii="Arial" w:hAnsi="Arial" w:cs="Arial"/>
          <w:b/>
        </w:rPr>
      </w:pPr>
      <w:r w:rsidRPr="00580C77">
        <w:rPr>
          <w:rFonts w:ascii="Arial" w:hAnsi="Arial" w:cs="Arial"/>
          <w:b/>
        </w:rPr>
        <w:t>CPF nº ...................................................</w:t>
      </w:r>
    </w:p>
    <w:p w14:paraId="36BD7526" w14:textId="77777777" w:rsidR="00761568" w:rsidRPr="00580C77" w:rsidRDefault="00761568" w:rsidP="002D6543">
      <w:pPr>
        <w:widowControl w:val="0"/>
        <w:jc w:val="center"/>
        <w:rPr>
          <w:rFonts w:ascii="Arial" w:hAnsi="Arial" w:cs="Arial"/>
          <w:b/>
          <w:bCs/>
          <w:iCs/>
        </w:rPr>
      </w:pPr>
    </w:p>
    <w:p w14:paraId="5691C884" w14:textId="77777777" w:rsidR="00761568" w:rsidRPr="00580C77" w:rsidRDefault="00761568" w:rsidP="002D6543">
      <w:pPr>
        <w:widowControl w:val="0"/>
        <w:jc w:val="center"/>
        <w:rPr>
          <w:rFonts w:ascii="Arial" w:hAnsi="Arial" w:cs="Arial"/>
          <w:b/>
          <w:bCs/>
          <w:iCs/>
        </w:rPr>
      </w:pPr>
    </w:p>
    <w:p w14:paraId="234B3168" w14:textId="77777777" w:rsidR="00761568" w:rsidRPr="00580C77" w:rsidRDefault="00761568" w:rsidP="002D6543">
      <w:pPr>
        <w:widowControl w:val="0"/>
        <w:jc w:val="center"/>
        <w:rPr>
          <w:rFonts w:ascii="Arial" w:hAnsi="Arial" w:cs="Arial"/>
          <w:b/>
          <w:bCs/>
          <w:iCs/>
        </w:rPr>
      </w:pPr>
    </w:p>
    <w:p w14:paraId="16DA2E69" w14:textId="77777777" w:rsidR="00D35585" w:rsidRPr="00580C77" w:rsidRDefault="00D35585" w:rsidP="002D6543">
      <w:pPr>
        <w:widowControl w:val="0"/>
        <w:jc w:val="center"/>
        <w:rPr>
          <w:rFonts w:ascii="Arial" w:hAnsi="Arial" w:cs="Arial"/>
          <w:b/>
          <w:bCs/>
          <w:iCs/>
        </w:rPr>
      </w:pPr>
    </w:p>
    <w:p w14:paraId="4AECE781" w14:textId="77777777" w:rsidR="00A33134" w:rsidRPr="00580C77" w:rsidRDefault="00A33134" w:rsidP="00A33134">
      <w:pPr>
        <w:ind w:right="-2"/>
        <w:jc w:val="center"/>
        <w:rPr>
          <w:rFonts w:ascii="Arial" w:hAnsi="Arial" w:cs="Arial"/>
          <w:b/>
          <w:bCs/>
          <w:sz w:val="22"/>
          <w:szCs w:val="22"/>
        </w:rPr>
      </w:pPr>
      <w:bookmarkStart w:id="29" w:name="_Hlk81222547"/>
      <w:r w:rsidRPr="00580C77">
        <w:rPr>
          <w:rFonts w:ascii="Arial" w:hAnsi="Arial" w:cs="Arial"/>
          <w:b/>
          <w:bCs/>
          <w:sz w:val="22"/>
          <w:szCs w:val="22"/>
        </w:rPr>
        <w:lastRenderedPageBreak/>
        <w:t>ANEXO IV</w:t>
      </w:r>
    </w:p>
    <w:p w14:paraId="7D7A11FB" w14:textId="77777777" w:rsidR="00A33134" w:rsidRPr="00580C77" w:rsidRDefault="00A33134" w:rsidP="00A33134">
      <w:pPr>
        <w:autoSpaceDE w:val="0"/>
        <w:autoSpaceDN w:val="0"/>
        <w:adjustRightInd w:val="0"/>
        <w:ind w:right="-2"/>
        <w:jc w:val="center"/>
        <w:rPr>
          <w:rFonts w:ascii="Arial" w:hAnsi="Arial" w:cs="Arial"/>
          <w:b/>
          <w:bCs/>
          <w:sz w:val="22"/>
          <w:szCs w:val="22"/>
        </w:rPr>
      </w:pPr>
      <w:r w:rsidRPr="00580C77">
        <w:rPr>
          <w:rFonts w:ascii="Arial" w:hAnsi="Arial" w:cs="Arial"/>
          <w:b/>
          <w:bCs/>
          <w:sz w:val="22"/>
          <w:szCs w:val="22"/>
        </w:rPr>
        <w:t>(modelo)</w:t>
      </w:r>
    </w:p>
    <w:p w14:paraId="4F10CD62" w14:textId="77777777" w:rsidR="00A33134" w:rsidRPr="00580C77" w:rsidRDefault="00A33134" w:rsidP="00A33134">
      <w:pPr>
        <w:autoSpaceDE w:val="0"/>
        <w:autoSpaceDN w:val="0"/>
        <w:adjustRightInd w:val="0"/>
        <w:ind w:right="-2"/>
        <w:jc w:val="center"/>
        <w:rPr>
          <w:rFonts w:ascii="Arial" w:hAnsi="Arial" w:cs="Arial"/>
          <w:b/>
          <w:bCs/>
          <w:sz w:val="22"/>
          <w:szCs w:val="22"/>
        </w:rPr>
      </w:pPr>
    </w:p>
    <w:p w14:paraId="52A4048A" w14:textId="1F1BD912" w:rsidR="00A33134" w:rsidRPr="00580C77" w:rsidRDefault="00A33134" w:rsidP="00A33134">
      <w:pPr>
        <w:autoSpaceDE w:val="0"/>
        <w:autoSpaceDN w:val="0"/>
        <w:adjustRightInd w:val="0"/>
        <w:ind w:right="-2"/>
        <w:jc w:val="center"/>
        <w:rPr>
          <w:rFonts w:ascii="Arial" w:hAnsi="Arial" w:cs="Arial"/>
          <w:b/>
          <w:sz w:val="22"/>
          <w:szCs w:val="22"/>
        </w:rPr>
      </w:pPr>
      <w:r w:rsidRPr="00580C77">
        <w:rPr>
          <w:rFonts w:ascii="Arial" w:hAnsi="Arial" w:cs="Arial"/>
          <w:b/>
          <w:sz w:val="22"/>
          <w:szCs w:val="22"/>
        </w:rPr>
        <w:t xml:space="preserve">PREGÃO ELETRÔNICO N° </w:t>
      </w:r>
      <w:r w:rsidR="00822508">
        <w:rPr>
          <w:rFonts w:ascii="Arial" w:hAnsi="Arial" w:cs="Arial"/>
          <w:b/>
          <w:sz w:val="22"/>
          <w:szCs w:val="22"/>
        </w:rPr>
        <w:t>011</w:t>
      </w:r>
      <w:r w:rsidRPr="00580C77">
        <w:rPr>
          <w:rFonts w:ascii="Arial" w:hAnsi="Arial" w:cs="Arial"/>
          <w:b/>
          <w:sz w:val="22"/>
          <w:szCs w:val="22"/>
        </w:rPr>
        <w:t>/202</w:t>
      </w:r>
      <w:r w:rsidR="008D7245" w:rsidRPr="00580C77">
        <w:rPr>
          <w:rFonts w:ascii="Arial" w:hAnsi="Arial" w:cs="Arial"/>
          <w:b/>
          <w:sz w:val="22"/>
          <w:szCs w:val="22"/>
        </w:rPr>
        <w:t>4</w:t>
      </w:r>
      <w:r w:rsidRPr="00580C77">
        <w:rPr>
          <w:rFonts w:ascii="Arial" w:hAnsi="Arial" w:cs="Arial"/>
          <w:b/>
          <w:sz w:val="22"/>
          <w:szCs w:val="22"/>
        </w:rPr>
        <w:t xml:space="preserve"> – EDITAL Nº</w:t>
      </w:r>
      <w:r w:rsidR="00B37351" w:rsidRPr="00580C77">
        <w:rPr>
          <w:rFonts w:ascii="Arial" w:hAnsi="Arial" w:cs="Arial"/>
          <w:b/>
          <w:sz w:val="22"/>
          <w:szCs w:val="22"/>
        </w:rPr>
        <w:t xml:space="preserve"> </w:t>
      </w:r>
      <w:r w:rsidR="00822508">
        <w:rPr>
          <w:rFonts w:ascii="Arial" w:hAnsi="Arial" w:cs="Arial"/>
          <w:b/>
          <w:sz w:val="22"/>
          <w:szCs w:val="22"/>
        </w:rPr>
        <w:t>018</w:t>
      </w:r>
      <w:r w:rsidRPr="00580C77">
        <w:rPr>
          <w:rFonts w:ascii="Arial" w:hAnsi="Arial" w:cs="Arial"/>
          <w:b/>
          <w:sz w:val="22"/>
          <w:szCs w:val="22"/>
        </w:rPr>
        <w:t>/20</w:t>
      </w:r>
      <w:r w:rsidR="00B37351" w:rsidRPr="00580C77">
        <w:rPr>
          <w:rFonts w:ascii="Arial" w:hAnsi="Arial" w:cs="Arial"/>
          <w:b/>
          <w:sz w:val="22"/>
          <w:szCs w:val="22"/>
        </w:rPr>
        <w:t>2</w:t>
      </w:r>
      <w:r w:rsidR="008D7245" w:rsidRPr="00580C77">
        <w:rPr>
          <w:rFonts w:ascii="Arial" w:hAnsi="Arial" w:cs="Arial"/>
          <w:b/>
          <w:sz w:val="22"/>
          <w:szCs w:val="22"/>
        </w:rPr>
        <w:t>4</w:t>
      </w:r>
    </w:p>
    <w:p w14:paraId="794EF719" w14:textId="77777777" w:rsidR="00A33134" w:rsidRPr="00580C77" w:rsidRDefault="00A33134" w:rsidP="00A33134">
      <w:pPr>
        <w:autoSpaceDE w:val="0"/>
        <w:autoSpaceDN w:val="0"/>
        <w:adjustRightInd w:val="0"/>
        <w:ind w:right="-2"/>
        <w:jc w:val="center"/>
        <w:rPr>
          <w:rFonts w:ascii="Arial" w:hAnsi="Arial" w:cs="Arial"/>
          <w:b/>
          <w:sz w:val="22"/>
          <w:szCs w:val="22"/>
        </w:rPr>
      </w:pPr>
    </w:p>
    <w:p w14:paraId="656A7988" w14:textId="77777777" w:rsidR="00A33134" w:rsidRPr="00580C77" w:rsidRDefault="00A33134" w:rsidP="00A33134">
      <w:pPr>
        <w:autoSpaceDE w:val="0"/>
        <w:autoSpaceDN w:val="0"/>
        <w:adjustRightInd w:val="0"/>
        <w:jc w:val="center"/>
        <w:rPr>
          <w:rFonts w:ascii="Arial" w:hAnsi="Arial" w:cs="Arial"/>
          <w:b/>
          <w:sz w:val="22"/>
          <w:szCs w:val="22"/>
        </w:rPr>
      </w:pPr>
      <w:r w:rsidRPr="00580C77">
        <w:rPr>
          <w:rFonts w:ascii="Arial" w:hAnsi="Arial" w:cs="Arial"/>
          <w:b/>
          <w:sz w:val="22"/>
          <w:szCs w:val="22"/>
        </w:rPr>
        <w:t>TERMO DE DESIGNAÇÃO DO PREPOSTO E RESPONSÁVEL PELA ASSINATURA DA ATA DE REGISTRO DE PREÇOS RECOMENDA-SE PREENCHER O PRESENTE TERMO CUJOS DADOS SERÃO DESTINADOS PARA EFEITO DE FORMALIZAÇÃO DA ATA DE REGISTRO DE PREÇOS (SOLICITAMOS ANEXAR NO ENVELOPE DOCUMENTAÇÃO, SUA AUSÊNCIA NÃO SERÁ MOTIVO DE DESCLASSIFICAÇÃO)</w:t>
      </w:r>
    </w:p>
    <w:p w14:paraId="40C5558F" w14:textId="77777777" w:rsidR="00A33134" w:rsidRPr="00580C77" w:rsidRDefault="00A33134" w:rsidP="00A33134">
      <w:pPr>
        <w:autoSpaceDE w:val="0"/>
        <w:autoSpaceDN w:val="0"/>
        <w:adjustRightInd w:val="0"/>
        <w:jc w:val="center"/>
        <w:rPr>
          <w:rFonts w:ascii="Arial" w:hAnsi="Arial" w:cs="Arial"/>
          <w:b/>
          <w:sz w:val="22"/>
          <w:szCs w:val="22"/>
        </w:rPr>
      </w:pPr>
    </w:p>
    <w:p w14:paraId="6D703227" w14:textId="77777777" w:rsidR="00A33134" w:rsidRPr="00580C77" w:rsidRDefault="00A33134" w:rsidP="00A33134">
      <w:pPr>
        <w:tabs>
          <w:tab w:val="left" w:pos="288"/>
        </w:tabs>
        <w:jc w:val="both"/>
        <w:rPr>
          <w:rFonts w:ascii="Arial" w:hAnsi="Arial" w:cs="Arial"/>
          <w:sz w:val="22"/>
          <w:szCs w:val="22"/>
        </w:rPr>
      </w:pPr>
      <w:r w:rsidRPr="00580C77">
        <w:rPr>
          <w:rFonts w:ascii="Arial" w:hAnsi="Arial" w:cs="Arial"/>
          <w:sz w:val="22"/>
          <w:szCs w:val="22"/>
        </w:rPr>
        <w:t>A (razão social da empresa) ______________, ME (.......) EPP (......) CNPJ n.º ___________, com sede à ______________, neste ato representad</w:t>
      </w:r>
      <w:r w:rsidR="00CC555A" w:rsidRPr="00580C77">
        <w:rPr>
          <w:rFonts w:ascii="Arial" w:hAnsi="Arial" w:cs="Arial"/>
          <w:sz w:val="22"/>
          <w:szCs w:val="22"/>
        </w:rPr>
        <w:t>o</w:t>
      </w:r>
      <w:r w:rsidRPr="00580C77">
        <w:rPr>
          <w:rFonts w:ascii="Arial" w:hAnsi="Arial" w:cs="Arial"/>
          <w:sz w:val="22"/>
          <w:szCs w:val="22"/>
        </w:rPr>
        <w:t xml:space="preserve"> pelo(s) (diretores ou sócios, com qualificação completa – nome, RG, CPF, nacionalidade, função) pelo presente instrumento (Contrato ou Procuração), designa e constitui:</w:t>
      </w:r>
    </w:p>
    <w:p w14:paraId="0440EEE5" w14:textId="77777777" w:rsidR="00A33134" w:rsidRPr="00580C77" w:rsidRDefault="00A33134" w:rsidP="00A33134">
      <w:pPr>
        <w:autoSpaceDE w:val="0"/>
        <w:autoSpaceDN w:val="0"/>
        <w:adjustRightInd w:val="0"/>
        <w:jc w:val="both"/>
        <w:rPr>
          <w:rFonts w:ascii="Arial" w:hAnsi="Arial" w:cs="Arial"/>
          <w:b/>
          <w:sz w:val="22"/>
          <w:szCs w:val="22"/>
        </w:rPr>
      </w:pPr>
      <w:r w:rsidRPr="00580C77">
        <w:rPr>
          <w:rFonts w:ascii="Arial" w:hAnsi="Arial" w:cs="Arial"/>
          <w:b/>
          <w:sz w:val="22"/>
          <w:szCs w:val="22"/>
        </w:rPr>
        <w:t>Tendo em vista a nova instrução do Tribunal do Estado de São Paulo, fica a empresa obrigada a fornecer as informações/dados da pessoa responsável pela assinatura da Ata de Registro de Preços, conforme relacionado abaixo:</w:t>
      </w:r>
    </w:p>
    <w:p w14:paraId="4A1969E2" w14:textId="77777777" w:rsidR="00A33134" w:rsidRPr="00580C77" w:rsidRDefault="00A33134" w:rsidP="00A33134">
      <w:pPr>
        <w:tabs>
          <w:tab w:val="left" w:pos="288"/>
        </w:tabs>
        <w:jc w:val="both"/>
        <w:rPr>
          <w:rFonts w:ascii="Arial" w:hAnsi="Arial" w:cs="Arial"/>
          <w:b/>
          <w:sz w:val="22"/>
          <w:szCs w:val="22"/>
          <w:u w:val="single"/>
        </w:rPr>
      </w:pPr>
    </w:p>
    <w:p w14:paraId="4BFFE0C3" w14:textId="77777777" w:rsidR="00A33134" w:rsidRPr="00580C77" w:rsidRDefault="00A33134" w:rsidP="00A33134">
      <w:pPr>
        <w:tabs>
          <w:tab w:val="left" w:pos="288"/>
        </w:tabs>
        <w:jc w:val="both"/>
        <w:rPr>
          <w:rFonts w:ascii="Arial" w:hAnsi="Arial" w:cs="Arial"/>
          <w:b/>
          <w:sz w:val="22"/>
          <w:szCs w:val="22"/>
          <w:u w:val="single"/>
        </w:rPr>
      </w:pPr>
      <w:r w:rsidRPr="00580C77">
        <w:rPr>
          <w:rFonts w:ascii="Arial" w:hAnsi="Arial" w:cs="Arial"/>
          <w:b/>
          <w:sz w:val="22"/>
          <w:szCs w:val="22"/>
          <w:u w:val="single"/>
        </w:rPr>
        <w:t>1) RESPONSÁVEL</w:t>
      </w:r>
      <w:r w:rsidRPr="00580C77">
        <w:rPr>
          <w:rFonts w:ascii="Arial" w:hAnsi="Arial" w:cs="Arial"/>
          <w:sz w:val="22"/>
          <w:szCs w:val="22"/>
          <w:u w:val="single"/>
        </w:rPr>
        <w:t xml:space="preserve"> </w:t>
      </w:r>
      <w:r w:rsidRPr="00580C77">
        <w:rPr>
          <w:rFonts w:ascii="Arial" w:hAnsi="Arial" w:cs="Arial"/>
          <w:b/>
          <w:sz w:val="22"/>
          <w:szCs w:val="22"/>
          <w:u w:val="single"/>
        </w:rPr>
        <w:t>PELA ASSINATURA DA ATA DE REGISTRO DE PREÇOS</w:t>
      </w:r>
    </w:p>
    <w:p w14:paraId="325E74A1" w14:textId="77777777" w:rsidR="00A33134" w:rsidRPr="00580C77" w:rsidRDefault="00A33134" w:rsidP="00A33134">
      <w:pPr>
        <w:tabs>
          <w:tab w:val="left" w:pos="288"/>
        </w:tabs>
        <w:jc w:val="both"/>
        <w:rPr>
          <w:rFonts w:ascii="Arial" w:hAnsi="Arial" w:cs="Arial"/>
          <w:sz w:val="22"/>
          <w:szCs w:val="22"/>
        </w:rPr>
      </w:pPr>
    </w:p>
    <w:p w14:paraId="6CAD0B85" w14:textId="77777777" w:rsidR="00A33134" w:rsidRPr="00580C77" w:rsidRDefault="00A33134" w:rsidP="00A33134">
      <w:pPr>
        <w:tabs>
          <w:tab w:val="left" w:pos="288"/>
        </w:tabs>
        <w:jc w:val="both"/>
        <w:rPr>
          <w:rFonts w:ascii="Arial" w:hAnsi="Arial" w:cs="Arial"/>
          <w:sz w:val="22"/>
          <w:szCs w:val="22"/>
        </w:rPr>
      </w:pPr>
      <w:r w:rsidRPr="00580C77">
        <w:rPr>
          <w:rFonts w:ascii="Arial" w:hAnsi="Arial" w:cs="Arial"/>
          <w:sz w:val="22"/>
          <w:szCs w:val="22"/>
        </w:rPr>
        <w:t>O(a) Sr.(a) Nome ___________ RG __________ CPF ________ Nacionalidade __________ Função _________ Data de Nascimento __/___/__ Endereço Residencial ________CEP _______E-mail institucional (empresa) ________ E-mail pessoal (particular) ______Telefone (empresa) __________ Telefone (pessoal) __________</w:t>
      </w:r>
    </w:p>
    <w:p w14:paraId="459FCEA6" w14:textId="77777777" w:rsidR="00A33134" w:rsidRPr="00580C77" w:rsidRDefault="00A33134" w:rsidP="00A33134">
      <w:pPr>
        <w:tabs>
          <w:tab w:val="left" w:pos="288"/>
        </w:tabs>
        <w:jc w:val="both"/>
        <w:rPr>
          <w:rFonts w:ascii="Arial" w:hAnsi="Arial" w:cs="Arial"/>
          <w:sz w:val="22"/>
          <w:szCs w:val="22"/>
        </w:rPr>
      </w:pPr>
    </w:p>
    <w:p w14:paraId="1EC78E59" w14:textId="77777777" w:rsidR="00A33134" w:rsidRPr="00580C77" w:rsidRDefault="00A33134" w:rsidP="00A33134">
      <w:pPr>
        <w:tabs>
          <w:tab w:val="left" w:pos="288"/>
        </w:tabs>
        <w:jc w:val="both"/>
        <w:rPr>
          <w:rFonts w:ascii="Arial" w:hAnsi="Arial" w:cs="Arial"/>
          <w:sz w:val="22"/>
          <w:szCs w:val="22"/>
        </w:rPr>
      </w:pPr>
      <w:r w:rsidRPr="00580C77">
        <w:rPr>
          <w:rFonts w:ascii="Arial" w:hAnsi="Arial" w:cs="Arial"/>
          <w:b/>
          <w:sz w:val="22"/>
          <w:szCs w:val="22"/>
        </w:rPr>
        <w:t>Obs.</w:t>
      </w:r>
      <w:r w:rsidRPr="00580C77">
        <w:rPr>
          <w:rFonts w:ascii="Arial" w:hAnsi="Arial" w:cs="Arial"/>
          <w:sz w:val="22"/>
          <w:szCs w:val="22"/>
        </w:rPr>
        <w:t xml:space="preserve"> </w:t>
      </w:r>
      <w:r w:rsidRPr="00580C77">
        <w:rPr>
          <w:rFonts w:ascii="Arial" w:hAnsi="Arial" w:cs="Arial"/>
          <w:b/>
          <w:sz w:val="22"/>
          <w:szCs w:val="22"/>
        </w:rPr>
        <w:t>Quando não for diretor, além da documentação retro, deverá apresentar procuração para tal, no ato da assinatura da mesma.</w:t>
      </w:r>
    </w:p>
    <w:p w14:paraId="68ACB037" w14:textId="77777777" w:rsidR="00A33134" w:rsidRPr="00580C77" w:rsidRDefault="00A33134" w:rsidP="00A33134">
      <w:pPr>
        <w:tabs>
          <w:tab w:val="left" w:pos="288"/>
        </w:tabs>
        <w:jc w:val="both"/>
        <w:rPr>
          <w:rFonts w:ascii="Arial" w:hAnsi="Arial" w:cs="Arial"/>
          <w:sz w:val="22"/>
          <w:szCs w:val="22"/>
          <w:u w:val="single"/>
        </w:rPr>
      </w:pPr>
    </w:p>
    <w:p w14:paraId="43F11D8C" w14:textId="77777777" w:rsidR="00A33134" w:rsidRPr="00580C77" w:rsidRDefault="00A33134" w:rsidP="00A33134">
      <w:pPr>
        <w:tabs>
          <w:tab w:val="left" w:pos="0"/>
        </w:tabs>
        <w:jc w:val="both"/>
        <w:rPr>
          <w:rFonts w:ascii="Arial" w:hAnsi="Arial" w:cs="Arial"/>
          <w:sz w:val="22"/>
          <w:szCs w:val="22"/>
        </w:rPr>
      </w:pPr>
      <w:r w:rsidRPr="00580C77">
        <w:rPr>
          <w:rFonts w:ascii="Arial" w:hAnsi="Arial" w:cs="Arial"/>
          <w:b/>
          <w:sz w:val="22"/>
          <w:szCs w:val="22"/>
          <w:u w:val="single"/>
        </w:rPr>
        <w:t>2) PREPOSTO:</w:t>
      </w:r>
      <w:r w:rsidRPr="00580C77">
        <w:rPr>
          <w:rFonts w:ascii="Arial" w:hAnsi="Arial" w:cs="Arial"/>
          <w:b/>
          <w:sz w:val="22"/>
          <w:szCs w:val="22"/>
        </w:rPr>
        <w:t xml:space="preserve"> </w:t>
      </w:r>
      <w:r w:rsidRPr="00580C77">
        <w:rPr>
          <w:rFonts w:ascii="Arial" w:hAnsi="Arial" w:cs="Arial"/>
          <w:sz w:val="22"/>
          <w:szCs w:val="22"/>
        </w:rPr>
        <w:t>O(a) Senhor(a) Nome ____________ RG _______________ CPF _________ Nacionalidade ___________ Função ______________ Fone (.....) ___________ E-mail __________________________________</w:t>
      </w:r>
    </w:p>
    <w:p w14:paraId="14076F76" w14:textId="7037B364" w:rsidR="00A33134" w:rsidRPr="00580C77" w:rsidRDefault="00A33134" w:rsidP="00A33134">
      <w:pPr>
        <w:tabs>
          <w:tab w:val="left" w:pos="288"/>
        </w:tabs>
        <w:jc w:val="both"/>
        <w:rPr>
          <w:rFonts w:ascii="Arial" w:hAnsi="Arial" w:cs="Arial"/>
          <w:color w:val="000000"/>
          <w:sz w:val="22"/>
          <w:szCs w:val="22"/>
        </w:rPr>
      </w:pPr>
      <w:r w:rsidRPr="00580C77">
        <w:rPr>
          <w:rFonts w:ascii="Arial" w:hAnsi="Arial" w:cs="Arial"/>
          <w:sz w:val="22"/>
          <w:szCs w:val="22"/>
        </w:rPr>
        <w:t>O qual, perante à Prefeitura Municipal de Indaiatuba deverá</w:t>
      </w:r>
      <w:r w:rsidRPr="00580C77">
        <w:rPr>
          <w:rFonts w:ascii="Arial" w:hAnsi="Arial" w:cs="Arial"/>
          <w:color w:val="000000"/>
          <w:sz w:val="22"/>
          <w:szCs w:val="22"/>
        </w:rPr>
        <w:t xml:space="preserve"> acompanhar a execução do instrumento, fiscalizar, prestar toda a assistência e orientação que se fizerem necessárias, conforme art. </w:t>
      </w:r>
      <w:r w:rsidR="003A62CB" w:rsidRPr="00580C77">
        <w:rPr>
          <w:rFonts w:ascii="Arial" w:hAnsi="Arial" w:cs="Arial"/>
          <w:color w:val="000000"/>
          <w:sz w:val="22"/>
          <w:szCs w:val="22"/>
        </w:rPr>
        <w:t>11</w:t>
      </w:r>
      <w:r w:rsidRPr="00580C77">
        <w:rPr>
          <w:rFonts w:ascii="Arial" w:hAnsi="Arial" w:cs="Arial"/>
          <w:color w:val="000000"/>
          <w:sz w:val="22"/>
          <w:szCs w:val="22"/>
        </w:rPr>
        <w:t xml:space="preserve">8 da Lei Federal nº </w:t>
      </w:r>
      <w:r w:rsidR="003A62CB" w:rsidRPr="00580C77">
        <w:rPr>
          <w:rFonts w:ascii="Arial" w:hAnsi="Arial" w:cs="Arial"/>
          <w:color w:val="000000"/>
          <w:sz w:val="22"/>
          <w:szCs w:val="22"/>
        </w:rPr>
        <w:t>14.133</w:t>
      </w:r>
      <w:r w:rsidRPr="00580C77">
        <w:rPr>
          <w:rFonts w:ascii="Arial" w:hAnsi="Arial" w:cs="Arial"/>
          <w:color w:val="000000"/>
          <w:sz w:val="22"/>
          <w:szCs w:val="22"/>
        </w:rPr>
        <w:t xml:space="preserve"> de </w:t>
      </w:r>
      <w:r w:rsidR="003A62CB" w:rsidRPr="00580C77">
        <w:rPr>
          <w:rFonts w:ascii="Arial" w:hAnsi="Arial" w:cs="Arial"/>
          <w:color w:val="000000"/>
          <w:sz w:val="22"/>
          <w:szCs w:val="22"/>
        </w:rPr>
        <w:t>0</w:t>
      </w:r>
      <w:r w:rsidRPr="00580C77">
        <w:rPr>
          <w:rFonts w:ascii="Arial" w:hAnsi="Arial" w:cs="Arial"/>
          <w:color w:val="000000"/>
          <w:sz w:val="22"/>
          <w:szCs w:val="22"/>
        </w:rPr>
        <w:t xml:space="preserve">1 de </w:t>
      </w:r>
      <w:r w:rsidR="003A62CB" w:rsidRPr="00580C77">
        <w:rPr>
          <w:rFonts w:ascii="Arial" w:hAnsi="Arial" w:cs="Arial"/>
          <w:color w:val="000000"/>
          <w:sz w:val="22"/>
          <w:szCs w:val="22"/>
        </w:rPr>
        <w:t>abril</w:t>
      </w:r>
      <w:r w:rsidRPr="00580C77">
        <w:rPr>
          <w:rFonts w:ascii="Arial" w:hAnsi="Arial" w:cs="Arial"/>
          <w:color w:val="000000"/>
          <w:sz w:val="22"/>
          <w:szCs w:val="22"/>
        </w:rPr>
        <w:t xml:space="preserve"> de </w:t>
      </w:r>
      <w:r w:rsidR="003A62CB" w:rsidRPr="00580C77">
        <w:rPr>
          <w:rFonts w:ascii="Arial" w:hAnsi="Arial" w:cs="Arial"/>
          <w:color w:val="000000"/>
          <w:sz w:val="22"/>
          <w:szCs w:val="22"/>
        </w:rPr>
        <w:t>2021</w:t>
      </w:r>
      <w:r w:rsidRPr="00580C77">
        <w:rPr>
          <w:rFonts w:ascii="Arial" w:hAnsi="Arial" w:cs="Arial"/>
          <w:color w:val="000000"/>
          <w:sz w:val="22"/>
          <w:szCs w:val="22"/>
        </w:rPr>
        <w:t xml:space="preserve"> e alterações posteriores.</w:t>
      </w:r>
    </w:p>
    <w:p w14:paraId="7C4BAF0C" w14:textId="77777777" w:rsidR="00A33134" w:rsidRPr="00580C77" w:rsidRDefault="00A33134" w:rsidP="00A33134">
      <w:pPr>
        <w:autoSpaceDE w:val="0"/>
        <w:autoSpaceDN w:val="0"/>
        <w:adjustRightInd w:val="0"/>
        <w:jc w:val="both"/>
        <w:rPr>
          <w:rFonts w:ascii="Arial" w:hAnsi="Arial" w:cs="Arial"/>
          <w:sz w:val="22"/>
          <w:szCs w:val="22"/>
        </w:rPr>
      </w:pPr>
    </w:p>
    <w:p w14:paraId="7E874D80" w14:textId="77777777" w:rsidR="00A33134" w:rsidRPr="00580C77" w:rsidRDefault="00A33134" w:rsidP="00A33134">
      <w:pPr>
        <w:tabs>
          <w:tab w:val="left" w:pos="288"/>
        </w:tabs>
        <w:jc w:val="both"/>
        <w:rPr>
          <w:rFonts w:ascii="Arial" w:hAnsi="Arial" w:cs="Arial"/>
          <w:sz w:val="22"/>
          <w:szCs w:val="22"/>
          <w:u w:val="single"/>
        </w:rPr>
      </w:pPr>
      <w:r w:rsidRPr="00580C77">
        <w:rPr>
          <w:rFonts w:ascii="Arial" w:hAnsi="Arial" w:cs="Arial"/>
          <w:b/>
          <w:bCs/>
          <w:sz w:val="22"/>
          <w:szCs w:val="22"/>
        </w:rPr>
        <w:t>3)-</w:t>
      </w:r>
      <w:r w:rsidRPr="00580C77">
        <w:rPr>
          <w:rFonts w:ascii="Arial" w:hAnsi="Arial" w:cs="Arial"/>
          <w:sz w:val="22"/>
          <w:szCs w:val="22"/>
        </w:rPr>
        <w:t xml:space="preserve"> </w:t>
      </w:r>
      <w:r w:rsidRPr="00580C77">
        <w:rPr>
          <w:rFonts w:ascii="Arial" w:hAnsi="Arial" w:cs="Arial"/>
          <w:sz w:val="22"/>
          <w:szCs w:val="22"/>
          <w:u w:val="single"/>
        </w:rPr>
        <w:t>Tendo em vista a implantação do sistema para assinatura digital pela Prefeitura Municipal de Indaiatuba nos Termos de Atas e outros, solicitamos que seja previamente informado se o Certificado Digital que será utilizado para a assinatura está emitido para o CNPJ da contratada ou para o CPF do(s) seu(s) representante(s), como também informar o endereço de E-mail para envio do link para a respectiva assinatura digital.</w:t>
      </w:r>
    </w:p>
    <w:p w14:paraId="27B5284E" w14:textId="77777777" w:rsidR="00A33134" w:rsidRPr="00580C77" w:rsidRDefault="00A33134" w:rsidP="00A33134">
      <w:pPr>
        <w:tabs>
          <w:tab w:val="left" w:pos="288"/>
        </w:tabs>
        <w:jc w:val="both"/>
        <w:rPr>
          <w:rFonts w:ascii="Arial" w:hAnsi="Arial" w:cs="Arial"/>
          <w:sz w:val="22"/>
          <w:szCs w:val="22"/>
          <w:u w:val="single"/>
        </w:rPr>
      </w:pPr>
    </w:p>
    <w:p w14:paraId="6BD7F51A" w14:textId="77777777" w:rsidR="00A33134" w:rsidRPr="00580C77" w:rsidRDefault="00A33134" w:rsidP="00A33134">
      <w:pPr>
        <w:tabs>
          <w:tab w:val="left" w:pos="288"/>
        </w:tabs>
        <w:jc w:val="both"/>
        <w:rPr>
          <w:rFonts w:ascii="Arial" w:hAnsi="Arial" w:cs="Arial"/>
          <w:b/>
          <w:bCs/>
          <w:sz w:val="22"/>
          <w:szCs w:val="22"/>
          <w:u w:val="single"/>
        </w:rPr>
      </w:pPr>
      <w:r w:rsidRPr="00580C77">
        <w:rPr>
          <w:rFonts w:ascii="Arial" w:hAnsi="Arial" w:cs="Arial"/>
          <w:b/>
          <w:bCs/>
          <w:sz w:val="22"/>
          <w:szCs w:val="22"/>
          <w:u w:val="single"/>
        </w:rPr>
        <w:t>Indicar:</w:t>
      </w:r>
    </w:p>
    <w:p w14:paraId="55C08DC7" w14:textId="6C620579" w:rsidR="00A33134" w:rsidRPr="00580C77" w:rsidRDefault="00A33134" w:rsidP="00A33134">
      <w:pPr>
        <w:tabs>
          <w:tab w:val="left" w:pos="288"/>
        </w:tabs>
        <w:jc w:val="both"/>
        <w:rPr>
          <w:rFonts w:ascii="Arial" w:hAnsi="Arial" w:cs="Arial"/>
          <w:sz w:val="22"/>
          <w:szCs w:val="22"/>
        </w:rPr>
      </w:pPr>
      <w:r w:rsidRPr="00580C77">
        <w:rPr>
          <w:rFonts w:ascii="Arial" w:hAnsi="Arial" w:cs="Arial"/>
          <w:b/>
          <w:bCs/>
          <w:sz w:val="22"/>
          <w:szCs w:val="22"/>
        </w:rPr>
        <w:t>CNPJ nº</w:t>
      </w:r>
      <w:r w:rsidRPr="00580C77">
        <w:rPr>
          <w:rFonts w:ascii="Arial" w:hAnsi="Arial" w:cs="Arial"/>
          <w:sz w:val="22"/>
          <w:szCs w:val="22"/>
        </w:rPr>
        <w:t xml:space="preserve"> _____________________</w:t>
      </w:r>
      <w:r w:rsidR="009554E3" w:rsidRPr="00580C77">
        <w:rPr>
          <w:rFonts w:ascii="Arial" w:hAnsi="Arial" w:cs="Arial"/>
          <w:sz w:val="22"/>
          <w:szCs w:val="22"/>
        </w:rPr>
        <w:t xml:space="preserve">_ </w:t>
      </w:r>
      <w:r w:rsidR="009554E3" w:rsidRPr="00580C77">
        <w:rPr>
          <w:rFonts w:ascii="Arial" w:hAnsi="Arial" w:cs="Arial"/>
          <w:b/>
          <w:bCs/>
          <w:sz w:val="22"/>
          <w:szCs w:val="22"/>
          <w:u w:val="single"/>
        </w:rPr>
        <w:t>ou</w:t>
      </w:r>
      <w:r w:rsidRPr="00580C77">
        <w:rPr>
          <w:rFonts w:ascii="Arial" w:hAnsi="Arial" w:cs="Arial"/>
          <w:b/>
          <w:bCs/>
          <w:sz w:val="22"/>
          <w:szCs w:val="22"/>
        </w:rPr>
        <w:t xml:space="preserve"> CPF nº</w:t>
      </w:r>
      <w:r w:rsidRPr="00580C77">
        <w:rPr>
          <w:rFonts w:ascii="Arial" w:hAnsi="Arial" w:cs="Arial"/>
          <w:sz w:val="22"/>
          <w:szCs w:val="22"/>
        </w:rPr>
        <w:t xml:space="preserve"> ____________________________</w:t>
      </w:r>
    </w:p>
    <w:p w14:paraId="570BEF8C" w14:textId="77777777" w:rsidR="00A33134" w:rsidRPr="00580C77" w:rsidRDefault="00A33134" w:rsidP="00A33134">
      <w:pPr>
        <w:autoSpaceDE w:val="0"/>
        <w:autoSpaceDN w:val="0"/>
        <w:adjustRightInd w:val="0"/>
        <w:jc w:val="both"/>
        <w:rPr>
          <w:rFonts w:ascii="Arial" w:hAnsi="Arial" w:cs="Arial"/>
          <w:sz w:val="22"/>
          <w:szCs w:val="22"/>
        </w:rPr>
      </w:pPr>
      <w:r w:rsidRPr="00580C77">
        <w:rPr>
          <w:rFonts w:ascii="Arial" w:hAnsi="Arial" w:cs="Arial"/>
          <w:b/>
          <w:bCs/>
          <w:sz w:val="22"/>
          <w:szCs w:val="22"/>
        </w:rPr>
        <w:t xml:space="preserve">E-mail: </w:t>
      </w:r>
      <w:r w:rsidRPr="00580C77">
        <w:rPr>
          <w:rFonts w:ascii="Arial" w:hAnsi="Arial" w:cs="Arial"/>
          <w:sz w:val="22"/>
          <w:szCs w:val="22"/>
        </w:rPr>
        <w:t>____________________________________</w:t>
      </w:r>
    </w:p>
    <w:p w14:paraId="7FF1A90B" w14:textId="77777777" w:rsidR="00A33134" w:rsidRPr="00580C77" w:rsidRDefault="00A33134" w:rsidP="00A33134">
      <w:pPr>
        <w:autoSpaceDE w:val="0"/>
        <w:autoSpaceDN w:val="0"/>
        <w:adjustRightInd w:val="0"/>
        <w:jc w:val="center"/>
        <w:rPr>
          <w:rFonts w:ascii="Arial" w:hAnsi="Arial" w:cs="Arial"/>
          <w:sz w:val="22"/>
          <w:szCs w:val="22"/>
        </w:rPr>
      </w:pPr>
    </w:p>
    <w:p w14:paraId="74EF0D5E" w14:textId="77777777" w:rsidR="00A33134" w:rsidRPr="00580C77" w:rsidRDefault="00A33134" w:rsidP="00A33134">
      <w:pPr>
        <w:autoSpaceDE w:val="0"/>
        <w:autoSpaceDN w:val="0"/>
        <w:adjustRightInd w:val="0"/>
        <w:jc w:val="center"/>
        <w:rPr>
          <w:rFonts w:ascii="Arial" w:hAnsi="Arial" w:cs="Arial"/>
          <w:sz w:val="22"/>
          <w:szCs w:val="22"/>
        </w:rPr>
      </w:pPr>
      <w:r w:rsidRPr="00580C77">
        <w:rPr>
          <w:rFonts w:ascii="Arial" w:hAnsi="Arial" w:cs="Arial"/>
          <w:sz w:val="22"/>
          <w:szCs w:val="22"/>
        </w:rPr>
        <w:t>Local, data e assinatura</w:t>
      </w:r>
    </w:p>
    <w:p w14:paraId="11E0D174" w14:textId="77777777" w:rsidR="00A33134" w:rsidRPr="00580C77" w:rsidRDefault="00A33134" w:rsidP="00A33134">
      <w:pPr>
        <w:autoSpaceDE w:val="0"/>
        <w:autoSpaceDN w:val="0"/>
        <w:adjustRightInd w:val="0"/>
        <w:jc w:val="center"/>
        <w:rPr>
          <w:rFonts w:ascii="Arial" w:hAnsi="Arial" w:cs="Arial"/>
          <w:sz w:val="22"/>
          <w:szCs w:val="22"/>
        </w:rPr>
      </w:pPr>
      <w:r w:rsidRPr="00580C77">
        <w:rPr>
          <w:rFonts w:ascii="Arial" w:hAnsi="Arial" w:cs="Arial"/>
          <w:sz w:val="22"/>
          <w:szCs w:val="22"/>
        </w:rPr>
        <w:t>____________________________________</w:t>
      </w:r>
    </w:p>
    <w:p w14:paraId="78CFFDD1" w14:textId="54D8E3AD" w:rsidR="00A33134" w:rsidRPr="00580C77" w:rsidRDefault="00A33134" w:rsidP="00A33134">
      <w:pPr>
        <w:autoSpaceDE w:val="0"/>
        <w:autoSpaceDN w:val="0"/>
        <w:adjustRightInd w:val="0"/>
        <w:jc w:val="center"/>
        <w:rPr>
          <w:rFonts w:ascii="Arial" w:hAnsi="Arial" w:cs="Arial"/>
          <w:sz w:val="22"/>
          <w:szCs w:val="22"/>
        </w:rPr>
      </w:pPr>
      <w:r w:rsidRPr="00580C77">
        <w:rPr>
          <w:rFonts w:ascii="Arial" w:hAnsi="Arial" w:cs="Arial"/>
          <w:sz w:val="22"/>
          <w:szCs w:val="22"/>
        </w:rPr>
        <w:t xml:space="preserve">Assinatura do Responsável legal da empresa </w:t>
      </w:r>
      <w:bookmarkEnd w:id="29"/>
    </w:p>
    <w:p w14:paraId="1FA34A94" w14:textId="77777777" w:rsidR="0024378B" w:rsidRPr="00580C77" w:rsidRDefault="0024378B" w:rsidP="00A33134">
      <w:pPr>
        <w:autoSpaceDE w:val="0"/>
        <w:autoSpaceDN w:val="0"/>
        <w:adjustRightInd w:val="0"/>
        <w:jc w:val="center"/>
        <w:rPr>
          <w:rFonts w:ascii="Arial" w:hAnsi="Arial" w:cs="Arial"/>
          <w:sz w:val="22"/>
          <w:szCs w:val="22"/>
        </w:rPr>
      </w:pPr>
    </w:p>
    <w:p w14:paraId="61698739" w14:textId="0AAEF04B" w:rsidR="0024378B" w:rsidRPr="00580C77" w:rsidRDefault="0024378B" w:rsidP="0024378B">
      <w:pPr>
        <w:suppressAutoHyphens w:val="0"/>
        <w:autoSpaceDE w:val="0"/>
        <w:autoSpaceDN w:val="0"/>
        <w:adjustRightInd w:val="0"/>
        <w:jc w:val="both"/>
        <w:rPr>
          <w:rFonts w:ascii="Arial" w:eastAsia="Calibri" w:hAnsi="Arial" w:cs="Arial"/>
          <w:b/>
          <w:sz w:val="22"/>
          <w:szCs w:val="22"/>
        </w:rPr>
      </w:pPr>
      <w:bookmarkStart w:id="30" w:name="_Hlk120286928"/>
      <w:r w:rsidRPr="00580C77">
        <w:rPr>
          <w:rFonts w:ascii="Arial" w:eastAsia="Calibri" w:hAnsi="Arial" w:cs="Arial"/>
          <w:sz w:val="22"/>
          <w:szCs w:val="22"/>
        </w:rPr>
        <w:t xml:space="preserve">A empresa deverá apresentar, Declaração de Atualização Cadastral, emitida através do site do Tribunal de Contas, conforme link: </w:t>
      </w:r>
      <w:hyperlink r:id="rId30" w:history="1">
        <w:r w:rsidRPr="00580C77">
          <w:rPr>
            <w:rFonts w:ascii="Arial" w:eastAsia="Calibri" w:hAnsi="Arial" w:cs="Arial"/>
            <w:color w:val="0000FF"/>
            <w:sz w:val="22"/>
            <w:szCs w:val="22"/>
            <w:u w:val="single"/>
          </w:rPr>
          <w:t>https://www.tce.sp.gov.br/cadtcesp</w:t>
        </w:r>
      </w:hyperlink>
      <w:r w:rsidRPr="00580C77">
        <w:rPr>
          <w:rFonts w:ascii="Arial" w:eastAsia="Calibri" w:hAnsi="Arial" w:cs="Arial"/>
          <w:sz w:val="22"/>
          <w:szCs w:val="22"/>
        </w:rPr>
        <w:t xml:space="preserve"> </w:t>
      </w:r>
      <w:r w:rsidRPr="00580C77">
        <w:rPr>
          <w:rFonts w:ascii="Arial" w:eastAsia="Calibri" w:hAnsi="Arial" w:cs="Arial"/>
          <w:b/>
          <w:sz w:val="22"/>
          <w:szCs w:val="22"/>
        </w:rPr>
        <w:t xml:space="preserve">(em nome do </w:t>
      </w:r>
      <w:r w:rsidRPr="00580C77">
        <w:rPr>
          <w:rFonts w:ascii="Arial" w:eastAsia="Calibri" w:hAnsi="Arial" w:cs="Arial"/>
          <w:b/>
          <w:sz w:val="22"/>
          <w:szCs w:val="22"/>
          <w:u w:val="single"/>
        </w:rPr>
        <w:t>responsável pela assinatura</w:t>
      </w:r>
      <w:r w:rsidRPr="00580C77">
        <w:rPr>
          <w:rFonts w:ascii="Arial" w:eastAsia="Calibri" w:hAnsi="Arial" w:cs="Arial"/>
          <w:b/>
          <w:sz w:val="22"/>
          <w:szCs w:val="22"/>
        </w:rPr>
        <w:t xml:space="preserve"> da Ata de Registro de Preços e do </w:t>
      </w:r>
      <w:r w:rsidRPr="00580C77">
        <w:rPr>
          <w:rFonts w:ascii="Arial" w:eastAsia="Calibri" w:hAnsi="Arial" w:cs="Arial"/>
          <w:b/>
          <w:sz w:val="22"/>
          <w:szCs w:val="22"/>
          <w:u w:val="single"/>
        </w:rPr>
        <w:t>Preposto</w:t>
      </w:r>
      <w:r w:rsidRPr="00580C77">
        <w:rPr>
          <w:rFonts w:ascii="Arial" w:eastAsia="Calibri" w:hAnsi="Arial" w:cs="Arial"/>
          <w:b/>
          <w:sz w:val="22"/>
          <w:szCs w:val="22"/>
        </w:rPr>
        <w:t>)</w:t>
      </w:r>
      <w:bookmarkEnd w:id="30"/>
    </w:p>
    <w:p w14:paraId="426C27CD" w14:textId="77777777" w:rsidR="009554E3" w:rsidRPr="00580C77" w:rsidRDefault="009554E3" w:rsidP="0024378B">
      <w:pPr>
        <w:suppressAutoHyphens w:val="0"/>
        <w:autoSpaceDE w:val="0"/>
        <w:autoSpaceDN w:val="0"/>
        <w:adjustRightInd w:val="0"/>
        <w:jc w:val="both"/>
        <w:rPr>
          <w:rFonts w:ascii="Arial" w:eastAsia="Calibri" w:hAnsi="Arial" w:cs="Arial"/>
          <w:b/>
          <w:sz w:val="22"/>
          <w:szCs w:val="22"/>
        </w:rPr>
      </w:pPr>
    </w:p>
    <w:p w14:paraId="0B654B31" w14:textId="77777777" w:rsidR="009554E3" w:rsidRPr="00580C77" w:rsidRDefault="009554E3" w:rsidP="0024378B">
      <w:pPr>
        <w:suppressAutoHyphens w:val="0"/>
        <w:autoSpaceDE w:val="0"/>
        <w:autoSpaceDN w:val="0"/>
        <w:adjustRightInd w:val="0"/>
        <w:jc w:val="both"/>
        <w:rPr>
          <w:rFonts w:ascii="Arial" w:hAnsi="Arial" w:cs="Arial"/>
          <w:b/>
          <w:bCs/>
          <w:lang w:eastAsia="pt-BR"/>
        </w:rPr>
      </w:pPr>
    </w:p>
    <w:p w14:paraId="3B5CC814" w14:textId="77777777" w:rsidR="00E42B2E" w:rsidRPr="00580C77" w:rsidRDefault="00E42B2E" w:rsidP="000A3106">
      <w:pPr>
        <w:suppressAutoHyphens w:val="0"/>
        <w:autoSpaceDE w:val="0"/>
        <w:autoSpaceDN w:val="0"/>
        <w:adjustRightInd w:val="0"/>
        <w:jc w:val="center"/>
        <w:rPr>
          <w:rFonts w:ascii="Arial" w:hAnsi="Arial" w:cs="Arial"/>
          <w:b/>
          <w:bCs/>
          <w:lang w:eastAsia="pt-BR"/>
        </w:rPr>
      </w:pPr>
      <w:r w:rsidRPr="00580C77">
        <w:rPr>
          <w:rFonts w:ascii="Arial" w:hAnsi="Arial" w:cs="Arial"/>
          <w:b/>
          <w:bCs/>
          <w:lang w:eastAsia="pt-BR"/>
        </w:rPr>
        <w:lastRenderedPageBreak/>
        <w:t>ANEXO V</w:t>
      </w:r>
    </w:p>
    <w:p w14:paraId="71746B73" w14:textId="77777777" w:rsidR="00E42B2E" w:rsidRPr="00580C77" w:rsidRDefault="00E42B2E" w:rsidP="00E42B2E">
      <w:pPr>
        <w:suppressAutoHyphens w:val="0"/>
        <w:autoSpaceDE w:val="0"/>
        <w:autoSpaceDN w:val="0"/>
        <w:adjustRightInd w:val="0"/>
        <w:jc w:val="center"/>
        <w:rPr>
          <w:rFonts w:ascii="Arial" w:hAnsi="Arial" w:cs="Arial"/>
          <w:b/>
          <w:lang w:eastAsia="pt-BR"/>
        </w:rPr>
      </w:pPr>
      <w:r w:rsidRPr="00580C77">
        <w:rPr>
          <w:rFonts w:ascii="Arial" w:hAnsi="Arial" w:cs="Arial"/>
          <w:b/>
          <w:lang w:eastAsia="pt-BR"/>
        </w:rPr>
        <w:t>PROPOSTA READEQUADA</w:t>
      </w:r>
    </w:p>
    <w:p w14:paraId="1A4AFFDC" w14:textId="77777777" w:rsidR="006C7CAC" w:rsidRPr="00580C77" w:rsidRDefault="006C7CAC" w:rsidP="00E42B2E">
      <w:pPr>
        <w:suppressAutoHyphens w:val="0"/>
        <w:autoSpaceDE w:val="0"/>
        <w:autoSpaceDN w:val="0"/>
        <w:adjustRightInd w:val="0"/>
        <w:jc w:val="center"/>
        <w:rPr>
          <w:rFonts w:ascii="Arial" w:hAnsi="Arial" w:cs="Arial"/>
          <w:b/>
          <w:lang w:eastAsia="pt-BR"/>
        </w:rPr>
      </w:pPr>
    </w:p>
    <w:p w14:paraId="4A464FBF" w14:textId="77777777" w:rsidR="00E42B2E" w:rsidRPr="00580C77" w:rsidRDefault="00E42B2E" w:rsidP="00E42B2E">
      <w:pPr>
        <w:suppressAutoHyphens w:val="0"/>
        <w:autoSpaceDE w:val="0"/>
        <w:autoSpaceDN w:val="0"/>
        <w:adjustRightInd w:val="0"/>
        <w:jc w:val="center"/>
        <w:rPr>
          <w:rFonts w:ascii="Arial" w:hAnsi="Arial" w:cs="Arial"/>
          <w:lang w:eastAsia="pt-BR"/>
        </w:rPr>
      </w:pPr>
      <w:r w:rsidRPr="00580C77">
        <w:rPr>
          <w:rFonts w:ascii="Arial" w:hAnsi="Arial" w:cs="Arial"/>
          <w:lang w:eastAsia="pt-BR"/>
        </w:rPr>
        <w:t>(A empresa vencedora deverá encaminhar a proposta readequada via e-mail, assinada e digitalizada para a conclusão do processo)</w:t>
      </w:r>
    </w:p>
    <w:p w14:paraId="066E2E67"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À</w:t>
      </w:r>
    </w:p>
    <w:p w14:paraId="4BF6DAFE" w14:textId="77777777" w:rsidR="00E42B2E" w:rsidRPr="00580C77" w:rsidRDefault="00E42B2E" w:rsidP="00E42B2E">
      <w:pPr>
        <w:suppressAutoHyphens w:val="0"/>
        <w:autoSpaceDE w:val="0"/>
        <w:autoSpaceDN w:val="0"/>
        <w:adjustRightInd w:val="0"/>
        <w:jc w:val="both"/>
        <w:rPr>
          <w:rFonts w:ascii="Arial" w:hAnsi="Arial" w:cs="Arial"/>
          <w:b/>
          <w:lang w:eastAsia="pt-BR"/>
        </w:rPr>
      </w:pPr>
      <w:r w:rsidRPr="00580C77">
        <w:rPr>
          <w:rFonts w:ascii="Arial" w:hAnsi="Arial" w:cs="Arial"/>
          <w:b/>
          <w:lang w:eastAsia="pt-BR"/>
        </w:rPr>
        <w:t>Prefeitura Municipal de Indaiatuba</w:t>
      </w:r>
    </w:p>
    <w:p w14:paraId="583C173E" w14:textId="77777777" w:rsidR="00E42B2E" w:rsidRPr="00580C77" w:rsidRDefault="00E42B2E" w:rsidP="00E42B2E">
      <w:pPr>
        <w:suppressAutoHyphens w:val="0"/>
        <w:autoSpaceDE w:val="0"/>
        <w:autoSpaceDN w:val="0"/>
        <w:adjustRightInd w:val="0"/>
        <w:jc w:val="both"/>
        <w:rPr>
          <w:rFonts w:ascii="Arial" w:hAnsi="Arial" w:cs="Arial"/>
          <w:b/>
          <w:lang w:eastAsia="pt-BR"/>
        </w:rPr>
      </w:pPr>
      <w:r w:rsidRPr="00580C77">
        <w:rPr>
          <w:rFonts w:ascii="Arial" w:hAnsi="Arial" w:cs="Arial"/>
          <w:b/>
          <w:lang w:eastAsia="pt-BR"/>
        </w:rPr>
        <w:t>Departamento de Licitações</w:t>
      </w:r>
    </w:p>
    <w:p w14:paraId="14547E9E" w14:textId="6C506E5F"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b/>
          <w:bCs/>
          <w:lang w:eastAsia="pt-BR"/>
        </w:rPr>
        <w:t xml:space="preserve">Referente: </w:t>
      </w:r>
      <w:r w:rsidRPr="00580C77">
        <w:rPr>
          <w:rFonts w:ascii="Arial" w:hAnsi="Arial" w:cs="Arial"/>
          <w:lang w:eastAsia="pt-BR"/>
        </w:rPr>
        <w:t xml:space="preserve">PREGÃO ELETRÔNICO Nº </w:t>
      </w:r>
      <w:r w:rsidR="00822508">
        <w:rPr>
          <w:rFonts w:ascii="Arial" w:hAnsi="Arial" w:cs="Arial"/>
          <w:lang w:eastAsia="pt-BR"/>
        </w:rPr>
        <w:t>011</w:t>
      </w:r>
      <w:r w:rsidRPr="00580C77">
        <w:rPr>
          <w:rFonts w:ascii="Arial" w:hAnsi="Arial" w:cs="Arial"/>
          <w:lang w:eastAsia="pt-BR"/>
        </w:rPr>
        <w:t>/202</w:t>
      </w:r>
      <w:r w:rsidR="008D7245" w:rsidRPr="00580C77">
        <w:rPr>
          <w:rFonts w:ascii="Arial" w:hAnsi="Arial" w:cs="Arial"/>
          <w:lang w:eastAsia="pt-BR"/>
        </w:rPr>
        <w:t>4</w:t>
      </w:r>
      <w:r w:rsidRPr="00580C77">
        <w:rPr>
          <w:rFonts w:ascii="Arial" w:hAnsi="Arial" w:cs="Arial"/>
          <w:lang w:eastAsia="pt-BR"/>
        </w:rPr>
        <w:t xml:space="preserve"> – EDITAL Nº </w:t>
      </w:r>
      <w:r w:rsidR="00822508">
        <w:rPr>
          <w:rFonts w:ascii="Arial" w:hAnsi="Arial" w:cs="Arial"/>
          <w:lang w:eastAsia="pt-BR"/>
        </w:rPr>
        <w:t>018</w:t>
      </w:r>
      <w:r w:rsidRPr="00580C77">
        <w:rPr>
          <w:rFonts w:ascii="Arial" w:hAnsi="Arial" w:cs="Arial"/>
          <w:lang w:eastAsia="pt-BR"/>
        </w:rPr>
        <w:t>/202</w:t>
      </w:r>
      <w:r w:rsidR="008D7245" w:rsidRPr="00580C77">
        <w:rPr>
          <w:rFonts w:ascii="Arial" w:hAnsi="Arial" w:cs="Arial"/>
          <w:lang w:eastAsia="pt-BR"/>
        </w:rPr>
        <w:t>4</w:t>
      </w:r>
    </w:p>
    <w:p w14:paraId="088A25C1"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36D712FD"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Prezados Senhores,</w:t>
      </w:r>
    </w:p>
    <w:p w14:paraId="74003E63"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48664AEF"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xml:space="preserve">Apresentamos nossa proposta para fornecimento do Item abaixo discriminado, conforme </w:t>
      </w:r>
    </w:p>
    <w:p w14:paraId="17558D1E"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b/>
          <w:bCs/>
          <w:lang w:eastAsia="pt-BR"/>
        </w:rPr>
        <w:t>ANEXO I</w:t>
      </w:r>
      <w:r w:rsidRPr="00580C77">
        <w:rPr>
          <w:rFonts w:ascii="Arial" w:hAnsi="Arial" w:cs="Arial"/>
          <w:lang w:eastAsia="pt-BR"/>
        </w:rPr>
        <w:t>, que integra o instrumento convocatório da licitação em epígrafe.</w:t>
      </w:r>
    </w:p>
    <w:p w14:paraId="481366A7" w14:textId="77777777" w:rsidR="00E42B2E" w:rsidRPr="00580C77" w:rsidRDefault="00E42B2E" w:rsidP="00E42B2E">
      <w:pPr>
        <w:suppressAutoHyphens w:val="0"/>
        <w:autoSpaceDE w:val="0"/>
        <w:autoSpaceDN w:val="0"/>
        <w:adjustRightInd w:val="0"/>
        <w:jc w:val="both"/>
        <w:rPr>
          <w:rFonts w:ascii="Arial" w:hAnsi="Arial" w:cs="Arial"/>
          <w:b/>
          <w:bCs/>
          <w:lang w:eastAsia="pt-BR"/>
        </w:rPr>
      </w:pPr>
      <w:r w:rsidRPr="00580C77">
        <w:rPr>
          <w:rFonts w:ascii="Arial" w:hAnsi="Arial" w:cs="Arial"/>
          <w:b/>
          <w:bCs/>
          <w:lang w:eastAsia="pt-BR"/>
        </w:rPr>
        <w:t>1. IDENTIFICAÇÃO DO CONCORRENTE:</w:t>
      </w:r>
    </w:p>
    <w:p w14:paraId="2B55FBB2" w14:textId="77777777" w:rsidR="00E42B2E" w:rsidRPr="00580C77" w:rsidRDefault="00E42B2E" w:rsidP="00E42B2E">
      <w:pPr>
        <w:suppressAutoHyphens w:val="0"/>
        <w:autoSpaceDE w:val="0"/>
        <w:autoSpaceDN w:val="0"/>
        <w:adjustRightInd w:val="0"/>
        <w:jc w:val="both"/>
        <w:rPr>
          <w:rFonts w:ascii="Arial" w:hAnsi="Arial" w:cs="Arial"/>
          <w:b/>
          <w:bCs/>
          <w:lang w:eastAsia="pt-BR"/>
        </w:rPr>
      </w:pPr>
      <w:r w:rsidRPr="00580C77">
        <w:rPr>
          <w:rFonts w:ascii="Arial" w:hAnsi="Arial" w:cs="Arial"/>
          <w:b/>
          <w:bCs/>
          <w:lang w:eastAsia="pt-BR"/>
        </w:rPr>
        <w:t>RAZÃO SOCIAL:           / CNPJ Nº:           / INCRIÇÃO ESTADUAL Nº:</w:t>
      </w:r>
    </w:p>
    <w:p w14:paraId="1CA5AC24" w14:textId="77777777" w:rsidR="00E42B2E" w:rsidRPr="00580C77" w:rsidRDefault="00E42B2E" w:rsidP="00E42B2E">
      <w:pPr>
        <w:suppressAutoHyphens w:val="0"/>
        <w:autoSpaceDE w:val="0"/>
        <w:autoSpaceDN w:val="0"/>
        <w:adjustRightInd w:val="0"/>
        <w:jc w:val="both"/>
        <w:rPr>
          <w:rFonts w:ascii="Arial" w:hAnsi="Arial" w:cs="Arial"/>
          <w:b/>
          <w:bCs/>
          <w:lang w:eastAsia="pt-BR"/>
        </w:rPr>
      </w:pPr>
      <w:r w:rsidRPr="00580C77">
        <w:rPr>
          <w:rFonts w:ascii="Arial" w:hAnsi="Arial" w:cs="Arial"/>
          <w:b/>
          <w:bCs/>
          <w:lang w:eastAsia="pt-BR"/>
        </w:rPr>
        <w:t>REPRESENTANTE:   /   CARGO:</w:t>
      </w:r>
    </w:p>
    <w:p w14:paraId="1AC997B4" w14:textId="77777777" w:rsidR="00E42B2E" w:rsidRPr="00580C77" w:rsidRDefault="00E42B2E" w:rsidP="00E42B2E">
      <w:pPr>
        <w:suppressAutoHyphens w:val="0"/>
        <w:autoSpaceDE w:val="0"/>
        <w:autoSpaceDN w:val="0"/>
        <w:adjustRightInd w:val="0"/>
        <w:jc w:val="both"/>
        <w:rPr>
          <w:rFonts w:ascii="Arial" w:hAnsi="Arial" w:cs="Arial"/>
          <w:b/>
          <w:bCs/>
          <w:lang w:eastAsia="pt-BR"/>
        </w:rPr>
      </w:pPr>
      <w:r w:rsidRPr="00580C77">
        <w:rPr>
          <w:rFonts w:ascii="Arial" w:hAnsi="Arial" w:cs="Arial"/>
          <w:b/>
          <w:bCs/>
          <w:lang w:eastAsia="pt-BR"/>
        </w:rPr>
        <w:t>R.G Nº:        /   CPF Nº:     / ENDEREÇO:     / TELEFONE:</w:t>
      </w:r>
    </w:p>
    <w:p w14:paraId="42CD97D4" w14:textId="77777777" w:rsidR="00E42B2E" w:rsidRPr="00580C77" w:rsidRDefault="00E42B2E" w:rsidP="00E42B2E">
      <w:pPr>
        <w:suppressAutoHyphens w:val="0"/>
        <w:autoSpaceDE w:val="0"/>
        <w:autoSpaceDN w:val="0"/>
        <w:adjustRightInd w:val="0"/>
        <w:jc w:val="both"/>
        <w:rPr>
          <w:rFonts w:ascii="Arial" w:hAnsi="Arial" w:cs="Arial"/>
          <w:b/>
          <w:bCs/>
          <w:lang w:eastAsia="pt-BR"/>
        </w:rPr>
      </w:pPr>
    </w:p>
    <w:p w14:paraId="644665C6" w14:textId="77777777" w:rsidR="00E42B2E" w:rsidRPr="00580C77" w:rsidRDefault="00E42B2E" w:rsidP="00E42B2E">
      <w:pPr>
        <w:suppressAutoHyphens w:val="0"/>
        <w:autoSpaceDE w:val="0"/>
        <w:autoSpaceDN w:val="0"/>
        <w:adjustRightInd w:val="0"/>
        <w:jc w:val="both"/>
        <w:rPr>
          <w:rFonts w:ascii="Arial" w:hAnsi="Arial" w:cs="Arial"/>
          <w:b/>
          <w:bCs/>
          <w:lang w:eastAsia="pt-BR"/>
        </w:rPr>
      </w:pPr>
      <w:r w:rsidRPr="00580C77">
        <w:rPr>
          <w:rFonts w:ascii="Arial" w:hAnsi="Arial" w:cs="Arial"/>
          <w:b/>
          <w:bCs/>
          <w:lang w:eastAsia="pt-BR"/>
        </w:rPr>
        <w:t>2</w:t>
      </w:r>
      <w:r w:rsidR="00CC555A" w:rsidRPr="00580C77">
        <w:rPr>
          <w:rFonts w:ascii="Arial" w:hAnsi="Arial" w:cs="Arial"/>
          <w:b/>
          <w:bCs/>
          <w:lang w:eastAsia="pt-BR"/>
        </w:rPr>
        <w:t xml:space="preserve"> -</w:t>
      </w:r>
      <w:r w:rsidRPr="00580C77">
        <w:rPr>
          <w:rFonts w:ascii="Arial" w:hAnsi="Arial" w:cs="Arial"/>
          <w:b/>
          <w:bCs/>
          <w:lang w:eastAsia="pt-BR"/>
        </w:rPr>
        <w:t xml:space="preserve"> CONDIÇÕES GERAIS</w:t>
      </w:r>
    </w:p>
    <w:p w14:paraId="7BBB3AE3"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58CF0E20"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2.1</w:t>
      </w:r>
      <w:r w:rsidR="00CC555A" w:rsidRPr="00580C77">
        <w:rPr>
          <w:rFonts w:ascii="Arial" w:hAnsi="Arial" w:cs="Arial"/>
          <w:lang w:eastAsia="pt-BR"/>
        </w:rPr>
        <w:t xml:space="preserve"> -</w:t>
      </w:r>
      <w:r w:rsidRPr="00580C77">
        <w:rPr>
          <w:rFonts w:ascii="Arial" w:hAnsi="Arial" w:cs="Arial"/>
          <w:lang w:eastAsia="pt-BR"/>
        </w:rPr>
        <w:t xml:space="preserve"> A proponente declara conhecer os termos do instrumento convocatório que rege a presente licitação, conforme segue:</w:t>
      </w:r>
    </w:p>
    <w:p w14:paraId="1A5DBE9D"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19665079"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a) Valor da Proposta: R$ ................. (por extenso).</w:t>
      </w:r>
    </w:p>
    <w:p w14:paraId="0529F7B8"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Readequado ao lance vencedor;</w:t>
      </w:r>
    </w:p>
    <w:p w14:paraId="36110571"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xml:space="preserve">- Deverá ser cotado, preço unitário e totais dos itens, de acordo com o </w:t>
      </w:r>
      <w:r w:rsidRPr="00580C77">
        <w:rPr>
          <w:rFonts w:ascii="Arial" w:hAnsi="Arial" w:cs="Arial"/>
          <w:b/>
          <w:bCs/>
          <w:lang w:eastAsia="pt-BR"/>
        </w:rPr>
        <w:t xml:space="preserve">ANEXO I </w:t>
      </w:r>
      <w:r w:rsidRPr="00580C77">
        <w:rPr>
          <w:rFonts w:ascii="Arial" w:hAnsi="Arial" w:cs="Arial"/>
          <w:lang w:eastAsia="pt-BR"/>
        </w:rPr>
        <w:t>do edital;</w:t>
      </w:r>
    </w:p>
    <w:p w14:paraId="460A9159"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1E76E03F"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b) A proposta terá validade de 60 (sessenta) dias, a partir da data de abertura do Pregão Eletrônico;</w:t>
      </w:r>
    </w:p>
    <w:p w14:paraId="51858D5A"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0B8CA5F1" w14:textId="09B45AB0"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c) Cada entrega será em até</w:t>
      </w:r>
      <w:r w:rsidR="00F92B48">
        <w:rPr>
          <w:rFonts w:ascii="Arial" w:hAnsi="Arial" w:cs="Arial"/>
          <w:lang w:eastAsia="pt-BR"/>
        </w:rPr>
        <w:t xml:space="preserve"> 01</w:t>
      </w:r>
      <w:r w:rsidRPr="00580C77">
        <w:rPr>
          <w:rFonts w:ascii="Arial" w:hAnsi="Arial" w:cs="Arial"/>
          <w:lang w:eastAsia="pt-BR"/>
        </w:rPr>
        <w:t xml:space="preserve"> (</w:t>
      </w:r>
      <w:r w:rsidR="00F92B48">
        <w:rPr>
          <w:rFonts w:ascii="Arial" w:hAnsi="Arial" w:cs="Arial"/>
          <w:lang w:eastAsia="pt-BR"/>
        </w:rPr>
        <w:t>um</w:t>
      </w:r>
      <w:r w:rsidRPr="00580C77">
        <w:rPr>
          <w:rFonts w:ascii="Arial" w:hAnsi="Arial" w:cs="Arial"/>
          <w:lang w:eastAsia="pt-BR"/>
        </w:rPr>
        <w:t>) dia</w:t>
      </w:r>
      <w:r w:rsidR="004A26D9">
        <w:rPr>
          <w:rFonts w:ascii="Arial" w:hAnsi="Arial" w:cs="Arial"/>
          <w:lang w:eastAsia="pt-BR"/>
        </w:rPr>
        <w:t xml:space="preserve"> útil</w:t>
      </w:r>
      <w:r w:rsidRPr="00580C77">
        <w:rPr>
          <w:rFonts w:ascii="Arial" w:hAnsi="Arial" w:cs="Arial"/>
          <w:lang w:eastAsia="pt-BR"/>
        </w:rPr>
        <w:t xml:space="preserve"> a contar do recebimento da Nota de Empenho;</w:t>
      </w:r>
    </w:p>
    <w:p w14:paraId="2DC6C5C6"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3D9E11C0" w14:textId="677DF7DC"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xml:space="preserve">d) </w:t>
      </w:r>
      <w:r w:rsidR="009554E3" w:rsidRPr="00580C77">
        <w:rPr>
          <w:rFonts w:ascii="Arial" w:hAnsi="Arial" w:cs="Arial"/>
          <w:lang w:eastAsia="pt-BR"/>
        </w:rPr>
        <w:t xml:space="preserve">Prazo de </w:t>
      </w:r>
      <w:r w:rsidR="004A26D9">
        <w:rPr>
          <w:rFonts w:ascii="Arial" w:hAnsi="Arial" w:cs="Arial"/>
          <w:lang w:eastAsia="pt-BR"/>
        </w:rPr>
        <w:t xml:space="preserve">garantia </w:t>
      </w:r>
      <w:r w:rsidR="009554E3" w:rsidRPr="00580C77">
        <w:rPr>
          <w:rFonts w:ascii="Arial" w:hAnsi="Arial" w:cs="Arial"/>
          <w:lang w:eastAsia="pt-BR"/>
        </w:rPr>
        <w:t xml:space="preserve">conforme constante no </w:t>
      </w:r>
      <w:r w:rsidR="004A26D9">
        <w:rPr>
          <w:rFonts w:ascii="Arial" w:hAnsi="Arial" w:cs="Arial"/>
          <w:lang w:eastAsia="pt-BR"/>
        </w:rPr>
        <w:t>Termo de Referência</w:t>
      </w:r>
      <w:r w:rsidRPr="00580C77">
        <w:rPr>
          <w:rFonts w:ascii="Arial" w:hAnsi="Arial" w:cs="Arial"/>
          <w:lang w:eastAsia="pt-BR"/>
        </w:rPr>
        <w:t>;</w:t>
      </w:r>
    </w:p>
    <w:p w14:paraId="741BBDE6"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675127E0" w14:textId="227765A4"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xml:space="preserve">e) Local da </w:t>
      </w:r>
      <w:r w:rsidR="00CC555A" w:rsidRPr="00580C77">
        <w:rPr>
          <w:rFonts w:ascii="Arial" w:hAnsi="Arial" w:cs="Arial"/>
          <w:lang w:eastAsia="pt-BR"/>
        </w:rPr>
        <w:t>e</w:t>
      </w:r>
      <w:r w:rsidRPr="00580C77">
        <w:rPr>
          <w:rFonts w:ascii="Arial" w:hAnsi="Arial" w:cs="Arial"/>
          <w:lang w:eastAsia="pt-BR"/>
        </w:rPr>
        <w:t xml:space="preserve">ntrega, conforme </w:t>
      </w:r>
      <w:r w:rsidR="00B236C5">
        <w:rPr>
          <w:rFonts w:ascii="Arial" w:hAnsi="Arial" w:cs="Arial"/>
          <w:lang w:eastAsia="pt-BR"/>
        </w:rPr>
        <w:t>solicitação da Secretaria requisitante, diretamente nas obras</w:t>
      </w:r>
      <w:r w:rsidRPr="00580C77">
        <w:rPr>
          <w:rFonts w:ascii="Arial" w:hAnsi="Arial" w:cs="Arial"/>
          <w:lang w:eastAsia="pt-BR"/>
        </w:rPr>
        <w:t>.</w:t>
      </w:r>
    </w:p>
    <w:p w14:paraId="2F739803" w14:textId="77777777" w:rsidR="00E42B2E" w:rsidRPr="00580C77" w:rsidRDefault="00E42B2E" w:rsidP="00E42B2E">
      <w:pPr>
        <w:suppressAutoHyphens w:val="0"/>
        <w:autoSpaceDE w:val="0"/>
        <w:autoSpaceDN w:val="0"/>
        <w:adjustRightInd w:val="0"/>
        <w:jc w:val="both"/>
        <w:rPr>
          <w:rFonts w:ascii="Arial" w:hAnsi="Arial" w:cs="Arial"/>
          <w:lang w:eastAsia="pt-BR"/>
        </w:rPr>
      </w:pPr>
    </w:p>
    <w:p w14:paraId="009B8A8D"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 xml:space="preserve">2.2 </w:t>
      </w:r>
      <w:r w:rsidR="00CC555A" w:rsidRPr="00580C77">
        <w:rPr>
          <w:rFonts w:ascii="Arial" w:hAnsi="Arial" w:cs="Arial"/>
          <w:lang w:eastAsia="pt-BR"/>
        </w:rPr>
        <w:t xml:space="preserve">- </w:t>
      </w:r>
      <w:r w:rsidRPr="00580C77">
        <w:rPr>
          <w:rFonts w:ascii="Arial" w:hAnsi="Arial" w:cs="Arial"/>
          <w:lang w:eastAsia="pt-BR"/>
        </w:rPr>
        <w:t>O preço proposto acima contempla todas as despesas necessárias ao pleno fornecimento, tais como os encargos (obrigações sociais, impostos, taxas etc.), cotados e incidentes sobre o fornecimento.</w:t>
      </w:r>
    </w:p>
    <w:p w14:paraId="6A1F066E" w14:textId="77777777" w:rsidR="00E42B2E" w:rsidRPr="00580C77" w:rsidRDefault="00E42B2E" w:rsidP="00E42B2E">
      <w:pPr>
        <w:tabs>
          <w:tab w:val="left" w:pos="1418"/>
          <w:tab w:val="left" w:pos="2270"/>
          <w:tab w:val="left" w:pos="4294"/>
        </w:tabs>
        <w:jc w:val="both"/>
        <w:rPr>
          <w:rFonts w:ascii="Arial" w:hAnsi="Arial" w:cs="Arial"/>
          <w:b/>
          <w:bCs/>
        </w:rPr>
      </w:pPr>
    </w:p>
    <w:p w14:paraId="4346A78B"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Local e Data:</w:t>
      </w:r>
    </w:p>
    <w:p w14:paraId="0D75F0A1" w14:textId="77777777" w:rsidR="009554E3" w:rsidRPr="00580C77" w:rsidRDefault="009554E3" w:rsidP="00E42B2E">
      <w:pPr>
        <w:suppressAutoHyphens w:val="0"/>
        <w:autoSpaceDE w:val="0"/>
        <w:autoSpaceDN w:val="0"/>
        <w:adjustRightInd w:val="0"/>
        <w:jc w:val="both"/>
        <w:rPr>
          <w:rFonts w:ascii="Arial" w:hAnsi="Arial" w:cs="Arial"/>
          <w:lang w:eastAsia="pt-BR"/>
        </w:rPr>
      </w:pPr>
    </w:p>
    <w:p w14:paraId="08964EEC" w14:textId="77777777" w:rsidR="00E42B2E" w:rsidRPr="00580C77" w:rsidRDefault="00E42B2E" w:rsidP="00E42B2E">
      <w:pPr>
        <w:suppressAutoHyphens w:val="0"/>
        <w:autoSpaceDE w:val="0"/>
        <w:autoSpaceDN w:val="0"/>
        <w:adjustRightInd w:val="0"/>
        <w:jc w:val="both"/>
        <w:rPr>
          <w:rFonts w:ascii="Arial" w:hAnsi="Arial" w:cs="Arial"/>
          <w:lang w:eastAsia="pt-BR"/>
        </w:rPr>
      </w:pPr>
      <w:r w:rsidRPr="00580C77">
        <w:rPr>
          <w:rFonts w:ascii="Arial" w:hAnsi="Arial" w:cs="Arial"/>
          <w:lang w:eastAsia="pt-BR"/>
        </w:rPr>
        <w:t>Assinatura e Carimbo da Proponente</w:t>
      </w:r>
    </w:p>
    <w:p w14:paraId="095E7BE5" w14:textId="77777777" w:rsidR="0081641B" w:rsidRPr="003A7974" w:rsidRDefault="00E42B2E" w:rsidP="008B7C16">
      <w:pPr>
        <w:suppressAutoHyphens w:val="0"/>
        <w:autoSpaceDE w:val="0"/>
        <w:autoSpaceDN w:val="0"/>
        <w:adjustRightInd w:val="0"/>
        <w:jc w:val="both"/>
        <w:rPr>
          <w:rFonts w:ascii="Arial" w:hAnsi="Arial" w:cs="Arial"/>
          <w:b/>
          <w:bCs/>
          <w:i/>
          <w:iCs/>
          <w:lang w:eastAsia="pt-BR"/>
        </w:rPr>
      </w:pPr>
      <w:r w:rsidRPr="00580C77">
        <w:rPr>
          <w:rFonts w:ascii="Arial" w:hAnsi="Arial" w:cs="Arial"/>
          <w:b/>
          <w:bCs/>
          <w:i/>
          <w:iCs/>
          <w:lang w:eastAsia="pt-BR"/>
        </w:rPr>
        <w:t>(Obs.: Representante Legal da Empresa)</w:t>
      </w:r>
      <w:bookmarkEnd w:id="28"/>
    </w:p>
    <w:sectPr w:rsidR="0081641B" w:rsidRPr="003A7974" w:rsidSect="007C2860">
      <w:headerReference w:type="default" r:id="rId31"/>
      <w:footerReference w:type="even" r:id="rId32"/>
      <w:footerReference w:type="default" r:id="rId33"/>
      <w:footnotePr>
        <w:pos w:val="beneathText"/>
      </w:footnotePr>
      <w:pgSz w:w="11905" w:h="16837"/>
      <w:pgMar w:top="1418" w:right="706" w:bottom="709" w:left="1134" w:header="426" w:footer="31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14C40" w14:textId="77777777" w:rsidR="00EC2A58" w:rsidRDefault="00EC2A58">
      <w:r>
        <w:separator/>
      </w:r>
    </w:p>
  </w:endnote>
  <w:endnote w:type="continuationSeparator" w:id="0">
    <w:p w14:paraId="5CB8075F" w14:textId="77777777" w:rsidR="00EC2A58" w:rsidRDefault="00EC2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Goudy Old Style">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Lucidasans">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Bitstream Vera Sans">
    <w:panose1 w:val="00000000000000000000"/>
    <w:charset w:val="00"/>
    <w:family w:val="roman"/>
    <w:notTrueType/>
    <w:pitch w:val="variable"/>
    <w:sig w:usb0="00000003" w:usb1="00000000" w:usb2="00000000" w:usb3="00000000" w:csb0="00000001" w:csb1="00000000"/>
  </w:font>
  <w:font w:name="Time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cofont_Spranq_eco_Sans">
    <w:altName w:val="Calibri"/>
    <w:charset w:val="00"/>
    <w:family w:val="swiss"/>
    <w:pitch w:val="variable"/>
    <w:sig w:usb0="800000AF" w:usb1="1000204A" w:usb2="00000000" w:usb3="00000000" w:csb0="00000001" w:csb1="00000000"/>
  </w:font>
  <w:font w:name="Castellar">
    <w:charset w:val="00"/>
    <w:family w:val="roman"/>
    <w:pitch w:val="variable"/>
    <w:sig w:usb0="00000003" w:usb1="00000000" w:usb2="00000000" w:usb3="00000000" w:csb0="00000001" w:csb1="00000000"/>
  </w:font>
  <w:font w:name="Albertus Medium">
    <w:altName w:val="Century Gothic"/>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0ADC7" w14:textId="77777777" w:rsidR="00EC2A58" w:rsidRDefault="00EC2A58" w:rsidP="00553E0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EF7935E" w14:textId="77777777" w:rsidR="00EC2A58" w:rsidRDefault="00EC2A58" w:rsidP="00553E06">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9A5AA" w14:textId="667E0B89" w:rsidR="00EC2A58" w:rsidRPr="007047EC" w:rsidRDefault="00EC2A58" w:rsidP="00553E06">
    <w:pPr>
      <w:pStyle w:val="Rodap"/>
      <w:framePr w:wrap="around" w:vAnchor="text" w:hAnchor="margin" w:xAlign="right" w:y="1"/>
      <w:rPr>
        <w:rStyle w:val="Nmerodepgina"/>
        <w:sz w:val="20"/>
        <w:szCs w:val="20"/>
      </w:rPr>
    </w:pPr>
    <w:r w:rsidRPr="007047EC">
      <w:rPr>
        <w:rStyle w:val="Nmerodepgina"/>
        <w:sz w:val="20"/>
        <w:szCs w:val="20"/>
      </w:rPr>
      <w:fldChar w:fldCharType="begin"/>
    </w:r>
    <w:r w:rsidRPr="007047EC">
      <w:rPr>
        <w:rStyle w:val="Nmerodepgina"/>
        <w:sz w:val="20"/>
        <w:szCs w:val="20"/>
      </w:rPr>
      <w:instrText xml:space="preserve">PAGE  </w:instrText>
    </w:r>
    <w:r w:rsidRPr="007047EC">
      <w:rPr>
        <w:rStyle w:val="Nmerodepgina"/>
        <w:sz w:val="20"/>
        <w:szCs w:val="20"/>
      </w:rPr>
      <w:fldChar w:fldCharType="separate"/>
    </w:r>
    <w:r w:rsidR="00144B0A">
      <w:rPr>
        <w:rStyle w:val="Nmerodepgina"/>
        <w:noProof/>
        <w:sz w:val="20"/>
        <w:szCs w:val="20"/>
      </w:rPr>
      <w:t>2</w:t>
    </w:r>
    <w:r w:rsidRPr="007047EC">
      <w:rPr>
        <w:rStyle w:val="Nmerodepgina"/>
        <w:sz w:val="20"/>
        <w:szCs w:val="20"/>
      </w:rPr>
      <w:fldChar w:fldCharType="end"/>
    </w:r>
  </w:p>
  <w:p w14:paraId="44F555AE" w14:textId="77777777" w:rsidR="00EC2A58" w:rsidRDefault="00EC2A58">
    <w:pPr>
      <w:rPr>
        <w:sz w:val="16"/>
      </w:rPr>
    </w:pPr>
  </w:p>
  <w:p w14:paraId="12E4D5D8" w14:textId="77777777" w:rsidR="00EC2A58" w:rsidRDefault="00EC2A58">
    <w:pP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B099" w14:textId="77777777" w:rsidR="00EC2A58" w:rsidRDefault="00EC2A58">
      <w:r>
        <w:separator/>
      </w:r>
    </w:p>
  </w:footnote>
  <w:footnote w:type="continuationSeparator" w:id="0">
    <w:p w14:paraId="6D6FE79E" w14:textId="77777777" w:rsidR="00EC2A58" w:rsidRDefault="00EC2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4" w:type="dxa"/>
      <w:tblLayout w:type="fixed"/>
      <w:tblCellMar>
        <w:left w:w="70" w:type="dxa"/>
        <w:right w:w="70" w:type="dxa"/>
      </w:tblCellMar>
      <w:tblLook w:val="04A0" w:firstRow="1" w:lastRow="0" w:firstColumn="1" w:lastColumn="0" w:noHBand="0" w:noVBand="1"/>
    </w:tblPr>
    <w:tblGrid>
      <w:gridCol w:w="1392"/>
      <w:gridCol w:w="8512"/>
    </w:tblGrid>
    <w:tr w:rsidR="00EC2A58" w14:paraId="62B84F71" w14:textId="77777777" w:rsidTr="00722401">
      <w:trPr>
        <w:trHeight w:val="1130"/>
      </w:trPr>
      <w:tc>
        <w:tcPr>
          <w:tcW w:w="1392" w:type="dxa"/>
        </w:tcPr>
        <w:bookmarkStart w:id="31" w:name="_Hlk3467347"/>
        <w:p w14:paraId="5F3664D4" w14:textId="77777777" w:rsidR="00EC2A58" w:rsidRDefault="00EC2A58" w:rsidP="00DB7899">
          <w:pPr>
            <w:pStyle w:val="Cabealho"/>
            <w:ind w:hanging="24"/>
            <w:rPr>
              <w:color w:val="FFFFFF"/>
            </w:rPr>
          </w:pPr>
          <w:r w:rsidRPr="00D761CB">
            <w:rPr>
              <w:rFonts w:ascii="Albertus Medium" w:hAnsi="Albertus Medium"/>
              <w:sz w:val="40"/>
            </w:rPr>
            <w:object w:dxaOrig="4004" w:dyaOrig="4440" w14:anchorId="3D56F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64.5pt" fillcolor="#000005">
                <v:imagedata r:id="rId1" o:title=""/>
              </v:shape>
              <o:OLEObject Type="Embed" ProgID="PBrush" ShapeID="_x0000_i1025" DrawAspect="Content" ObjectID="_1775624601" r:id="rId2"/>
            </w:object>
          </w:r>
        </w:p>
      </w:tc>
      <w:tc>
        <w:tcPr>
          <w:tcW w:w="8512" w:type="dxa"/>
        </w:tcPr>
        <w:p w14:paraId="44C6F1F5" w14:textId="77777777" w:rsidR="00EC2A58" w:rsidRDefault="00EC2A58" w:rsidP="00DB7899">
          <w:pPr>
            <w:pStyle w:val="Cabealho"/>
            <w:jc w:val="center"/>
            <w:rPr>
              <w:rFonts w:ascii="Arial" w:hAnsi="Arial"/>
              <w:b/>
              <w:u w:val="single"/>
            </w:rPr>
          </w:pPr>
        </w:p>
        <w:p w14:paraId="1F3D0EC9" w14:textId="77777777" w:rsidR="00EC2A58" w:rsidRDefault="00EC2A58" w:rsidP="00DB7899">
          <w:pPr>
            <w:pStyle w:val="Cabealho"/>
            <w:jc w:val="center"/>
            <w:rPr>
              <w:rFonts w:ascii="Arial" w:hAnsi="Arial"/>
              <w:sz w:val="40"/>
              <w:szCs w:val="40"/>
              <w:u w:val="single"/>
            </w:rPr>
          </w:pPr>
          <w:r>
            <w:rPr>
              <w:rFonts w:ascii="Arial" w:hAnsi="Arial"/>
              <w:b/>
              <w:sz w:val="40"/>
              <w:szCs w:val="40"/>
              <w:u w:val="single"/>
            </w:rPr>
            <w:t>PREFEITURA MUNICIPAL DE INDAIATUBA</w:t>
          </w:r>
          <w:bookmarkEnd w:id="31"/>
        </w:p>
        <w:p w14:paraId="046CF324" w14:textId="77777777" w:rsidR="00EC2A58" w:rsidRDefault="00EC2A58" w:rsidP="00DB7899">
          <w:pPr>
            <w:pStyle w:val="Cabealho"/>
            <w:jc w:val="center"/>
            <w:rPr>
              <w:rFonts w:ascii="Arial" w:hAnsi="Arial"/>
              <w:b/>
            </w:rPr>
          </w:pPr>
        </w:p>
      </w:tc>
    </w:tr>
  </w:tbl>
  <w:p w14:paraId="53CC9810" w14:textId="77777777" w:rsidR="00EC2A58" w:rsidRDefault="00EC2A58" w:rsidP="00DB7899">
    <w:pPr>
      <w:pStyle w:val="Cabealh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26C7A"/>
    <w:multiLevelType w:val="multilevel"/>
    <w:tmpl w:val="562E7588"/>
    <w:lvl w:ilvl="0">
      <w:start w:val="1"/>
      <w:numFmt w:val="decimal"/>
      <w:lvlText w:val="%1."/>
      <w:lvlJc w:val="left"/>
      <w:pPr>
        <w:ind w:left="360" w:hanging="360"/>
      </w:pPr>
      <w:rPr>
        <w:rFonts w:hint="default"/>
      </w:rPr>
    </w:lvl>
    <w:lvl w:ilvl="1">
      <w:start w:val="1"/>
      <w:numFmt w:val="decimal"/>
      <w:isLgl/>
      <w:lvlText w:val="%1.%2"/>
      <w:lvlJc w:val="left"/>
      <w:pPr>
        <w:ind w:left="1080" w:hanging="79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 w15:restartNumberingAfterBreak="0">
    <w:nsid w:val="09511BC9"/>
    <w:multiLevelType w:val="hybridMultilevel"/>
    <w:tmpl w:val="F570757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8E133F6"/>
    <w:multiLevelType w:val="hybridMultilevel"/>
    <w:tmpl w:val="120C9EB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 w15:restartNumberingAfterBreak="0">
    <w:nsid w:val="1D5C100D"/>
    <w:multiLevelType w:val="multilevel"/>
    <w:tmpl w:val="3CD2BA8E"/>
    <w:lvl w:ilvl="0">
      <w:start w:val="1"/>
      <w:numFmt w:val="decimal"/>
      <w:pStyle w:val="Nivel01"/>
      <w:lvlText w:val="%1."/>
      <w:lvlJc w:val="left"/>
      <w:pPr>
        <w:ind w:left="360" w:hanging="360"/>
      </w:pPr>
      <w:rPr>
        <w:b/>
      </w:rPr>
    </w:lvl>
    <w:lvl w:ilvl="1">
      <w:start w:val="1"/>
      <w:numFmt w:val="decimal"/>
      <w:pStyle w:val="Nivel2"/>
      <w:lvlText w:val="%1.%2."/>
      <w:lvlJc w:val="left"/>
      <w:pPr>
        <w:ind w:left="858" w:hanging="432"/>
      </w:pPr>
      <w:rPr>
        <w:b w:val="0"/>
        <w:i w:val="0"/>
        <w:strike w:val="0"/>
        <w:color w:val="auto"/>
        <w:sz w:val="24"/>
        <w:szCs w:val="24"/>
        <w:u w:val="none"/>
      </w:rPr>
    </w:lvl>
    <w:lvl w:ilvl="2">
      <w:start w:val="1"/>
      <w:numFmt w:val="decimal"/>
      <w:lvlText w:val="%1.%2.%3."/>
      <w:lvlJc w:val="left"/>
      <w:pPr>
        <w:ind w:left="930"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EB25436"/>
    <w:multiLevelType w:val="multilevel"/>
    <w:tmpl w:val="CAB61D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AA7FF6"/>
    <w:multiLevelType w:val="multilevel"/>
    <w:tmpl w:val="77AA17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AC6408"/>
    <w:multiLevelType w:val="hybridMultilevel"/>
    <w:tmpl w:val="6E342194"/>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7" w15:restartNumberingAfterBreak="0">
    <w:nsid w:val="3D4E2893"/>
    <w:multiLevelType w:val="multilevel"/>
    <w:tmpl w:val="08D059BE"/>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398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11C1BA6"/>
    <w:multiLevelType w:val="hybridMultilevel"/>
    <w:tmpl w:val="BE86C7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F177E6D"/>
    <w:multiLevelType w:val="multilevel"/>
    <w:tmpl w:val="FDC6335E"/>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6FA7687"/>
    <w:multiLevelType w:val="multilevel"/>
    <w:tmpl w:val="8D927E1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12" w15:restartNumberingAfterBreak="0">
    <w:nsid w:val="78D028AF"/>
    <w:multiLevelType w:val="multilevel"/>
    <w:tmpl w:val="16BC6EB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09242158">
    <w:abstractNumId w:val="2"/>
  </w:num>
  <w:num w:numId="2" w16cid:durableId="870918087">
    <w:abstractNumId w:val="3"/>
  </w:num>
  <w:num w:numId="3" w16cid:durableId="629557540">
    <w:abstractNumId w:val="6"/>
  </w:num>
  <w:num w:numId="4" w16cid:durableId="1600287007">
    <w:abstractNumId w:val="4"/>
  </w:num>
  <w:num w:numId="5" w16cid:durableId="2055763553">
    <w:abstractNumId w:val="7"/>
  </w:num>
  <w:num w:numId="6" w16cid:durableId="1209950364">
    <w:abstractNumId w:val="1"/>
  </w:num>
  <w:num w:numId="7" w16cid:durableId="1250119609">
    <w:abstractNumId w:val="12"/>
  </w:num>
  <w:num w:numId="8" w16cid:durableId="1625380042">
    <w:abstractNumId w:val="11"/>
  </w:num>
  <w:num w:numId="9" w16cid:durableId="1272588888">
    <w:abstractNumId w:val="10"/>
  </w:num>
  <w:num w:numId="10" w16cid:durableId="386926599">
    <w:abstractNumId w:val="9"/>
  </w:num>
  <w:num w:numId="11" w16cid:durableId="1978104920">
    <w:abstractNumId w:val="5"/>
  </w:num>
  <w:num w:numId="12" w16cid:durableId="666978487">
    <w:abstractNumId w:val="0"/>
  </w:num>
  <w:num w:numId="13" w16cid:durableId="1895387503">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317442"/>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70"/>
    <w:rsid w:val="00001752"/>
    <w:rsid w:val="00004AD7"/>
    <w:rsid w:val="00006EDD"/>
    <w:rsid w:val="00007516"/>
    <w:rsid w:val="0001120E"/>
    <w:rsid w:val="0001293F"/>
    <w:rsid w:val="00016D6F"/>
    <w:rsid w:val="00016FC3"/>
    <w:rsid w:val="0002047E"/>
    <w:rsid w:val="0002786D"/>
    <w:rsid w:val="00030951"/>
    <w:rsid w:val="00031F28"/>
    <w:rsid w:val="00037F2A"/>
    <w:rsid w:val="0004232E"/>
    <w:rsid w:val="00044D84"/>
    <w:rsid w:val="00044FE4"/>
    <w:rsid w:val="00053CED"/>
    <w:rsid w:val="00071773"/>
    <w:rsid w:val="00073A29"/>
    <w:rsid w:val="000746EA"/>
    <w:rsid w:val="00082ADC"/>
    <w:rsid w:val="00084812"/>
    <w:rsid w:val="000A16B2"/>
    <w:rsid w:val="000A3106"/>
    <w:rsid w:val="000A49B9"/>
    <w:rsid w:val="000C0ED8"/>
    <w:rsid w:val="000C19C4"/>
    <w:rsid w:val="000C25DB"/>
    <w:rsid w:val="000C2F6B"/>
    <w:rsid w:val="000C375A"/>
    <w:rsid w:val="000C3B57"/>
    <w:rsid w:val="000C6728"/>
    <w:rsid w:val="000D0255"/>
    <w:rsid w:val="000D3551"/>
    <w:rsid w:val="000D3B6F"/>
    <w:rsid w:val="000D5FE9"/>
    <w:rsid w:val="000E113A"/>
    <w:rsid w:val="000E4310"/>
    <w:rsid w:val="000E7276"/>
    <w:rsid w:val="000F598D"/>
    <w:rsid w:val="001025BB"/>
    <w:rsid w:val="0010283B"/>
    <w:rsid w:val="001106E0"/>
    <w:rsid w:val="00123C17"/>
    <w:rsid w:val="00125C86"/>
    <w:rsid w:val="00132F11"/>
    <w:rsid w:val="00136356"/>
    <w:rsid w:val="00144B0A"/>
    <w:rsid w:val="001519FE"/>
    <w:rsid w:val="0015413D"/>
    <w:rsid w:val="001572AB"/>
    <w:rsid w:val="00166433"/>
    <w:rsid w:val="001712BF"/>
    <w:rsid w:val="00174E63"/>
    <w:rsid w:val="00175AE6"/>
    <w:rsid w:val="00177EE7"/>
    <w:rsid w:val="00181C90"/>
    <w:rsid w:val="00182763"/>
    <w:rsid w:val="001851B7"/>
    <w:rsid w:val="00194532"/>
    <w:rsid w:val="001A3AF0"/>
    <w:rsid w:val="001B14B0"/>
    <w:rsid w:val="001B2CB0"/>
    <w:rsid w:val="001B52A7"/>
    <w:rsid w:val="001B5E3B"/>
    <w:rsid w:val="001B766B"/>
    <w:rsid w:val="001C1650"/>
    <w:rsid w:val="001C2545"/>
    <w:rsid w:val="001C3967"/>
    <w:rsid w:val="001C4757"/>
    <w:rsid w:val="001D2E76"/>
    <w:rsid w:val="001D4009"/>
    <w:rsid w:val="001D4D80"/>
    <w:rsid w:val="001E228F"/>
    <w:rsid w:val="001E6988"/>
    <w:rsid w:val="001E71C0"/>
    <w:rsid w:val="0020498E"/>
    <w:rsid w:val="0021384D"/>
    <w:rsid w:val="00213AB9"/>
    <w:rsid w:val="00217B39"/>
    <w:rsid w:val="00236657"/>
    <w:rsid w:val="0024189F"/>
    <w:rsid w:val="00241F67"/>
    <w:rsid w:val="0024378B"/>
    <w:rsid w:val="0024556D"/>
    <w:rsid w:val="00250414"/>
    <w:rsid w:val="00262949"/>
    <w:rsid w:val="00264017"/>
    <w:rsid w:val="00272534"/>
    <w:rsid w:val="00273538"/>
    <w:rsid w:val="00277AD2"/>
    <w:rsid w:val="00286A16"/>
    <w:rsid w:val="00286FEC"/>
    <w:rsid w:val="0028760E"/>
    <w:rsid w:val="00290001"/>
    <w:rsid w:val="002905B7"/>
    <w:rsid w:val="00290CEB"/>
    <w:rsid w:val="00292C08"/>
    <w:rsid w:val="002956C2"/>
    <w:rsid w:val="00297023"/>
    <w:rsid w:val="002A234E"/>
    <w:rsid w:val="002B12D5"/>
    <w:rsid w:val="002B69B8"/>
    <w:rsid w:val="002C3268"/>
    <w:rsid w:val="002C34F0"/>
    <w:rsid w:val="002C7AF0"/>
    <w:rsid w:val="002D6543"/>
    <w:rsid w:val="002D6A24"/>
    <w:rsid w:val="002E5322"/>
    <w:rsid w:val="002F1B0D"/>
    <w:rsid w:val="002F202B"/>
    <w:rsid w:val="002F278D"/>
    <w:rsid w:val="003011BE"/>
    <w:rsid w:val="003134E1"/>
    <w:rsid w:val="0031620D"/>
    <w:rsid w:val="00324976"/>
    <w:rsid w:val="00335A5D"/>
    <w:rsid w:val="00335CB5"/>
    <w:rsid w:val="00342AA3"/>
    <w:rsid w:val="003432F2"/>
    <w:rsid w:val="0035269E"/>
    <w:rsid w:val="00353838"/>
    <w:rsid w:val="00356C16"/>
    <w:rsid w:val="00357702"/>
    <w:rsid w:val="0036096E"/>
    <w:rsid w:val="003611DD"/>
    <w:rsid w:val="0036123C"/>
    <w:rsid w:val="00363D28"/>
    <w:rsid w:val="0037664B"/>
    <w:rsid w:val="00381124"/>
    <w:rsid w:val="003825C6"/>
    <w:rsid w:val="003857C2"/>
    <w:rsid w:val="0038772F"/>
    <w:rsid w:val="00387BF0"/>
    <w:rsid w:val="0039197D"/>
    <w:rsid w:val="003A390B"/>
    <w:rsid w:val="003A4006"/>
    <w:rsid w:val="003A5E3F"/>
    <w:rsid w:val="003A62CB"/>
    <w:rsid w:val="003A7974"/>
    <w:rsid w:val="003B38BF"/>
    <w:rsid w:val="003C2683"/>
    <w:rsid w:val="003C3C7B"/>
    <w:rsid w:val="003C4112"/>
    <w:rsid w:val="003C4239"/>
    <w:rsid w:val="003D1EC4"/>
    <w:rsid w:val="003D2D23"/>
    <w:rsid w:val="003D3310"/>
    <w:rsid w:val="003E1A17"/>
    <w:rsid w:val="003E42C5"/>
    <w:rsid w:val="003F27F0"/>
    <w:rsid w:val="00402FE5"/>
    <w:rsid w:val="004044EE"/>
    <w:rsid w:val="00405449"/>
    <w:rsid w:val="004102D7"/>
    <w:rsid w:val="0041411C"/>
    <w:rsid w:val="004269C1"/>
    <w:rsid w:val="00427740"/>
    <w:rsid w:val="00437601"/>
    <w:rsid w:val="00442625"/>
    <w:rsid w:val="0045222B"/>
    <w:rsid w:val="00452A4D"/>
    <w:rsid w:val="00463854"/>
    <w:rsid w:val="00474245"/>
    <w:rsid w:val="0047540F"/>
    <w:rsid w:val="0048166F"/>
    <w:rsid w:val="00481698"/>
    <w:rsid w:val="00485042"/>
    <w:rsid w:val="00492979"/>
    <w:rsid w:val="004A1CF2"/>
    <w:rsid w:val="004A26D9"/>
    <w:rsid w:val="004A7919"/>
    <w:rsid w:val="004B2C89"/>
    <w:rsid w:val="004B2C9C"/>
    <w:rsid w:val="004B5DFF"/>
    <w:rsid w:val="004C716F"/>
    <w:rsid w:val="004D1277"/>
    <w:rsid w:val="004D1767"/>
    <w:rsid w:val="004D1F22"/>
    <w:rsid w:val="004D61A5"/>
    <w:rsid w:val="004D79E6"/>
    <w:rsid w:val="004F5423"/>
    <w:rsid w:val="00501D92"/>
    <w:rsid w:val="00503EC3"/>
    <w:rsid w:val="00512065"/>
    <w:rsid w:val="00512411"/>
    <w:rsid w:val="0052302F"/>
    <w:rsid w:val="00525A0B"/>
    <w:rsid w:val="005279E1"/>
    <w:rsid w:val="00533767"/>
    <w:rsid w:val="00536690"/>
    <w:rsid w:val="0053744A"/>
    <w:rsid w:val="00543EC4"/>
    <w:rsid w:val="00547BDB"/>
    <w:rsid w:val="00550992"/>
    <w:rsid w:val="0055130E"/>
    <w:rsid w:val="00553E06"/>
    <w:rsid w:val="00554730"/>
    <w:rsid w:val="0056474F"/>
    <w:rsid w:val="00574CCF"/>
    <w:rsid w:val="00576862"/>
    <w:rsid w:val="00580C77"/>
    <w:rsid w:val="00582519"/>
    <w:rsid w:val="005832A6"/>
    <w:rsid w:val="00583E07"/>
    <w:rsid w:val="00586942"/>
    <w:rsid w:val="005923D6"/>
    <w:rsid w:val="005A72E6"/>
    <w:rsid w:val="005A7799"/>
    <w:rsid w:val="005B47CB"/>
    <w:rsid w:val="005C49EA"/>
    <w:rsid w:val="005C6ED1"/>
    <w:rsid w:val="005D0341"/>
    <w:rsid w:val="005D1D87"/>
    <w:rsid w:val="005D487A"/>
    <w:rsid w:val="005D6A1D"/>
    <w:rsid w:val="005D7200"/>
    <w:rsid w:val="005F6FE0"/>
    <w:rsid w:val="005F78B4"/>
    <w:rsid w:val="00606966"/>
    <w:rsid w:val="0061037B"/>
    <w:rsid w:val="00625C7C"/>
    <w:rsid w:val="00631320"/>
    <w:rsid w:val="0063156C"/>
    <w:rsid w:val="006329A7"/>
    <w:rsid w:val="00634BA4"/>
    <w:rsid w:val="0063549C"/>
    <w:rsid w:val="00636E56"/>
    <w:rsid w:val="00641EFD"/>
    <w:rsid w:val="006425DF"/>
    <w:rsid w:val="00645C57"/>
    <w:rsid w:val="006515F2"/>
    <w:rsid w:val="00655018"/>
    <w:rsid w:val="00665809"/>
    <w:rsid w:val="00666DA1"/>
    <w:rsid w:val="00673C27"/>
    <w:rsid w:val="00680626"/>
    <w:rsid w:val="006852E5"/>
    <w:rsid w:val="00690804"/>
    <w:rsid w:val="006910DF"/>
    <w:rsid w:val="00697464"/>
    <w:rsid w:val="006A7705"/>
    <w:rsid w:val="006B2F80"/>
    <w:rsid w:val="006C20F2"/>
    <w:rsid w:val="006C344F"/>
    <w:rsid w:val="006C47E8"/>
    <w:rsid w:val="006C7CAC"/>
    <w:rsid w:val="006D0B67"/>
    <w:rsid w:val="006D6692"/>
    <w:rsid w:val="006D6A49"/>
    <w:rsid w:val="006D7083"/>
    <w:rsid w:val="006D72DB"/>
    <w:rsid w:val="006E0492"/>
    <w:rsid w:val="006E7998"/>
    <w:rsid w:val="006F24AF"/>
    <w:rsid w:val="006F273E"/>
    <w:rsid w:val="00701867"/>
    <w:rsid w:val="007047EC"/>
    <w:rsid w:val="00704B7A"/>
    <w:rsid w:val="0070660E"/>
    <w:rsid w:val="00716DED"/>
    <w:rsid w:val="00722401"/>
    <w:rsid w:val="00725C3C"/>
    <w:rsid w:val="00727EC8"/>
    <w:rsid w:val="00733A0B"/>
    <w:rsid w:val="00733CC2"/>
    <w:rsid w:val="00734523"/>
    <w:rsid w:val="00740555"/>
    <w:rsid w:val="007474A5"/>
    <w:rsid w:val="00761568"/>
    <w:rsid w:val="007643A5"/>
    <w:rsid w:val="007819AF"/>
    <w:rsid w:val="007834F3"/>
    <w:rsid w:val="00783ADE"/>
    <w:rsid w:val="00785A2D"/>
    <w:rsid w:val="0078691C"/>
    <w:rsid w:val="00786D68"/>
    <w:rsid w:val="00792314"/>
    <w:rsid w:val="00797E13"/>
    <w:rsid w:val="007A2D8E"/>
    <w:rsid w:val="007A348D"/>
    <w:rsid w:val="007B0D72"/>
    <w:rsid w:val="007B3C4D"/>
    <w:rsid w:val="007B5705"/>
    <w:rsid w:val="007C1917"/>
    <w:rsid w:val="007C2860"/>
    <w:rsid w:val="007D34BA"/>
    <w:rsid w:val="007D3A7D"/>
    <w:rsid w:val="007E58C6"/>
    <w:rsid w:val="007F2A84"/>
    <w:rsid w:val="007F377D"/>
    <w:rsid w:val="007F453B"/>
    <w:rsid w:val="007F57CC"/>
    <w:rsid w:val="007F7EAE"/>
    <w:rsid w:val="00800C36"/>
    <w:rsid w:val="00800FFF"/>
    <w:rsid w:val="0080284C"/>
    <w:rsid w:val="0080309A"/>
    <w:rsid w:val="00803D20"/>
    <w:rsid w:val="0081194A"/>
    <w:rsid w:val="00811E30"/>
    <w:rsid w:val="0081641B"/>
    <w:rsid w:val="00820703"/>
    <w:rsid w:val="008211F7"/>
    <w:rsid w:val="00822508"/>
    <w:rsid w:val="00824821"/>
    <w:rsid w:val="00826DFD"/>
    <w:rsid w:val="00830B36"/>
    <w:rsid w:val="008472A0"/>
    <w:rsid w:val="00851ED0"/>
    <w:rsid w:val="0085492D"/>
    <w:rsid w:val="00854D79"/>
    <w:rsid w:val="0087010C"/>
    <w:rsid w:val="00871241"/>
    <w:rsid w:val="008735A7"/>
    <w:rsid w:val="00881D08"/>
    <w:rsid w:val="008833AF"/>
    <w:rsid w:val="0088788E"/>
    <w:rsid w:val="008907FC"/>
    <w:rsid w:val="008A07C5"/>
    <w:rsid w:val="008A259E"/>
    <w:rsid w:val="008A27BA"/>
    <w:rsid w:val="008A44CF"/>
    <w:rsid w:val="008A4CE2"/>
    <w:rsid w:val="008A54E6"/>
    <w:rsid w:val="008A55EA"/>
    <w:rsid w:val="008A6D86"/>
    <w:rsid w:val="008B1062"/>
    <w:rsid w:val="008B2D75"/>
    <w:rsid w:val="008B6430"/>
    <w:rsid w:val="008B7A48"/>
    <w:rsid w:val="008B7C16"/>
    <w:rsid w:val="008C211C"/>
    <w:rsid w:val="008C3D67"/>
    <w:rsid w:val="008C3FD4"/>
    <w:rsid w:val="008C5454"/>
    <w:rsid w:val="008C769C"/>
    <w:rsid w:val="008D04C1"/>
    <w:rsid w:val="008D2DF3"/>
    <w:rsid w:val="008D3BBE"/>
    <w:rsid w:val="008D7245"/>
    <w:rsid w:val="008E784F"/>
    <w:rsid w:val="008E7A74"/>
    <w:rsid w:val="008F59D7"/>
    <w:rsid w:val="008F797E"/>
    <w:rsid w:val="008F7D22"/>
    <w:rsid w:val="00901C36"/>
    <w:rsid w:val="00912176"/>
    <w:rsid w:val="009166F8"/>
    <w:rsid w:val="00920D73"/>
    <w:rsid w:val="00925EE8"/>
    <w:rsid w:val="00927695"/>
    <w:rsid w:val="00932594"/>
    <w:rsid w:val="00933843"/>
    <w:rsid w:val="00940517"/>
    <w:rsid w:val="009426E9"/>
    <w:rsid w:val="00943D91"/>
    <w:rsid w:val="00945F56"/>
    <w:rsid w:val="00950718"/>
    <w:rsid w:val="00951E17"/>
    <w:rsid w:val="009554E3"/>
    <w:rsid w:val="009602EA"/>
    <w:rsid w:val="00963078"/>
    <w:rsid w:val="00966187"/>
    <w:rsid w:val="00973593"/>
    <w:rsid w:val="0097433A"/>
    <w:rsid w:val="00981826"/>
    <w:rsid w:val="00992229"/>
    <w:rsid w:val="00994873"/>
    <w:rsid w:val="0099672F"/>
    <w:rsid w:val="009A2A28"/>
    <w:rsid w:val="009A32FD"/>
    <w:rsid w:val="009A76D6"/>
    <w:rsid w:val="009B15E6"/>
    <w:rsid w:val="009B22B7"/>
    <w:rsid w:val="009B2311"/>
    <w:rsid w:val="009B42FE"/>
    <w:rsid w:val="009C1117"/>
    <w:rsid w:val="009C525F"/>
    <w:rsid w:val="009D13AC"/>
    <w:rsid w:val="009D5136"/>
    <w:rsid w:val="009F2BB9"/>
    <w:rsid w:val="009F33ED"/>
    <w:rsid w:val="009F3C73"/>
    <w:rsid w:val="009F3FB5"/>
    <w:rsid w:val="00A016C4"/>
    <w:rsid w:val="00A02498"/>
    <w:rsid w:val="00A03261"/>
    <w:rsid w:val="00A03BD6"/>
    <w:rsid w:val="00A0474C"/>
    <w:rsid w:val="00A0704C"/>
    <w:rsid w:val="00A10F49"/>
    <w:rsid w:val="00A13D01"/>
    <w:rsid w:val="00A16335"/>
    <w:rsid w:val="00A2674B"/>
    <w:rsid w:val="00A2747C"/>
    <w:rsid w:val="00A32E69"/>
    <w:rsid w:val="00A33134"/>
    <w:rsid w:val="00A504B8"/>
    <w:rsid w:val="00A5131A"/>
    <w:rsid w:val="00A5770A"/>
    <w:rsid w:val="00A60A6F"/>
    <w:rsid w:val="00A63128"/>
    <w:rsid w:val="00A70239"/>
    <w:rsid w:val="00A70678"/>
    <w:rsid w:val="00A71D28"/>
    <w:rsid w:val="00A732E7"/>
    <w:rsid w:val="00A73558"/>
    <w:rsid w:val="00A77CB3"/>
    <w:rsid w:val="00A84ABF"/>
    <w:rsid w:val="00A9158A"/>
    <w:rsid w:val="00AA5D7C"/>
    <w:rsid w:val="00AB231B"/>
    <w:rsid w:val="00AB57C4"/>
    <w:rsid w:val="00AB5E4A"/>
    <w:rsid w:val="00AC3590"/>
    <w:rsid w:val="00AE3AC0"/>
    <w:rsid w:val="00AE4809"/>
    <w:rsid w:val="00AF061F"/>
    <w:rsid w:val="00B070E3"/>
    <w:rsid w:val="00B236C5"/>
    <w:rsid w:val="00B358C6"/>
    <w:rsid w:val="00B37351"/>
    <w:rsid w:val="00B43E2F"/>
    <w:rsid w:val="00B451CC"/>
    <w:rsid w:val="00B51529"/>
    <w:rsid w:val="00B51976"/>
    <w:rsid w:val="00B52F5C"/>
    <w:rsid w:val="00B5753E"/>
    <w:rsid w:val="00B67820"/>
    <w:rsid w:val="00B72C91"/>
    <w:rsid w:val="00B72DBD"/>
    <w:rsid w:val="00B73D52"/>
    <w:rsid w:val="00B757B3"/>
    <w:rsid w:val="00B80AC2"/>
    <w:rsid w:val="00B82CAD"/>
    <w:rsid w:val="00B84B2A"/>
    <w:rsid w:val="00B85D75"/>
    <w:rsid w:val="00B87351"/>
    <w:rsid w:val="00B96DC9"/>
    <w:rsid w:val="00BA03C9"/>
    <w:rsid w:val="00BA2187"/>
    <w:rsid w:val="00BB0F0B"/>
    <w:rsid w:val="00BB7527"/>
    <w:rsid w:val="00BC1551"/>
    <w:rsid w:val="00BC1B6B"/>
    <w:rsid w:val="00BC5378"/>
    <w:rsid w:val="00BD465F"/>
    <w:rsid w:val="00BD502E"/>
    <w:rsid w:val="00BD5373"/>
    <w:rsid w:val="00BD55C2"/>
    <w:rsid w:val="00BE765A"/>
    <w:rsid w:val="00BF1BF9"/>
    <w:rsid w:val="00BF37FC"/>
    <w:rsid w:val="00BF4EB3"/>
    <w:rsid w:val="00C01A60"/>
    <w:rsid w:val="00C02B59"/>
    <w:rsid w:val="00C06A37"/>
    <w:rsid w:val="00C07A55"/>
    <w:rsid w:val="00C105D1"/>
    <w:rsid w:val="00C10C26"/>
    <w:rsid w:val="00C10E3D"/>
    <w:rsid w:val="00C13F4C"/>
    <w:rsid w:val="00C23589"/>
    <w:rsid w:val="00C272CE"/>
    <w:rsid w:val="00C3595C"/>
    <w:rsid w:val="00C36744"/>
    <w:rsid w:val="00C369C7"/>
    <w:rsid w:val="00C41DB7"/>
    <w:rsid w:val="00C42193"/>
    <w:rsid w:val="00C42ADA"/>
    <w:rsid w:val="00C435B7"/>
    <w:rsid w:val="00C50C68"/>
    <w:rsid w:val="00C53649"/>
    <w:rsid w:val="00C54757"/>
    <w:rsid w:val="00C55C8F"/>
    <w:rsid w:val="00C57F1A"/>
    <w:rsid w:val="00C61073"/>
    <w:rsid w:val="00C66C43"/>
    <w:rsid w:val="00C676B5"/>
    <w:rsid w:val="00C67A24"/>
    <w:rsid w:val="00C67F39"/>
    <w:rsid w:val="00C7080B"/>
    <w:rsid w:val="00C73694"/>
    <w:rsid w:val="00C75406"/>
    <w:rsid w:val="00C836FD"/>
    <w:rsid w:val="00C8459B"/>
    <w:rsid w:val="00C91999"/>
    <w:rsid w:val="00C9323C"/>
    <w:rsid w:val="00C95891"/>
    <w:rsid w:val="00CA290C"/>
    <w:rsid w:val="00CA7E19"/>
    <w:rsid w:val="00CB028A"/>
    <w:rsid w:val="00CC555A"/>
    <w:rsid w:val="00CC690A"/>
    <w:rsid w:val="00CC6B63"/>
    <w:rsid w:val="00CC7247"/>
    <w:rsid w:val="00CC764D"/>
    <w:rsid w:val="00CD1370"/>
    <w:rsid w:val="00CD6D64"/>
    <w:rsid w:val="00CE2A63"/>
    <w:rsid w:val="00CE2AFF"/>
    <w:rsid w:val="00CE6DD9"/>
    <w:rsid w:val="00CF7515"/>
    <w:rsid w:val="00D00470"/>
    <w:rsid w:val="00D0247A"/>
    <w:rsid w:val="00D046ED"/>
    <w:rsid w:val="00D06831"/>
    <w:rsid w:val="00D13242"/>
    <w:rsid w:val="00D15E98"/>
    <w:rsid w:val="00D164A6"/>
    <w:rsid w:val="00D21701"/>
    <w:rsid w:val="00D30CDC"/>
    <w:rsid w:val="00D34943"/>
    <w:rsid w:val="00D35585"/>
    <w:rsid w:val="00D42647"/>
    <w:rsid w:val="00D42F9A"/>
    <w:rsid w:val="00D455F8"/>
    <w:rsid w:val="00D51AF5"/>
    <w:rsid w:val="00D62DB6"/>
    <w:rsid w:val="00D64154"/>
    <w:rsid w:val="00D7426B"/>
    <w:rsid w:val="00D765CF"/>
    <w:rsid w:val="00D825A2"/>
    <w:rsid w:val="00D87045"/>
    <w:rsid w:val="00DA0CD2"/>
    <w:rsid w:val="00DA60C5"/>
    <w:rsid w:val="00DB7899"/>
    <w:rsid w:val="00DD182C"/>
    <w:rsid w:val="00DD2D40"/>
    <w:rsid w:val="00DD7EEC"/>
    <w:rsid w:val="00DE7BE5"/>
    <w:rsid w:val="00DF4B8A"/>
    <w:rsid w:val="00DF6774"/>
    <w:rsid w:val="00DF7B06"/>
    <w:rsid w:val="00E114E3"/>
    <w:rsid w:val="00E1343A"/>
    <w:rsid w:val="00E304F3"/>
    <w:rsid w:val="00E32200"/>
    <w:rsid w:val="00E330CC"/>
    <w:rsid w:val="00E3357F"/>
    <w:rsid w:val="00E36514"/>
    <w:rsid w:val="00E42143"/>
    <w:rsid w:val="00E42B2E"/>
    <w:rsid w:val="00E507FB"/>
    <w:rsid w:val="00E51822"/>
    <w:rsid w:val="00E531EC"/>
    <w:rsid w:val="00E749C5"/>
    <w:rsid w:val="00E80E0C"/>
    <w:rsid w:val="00E828B4"/>
    <w:rsid w:val="00E85315"/>
    <w:rsid w:val="00E9139C"/>
    <w:rsid w:val="00E93305"/>
    <w:rsid w:val="00E972D8"/>
    <w:rsid w:val="00EA5579"/>
    <w:rsid w:val="00EA753D"/>
    <w:rsid w:val="00EB31E9"/>
    <w:rsid w:val="00EC0ED6"/>
    <w:rsid w:val="00EC2A58"/>
    <w:rsid w:val="00EC2CAD"/>
    <w:rsid w:val="00EC7E11"/>
    <w:rsid w:val="00ED299E"/>
    <w:rsid w:val="00ED6CF1"/>
    <w:rsid w:val="00EE4F6F"/>
    <w:rsid w:val="00EF0155"/>
    <w:rsid w:val="00EF15F2"/>
    <w:rsid w:val="00EF387E"/>
    <w:rsid w:val="00F03C20"/>
    <w:rsid w:val="00F056E0"/>
    <w:rsid w:val="00F16274"/>
    <w:rsid w:val="00F177EE"/>
    <w:rsid w:val="00F33CC3"/>
    <w:rsid w:val="00F36F54"/>
    <w:rsid w:val="00F4028A"/>
    <w:rsid w:val="00F40C2D"/>
    <w:rsid w:val="00F43D69"/>
    <w:rsid w:val="00F46016"/>
    <w:rsid w:val="00F466A0"/>
    <w:rsid w:val="00F51974"/>
    <w:rsid w:val="00F55434"/>
    <w:rsid w:val="00F65C2B"/>
    <w:rsid w:val="00F74AD2"/>
    <w:rsid w:val="00F76CC6"/>
    <w:rsid w:val="00F8403E"/>
    <w:rsid w:val="00F8620C"/>
    <w:rsid w:val="00F90145"/>
    <w:rsid w:val="00F92B48"/>
    <w:rsid w:val="00F97A6E"/>
    <w:rsid w:val="00FA4815"/>
    <w:rsid w:val="00FA5E8E"/>
    <w:rsid w:val="00FC27ED"/>
    <w:rsid w:val="00FC2ACC"/>
    <w:rsid w:val="00FC5826"/>
    <w:rsid w:val="00FC5BA0"/>
    <w:rsid w:val="00FC77BB"/>
    <w:rsid w:val="00FD24E3"/>
    <w:rsid w:val="00FE58EB"/>
    <w:rsid w:val="00FF213F"/>
    <w:rsid w:val="00FF3F06"/>
    <w:rsid w:val="00FF7384"/>
    <w:rsid w:val="00FF7E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17442"/>
    <o:shapelayout v:ext="edit">
      <o:idmap v:ext="edit" data="1"/>
    </o:shapelayout>
  </w:shapeDefaults>
  <w:decimalSymbol w:val=","/>
  <w:listSeparator w:val=";"/>
  <w14:docId w14:val="1427DB34"/>
  <w15:docId w15:val="{D0E22DCA-BC1C-46C7-AEE9-7E38F590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8EB"/>
    <w:pPr>
      <w:suppressAutoHyphens/>
      <w:spacing w:after="0" w:line="240" w:lineRule="auto"/>
    </w:pPr>
    <w:rPr>
      <w:rFonts w:ascii="Times New Roman" w:eastAsia="Times New Roman" w:hAnsi="Times New Roman" w:cs="Times New Roman"/>
      <w:sz w:val="24"/>
      <w:szCs w:val="24"/>
      <w:lang w:eastAsia="ar-SA"/>
    </w:rPr>
  </w:style>
  <w:style w:type="paragraph" w:styleId="Ttulo1">
    <w:name w:val="heading 1"/>
    <w:basedOn w:val="Normal"/>
    <w:next w:val="Normal"/>
    <w:link w:val="Ttulo1Char"/>
    <w:uiPriority w:val="9"/>
    <w:qFormat/>
    <w:rsid w:val="00553E06"/>
    <w:pPr>
      <w:keepNext/>
      <w:widowControl w:val="0"/>
      <w:suppressAutoHyphens w:val="0"/>
      <w:outlineLvl w:val="0"/>
    </w:pPr>
    <w:rPr>
      <w:rFonts w:ascii="Arial" w:hAnsi="Arial"/>
      <w:b/>
      <w:szCs w:val="20"/>
      <w:lang w:eastAsia="pt-BR"/>
    </w:rPr>
  </w:style>
  <w:style w:type="paragraph" w:styleId="Ttulo2">
    <w:name w:val="heading 2"/>
    <w:basedOn w:val="Normal"/>
    <w:next w:val="Normal"/>
    <w:link w:val="Ttulo2Char"/>
    <w:unhideWhenUsed/>
    <w:qFormat/>
    <w:rsid w:val="00553E06"/>
    <w:pPr>
      <w:keepNext/>
      <w:jc w:val="both"/>
      <w:outlineLvl w:val="1"/>
    </w:pPr>
    <w:rPr>
      <w:rFonts w:ascii="Arial" w:hAnsi="Arial"/>
      <w:b/>
      <w:sz w:val="22"/>
      <w:szCs w:val="20"/>
      <w:lang w:eastAsia="pt-BR"/>
    </w:rPr>
  </w:style>
  <w:style w:type="paragraph" w:styleId="Ttulo3">
    <w:name w:val="heading 3"/>
    <w:basedOn w:val="Normal"/>
    <w:next w:val="Normal"/>
    <w:link w:val="Ttulo3Char"/>
    <w:unhideWhenUsed/>
    <w:qFormat/>
    <w:rsid w:val="00553E06"/>
    <w:pPr>
      <w:keepNext/>
      <w:keepLines/>
      <w:suppressAutoHyphens w:val="0"/>
      <w:spacing w:before="40"/>
      <w:outlineLvl w:val="2"/>
    </w:pPr>
    <w:rPr>
      <w:rFonts w:asciiTheme="majorHAnsi" w:eastAsiaTheme="majorEastAsia" w:hAnsiTheme="majorHAnsi" w:cstheme="majorBidi"/>
      <w:color w:val="1F3763" w:themeColor="accent1" w:themeShade="7F"/>
      <w:lang w:eastAsia="pt-BR"/>
    </w:rPr>
  </w:style>
  <w:style w:type="paragraph" w:styleId="Ttulo4">
    <w:name w:val="heading 4"/>
    <w:basedOn w:val="Normal"/>
    <w:next w:val="Normal"/>
    <w:link w:val="Ttulo4Char"/>
    <w:semiHidden/>
    <w:unhideWhenUsed/>
    <w:qFormat/>
    <w:rsid w:val="00553E06"/>
    <w:pPr>
      <w:keepNext/>
      <w:widowControl w:val="0"/>
      <w:suppressAutoHyphens w:val="0"/>
      <w:jc w:val="center"/>
      <w:outlineLvl w:val="3"/>
    </w:pPr>
    <w:rPr>
      <w:rFonts w:ascii="Arial" w:hAnsi="Arial"/>
      <w:sz w:val="28"/>
      <w:szCs w:val="20"/>
      <w:lang w:eastAsia="pt-BR"/>
    </w:rPr>
  </w:style>
  <w:style w:type="paragraph" w:styleId="Ttulo5">
    <w:name w:val="heading 5"/>
    <w:basedOn w:val="Normal"/>
    <w:next w:val="Normal"/>
    <w:link w:val="Ttulo5Char"/>
    <w:semiHidden/>
    <w:unhideWhenUsed/>
    <w:qFormat/>
    <w:rsid w:val="00553E06"/>
    <w:pPr>
      <w:keepNext/>
      <w:widowControl w:val="0"/>
      <w:jc w:val="center"/>
      <w:outlineLvl w:val="4"/>
    </w:pPr>
    <w:rPr>
      <w:rFonts w:ascii="Arial" w:hAnsi="Arial"/>
      <w:b/>
      <w:sz w:val="36"/>
      <w:szCs w:val="20"/>
      <w:u w:val="single"/>
      <w:lang w:eastAsia="pt-BR"/>
    </w:rPr>
  </w:style>
  <w:style w:type="paragraph" w:styleId="Ttulo6">
    <w:name w:val="heading 6"/>
    <w:basedOn w:val="Normal"/>
    <w:next w:val="Normal"/>
    <w:link w:val="Ttulo6Char"/>
    <w:semiHidden/>
    <w:unhideWhenUsed/>
    <w:qFormat/>
    <w:rsid w:val="00553E06"/>
    <w:pPr>
      <w:keepNext/>
      <w:widowControl w:val="0"/>
      <w:suppressAutoHyphens w:val="0"/>
      <w:jc w:val="center"/>
      <w:outlineLvl w:val="5"/>
    </w:pPr>
    <w:rPr>
      <w:b/>
      <w:szCs w:val="20"/>
      <w:lang w:eastAsia="pt-BR"/>
    </w:rPr>
  </w:style>
  <w:style w:type="paragraph" w:styleId="Ttulo7">
    <w:name w:val="heading 7"/>
    <w:basedOn w:val="Normal"/>
    <w:next w:val="Normal"/>
    <w:link w:val="Ttulo7Char"/>
    <w:uiPriority w:val="99"/>
    <w:semiHidden/>
    <w:unhideWhenUsed/>
    <w:qFormat/>
    <w:rsid w:val="00553E06"/>
    <w:pPr>
      <w:keepNext/>
      <w:jc w:val="center"/>
      <w:outlineLvl w:val="6"/>
    </w:pPr>
    <w:rPr>
      <w:rFonts w:ascii="Courier New" w:hAnsi="Courier New"/>
      <w:b/>
      <w:sz w:val="22"/>
      <w:szCs w:val="20"/>
      <w:lang w:eastAsia="pt-BR"/>
    </w:rPr>
  </w:style>
  <w:style w:type="paragraph" w:styleId="Ttulo8">
    <w:name w:val="heading 8"/>
    <w:basedOn w:val="Normal"/>
    <w:next w:val="Normal"/>
    <w:link w:val="Ttulo8Char"/>
    <w:uiPriority w:val="99"/>
    <w:semiHidden/>
    <w:unhideWhenUsed/>
    <w:qFormat/>
    <w:rsid w:val="00553E06"/>
    <w:pPr>
      <w:keepNext/>
      <w:tabs>
        <w:tab w:val="left" w:pos="144"/>
        <w:tab w:val="left" w:pos="864"/>
        <w:tab w:val="left" w:pos="1584"/>
        <w:tab w:val="left" w:pos="2304"/>
        <w:tab w:val="left" w:pos="3024"/>
        <w:tab w:val="left" w:pos="3744"/>
        <w:tab w:val="left" w:pos="4464"/>
        <w:tab w:val="left" w:pos="5184"/>
        <w:tab w:val="left" w:pos="5904"/>
        <w:tab w:val="left" w:pos="6624"/>
      </w:tabs>
      <w:outlineLvl w:val="7"/>
    </w:pPr>
    <w:rPr>
      <w:rFonts w:ascii="Arial Narrow" w:hAnsi="Arial Narrow"/>
      <w:szCs w:val="20"/>
      <w:lang w:eastAsia="pt-BR"/>
    </w:rPr>
  </w:style>
  <w:style w:type="paragraph" w:styleId="Ttulo9">
    <w:name w:val="heading 9"/>
    <w:basedOn w:val="Normal"/>
    <w:next w:val="Normal"/>
    <w:link w:val="Ttulo9Char"/>
    <w:uiPriority w:val="99"/>
    <w:semiHidden/>
    <w:unhideWhenUsed/>
    <w:qFormat/>
    <w:rsid w:val="00553E06"/>
    <w:pPr>
      <w:keepNext/>
      <w:widowControl w:val="0"/>
      <w:tabs>
        <w:tab w:val="left" w:pos="1065"/>
      </w:tabs>
      <w:suppressAutoHyphens w:val="0"/>
      <w:ind w:left="1065" w:hanging="360"/>
      <w:jc w:val="both"/>
      <w:outlineLvl w:val="8"/>
    </w:pPr>
    <w:rPr>
      <w:rFonts w:ascii="Arial" w:hAnsi="Arial"/>
      <w:b/>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3E06"/>
    <w:rPr>
      <w:rFonts w:ascii="Arial" w:eastAsia="Times New Roman" w:hAnsi="Arial" w:cs="Times New Roman"/>
      <w:b/>
      <w:sz w:val="24"/>
      <w:szCs w:val="20"/>
      <w:lang w:eastAsia="pt-BR"/>
    </w:rPr>
  </w:style>
  <w:style w:type="character" w:customStyle="1" w:styleId="Ttulo2Char">
    <w:name w:val="Título 2 Char"/>
    <w:basedOn w:val="Fontepargpadro"/>
    <w:link w:val="Ttulo2"/>
    <w:rsid w:val="00553E06"/>
    <w:rPr>
      <w:rFonts w:ascii="Arial" w:eastAsia="Times New Roman" w:hAnsi="Arial" w:cs="Times New Roman"/>
      <w:b/>
      <w:szCs w:val="20"/>
      <w:lang w:eastAsia="pt-BR"/>
    </w:rPr>
  </w:style>
  <w:style w:type="character" w:customStyle="1" w:styleId="Ttulo6Char">
    <w:name w:val="Título 6 Char"/>
    <w:basedOn w:val="Fontepargpadro"/>
    <w:link w:val="Ttulo6"/>
    <w:semiHidden/>
    <w:rsid w:val="00553E06"/>
    <w:rPr>
      <w:rFonts w:ascii="Times New Roman" w:eastAsia="Times New Roman" w:hAnsi="Times New Roman" w:cs="Times New Roman"/>
      <w:b/>
      <w:sz w:val="24"/>
      <w:szCs w:val="20"/>
      <w:lang w:eastAsia="pt-BR"/>
    </w:rPr>
  </w:style>
  <w:style w:type="character" w:customStyle="1" w:styleId="Ttulo8Char">
    <w:name w:val="Título 8 Char"/>
    <w:basedOn w:val="Fontepargpadro"/>
    <w:link w:val="Ttulo8"/>
    <w:uiPriority w:val="99"/>
    <w:semiHidden/>
    <w:rsid w:val="00553E06"/>
    <w:rPr>
      <w:rFonts w:ascii="Arial Narrow" w:eastAsia="Times New Roman" w:hAnsi="Arial Narrow" w:cs="Times New Roman"/>
      <w:sz w:val="24"/>
      <w:szCs w:val="20"/>
      <w:lang w:eastAsia="pt-BR"/>
    </w:rPr>
  </w:style>
  <w:style w:type="character" w:styleId="Hyperlink">
    <w:name w:val="Hyperlink"/>
    <w:uiPriority w:val="99"/>
    <w:rsid w:val="00D00470"/>
    <w:rPr>
      <w:color w:val="0000FF"/>
      <w:u w:val="single"/>
    </w:rPr>
  </w:style>
  <w:style w:type="character" w:styleId="Nmerodepgina">
    <w:name w:val="page number"/>
    <w:basedOn w:val="Fontepargpadro"/>
    <w:rsid w:val="00D00470"/>
  </w:style>
  <w:style w:type="paragraph" w:customStyle="1" w:styleId="tabela">
    <w:name w:val="tabela"/>
    <w:basedOn w:val="Normal"/>
    <w:rsid w:val="00D00470"/>
    <w:pPr>
      <w:spacing w:before="280" w:after="280"/>
    </w:pPr>
  </w:style>
  <w:style w:type="paragraph" w:customStyle="1" w:styleId="corpo">
    <w:name w:val="corpo"/>
    <w:basedOn w:val="Normal"/>
    <w:rsid w:val="00D00470"/>
    <w:pPr>
      <w:spacing w:before="280" w:after="280"/>
    </w:pPr>
  </w:style>
  <w:style w:type="paragraph" w:customStyle="1" w:styleId="Corpo0">
    <w:name w:val="Corpo"/>
    <w:uiPriority w:val="99"/>
    <w:rsid w:val="00D00470"/>
    <w:pPr>
      <w:suppressAutoHyphens/>
      <w:autoSpaceDE w:val="0"/>
      <w:spacing w:after="0" w:line="240" w:lineRule="auto"/>
    </w:pPr>
    <w:rPr>
      <w:rFonts w:ascii="Times New Roman" w:eastAsia="Times New Roman" w:hAnsi="Times New Roman" w:cs="Times New Roman"/>
      <w:color w:val="000000"/>
      <w:sz w:val="20"/>
      <w:szCs w:val="20"/>
      <w:lang w:eastAsia="ar-SA"/>
    </w:rPr>
  </w:style>
  <w:style w:type="paragraph" w:styleId="Cabealho">
    <w:name w:val="header"/>
    <w:aliases w:val="encabezado"/>
    <w:basedOn w:val="Normal"/>
    <w:link w:val="CabealhoChar"/>
    <w:uiPriority w:val="99"/>
    <w:qFormat/>
    <w:rsid w:val="00D00470"/>
    <w:pPr>
      <w:tabs>
        <w:tab w:val="center" w:pos="4419"/>
        <w:tab w:val="right" w:pos="8838"/>
      </w:tabs>
    </w:pPr>
    <w:rPr>
      <w:sz w:val="20"/>
      <w:szCs w:val="20"/>
    </w:rPr>
  </w:style>
  <w:style w:type="character" w:customStyle="1" w:styleId="CabealhoChar">
    <w:name w:val="Cabeçalho Char"/>
    <w:aliases w:val="encabezado Char"/>
    <w:basedOn w:val="Fontepargpadro"/>
    <w:link w:val="Cabealho"/>
    <w:uiPriority w:val="99"/>
    <w:qFormat/>
    <w:rsid w:val="00D00470"/>
    <w:rPr>
      <w:rFonts w:ascii="Times New Roman" w:eastAsia="Times New Roman" w:hAnsi="Times New Roman" w:cs="Times New Roman"/>
      <w:sz w:val="20"/>
      <w:szCs w:val="20"/>
      <w:lang w:eastAsia="ar-SA"/>
    </w:rPr>
  </w:style>
  <w:style w:type="paragraph" w:styleId="Rodap">
    <w:name w:val="footer"/>
    <w:basedOn w:val="Normal"/>
    <w:link w:val="RodapChar"/>
    <w:uiPriority w:val="99"/>
    <w:rsid w:val="00D00470"/>
    <w:pPr>
      <w:tabs>
        <w:tab w:val="center" w:pos="4419"/>
        <w:tab w:val="right" w:pos="8838"/>
      </w:tabs>
    </w:pPr>
  </w:style>
  <w:style w:type="character" w:customStyle="1" w:styleId="RodapChar">
    <w:name w:val="Rodapé Char"/>
    <w:basedOn w:val="Fontepargpadro"/>
    <w:link w:val="Rodap"/>
    <w:uiPriority w:val="99"/>
    <w:rsid w:val="00D00470"/>
    <w:rPr>
      <w:rFonts w:ascii="Times New Roman" w:eastAsia="Times New Roman" w:hAnsi="Times New Roman" w:cs="Times New Roman"/>
      <w:sz w:val="24"/>
      <w:szCs w:val="24"/>
      <w:lang w:eastAsia="ar-SA"/>
    </w:rPr>
  </w:style>
  <w:style w:type="paragraph" w:styleId="NormalWeb">
    <w:name w:val="Normal (Web)"/>
    <w:basedOn w:val="Normal"/>
    <w:uiPriority w:val="99"/>
    <w:unhideWhenUsed/>
    <w:rsid w:val="00342AA3"/>
    <w:pPr>
      <w:suppressAutoHyphens w:val="0"/>
      <w:spacing w:before="100" w:beforeAutospacing="1" w:after="100" w:afterAutospacing="1"/>
    </w:pPr>
    <w:rPr>
      <w:rFonts w:ascii="Arial Unicode MS" w:eastAsia="Arial Unicode MS" w:hAnsi="Arial Unicode MS" w:cs="Arial Unicode MS"/>
      <w:lang w:eastAsia="pt-BR"/>
    </w:rPr>
  </w:style>
  <w:style w:type="character" w:styleId="Forte">
    <w:name w:val="Strong"/>
    <w:qFormat/>
    <w:rsid w:val="00342AA3"/>
    <w:rPr>
      <w:b/>
      <w:bCs/>
    </w:rPr>
  </w:style>
  <w:style w:type="character" w:styleId="nfase">
    <w:name w:val="Emphasis"/>
    <w:basedOn w:val="Fontepargpadro"/>
    <w:uiPriority w:val="20"/>
    <w:qFormat/>
    <w:rsid w:val="00342AA3"/>
    <w:rPr>
      <w:i/>
      <w:iCs/>
    </w:rPr>
  </w:style>
  <w:style w:type="character" w:customStyle="1" w:styleId="Ttulo3Char">
    <w:name w:val="Título 3 Char"/>
    <w:basedOn w:val="Fontepargpadro"/>
    <w:link w:val="Ttulo3"/>
    <w:rsid w:val="00553E06"/>
    <w:rPr>
      <w:rFonts w:asciiTheme="majorHAnsi" w:eastAsiaTheme="majorEastAsia" w:hAnsiTheme="majorHAnsi" w:cstheme="majorBidi"/>
      <w:color w:val="1F3763" w:themeColor="accent1" w:themeShade="7F"/>
      <w:sz w:val="24"/>
      <w:szCs w:val="24"/>
      <w:lang w:eastAsia="pt-BR"/>
    </w:rPr>
  </w:style>
  <w:style w:type="character" w:customStyle="1" w:styleId="Ttulo4Char">
    <w:name w:val="Título 4 Char"/>
    <w:basedOn w:val="Fontepargpadro"/>
    <w:link w:val="Ttulo4"/>
    <w:semiHidden/>
    <w:rsid w:val="00553E06"/>
    <w:rPr>
      <w:rFonts w:ascii="Arial" w:eastAsia="Times New Roman" w:hAnsi="Arial" w:cs="Times New Roman"/>
      <w:sz w:val="28"/>
      <w:szCs w:val="20"/>
      <w:lang w:eastAsia="pt-BR"/>
    </w:rPr>
  </w:style>
  <w:style w:type="character" w:customStyle="1" w:styleId="Ttulo5Char">
    <w:name w:val="Título 5 Char"/>
    <w:basedOn w:val="Fontepargpadro"/>
    <w:link w:val="Ttulo5"/>
    <w:semiHidden/>
    <w:rsid w:val="00553E06"/>
    <w:rPr>
      <w:rFonts w:ascii="Arial" w:eastAsia="Times New Roman" w:hAnsi="Arial" w:cs="Times New Roman"/>
      <w:b/>
      <w:sz w:val="36"/>
      <w:szCs w:val="20"/>
      <w:u w:val="single"/>
      <w:lang w:eastAsia="pt-BR"/>
    </w:rPr>
  </w:style>
  <w:style w:type="character" w:customStyle="1" w:styleId="Ttulo7Char">
    <w:name w:val="Título 7 Char"/>
    <w:basedOn w:val="Fontepargpadro"/>
    <w:link w:val="Ttulo7"/>
    <w:uiPriority w:val="99"/>
    <w:semiHidden/>
    <w:rsid w:val="00553E06"/>
    <w:rPr>
      <w:rFonts w:ascii="Courier New" w:eastAsia="Times New Roman" w:hAnsi="Courier New" w:cs="Times New Roman"/>
      <w:b/>
      <w:szCs w:val="20"/>
      <w:lang w:eastAsia="pt-BR"/>
    </w:rPr>
  </w:style>
  <w:style w:type="character" w:customStyle="1" w:styleId="Ttulo9Char">
    <w:name w:val="Título 9 Char"/>
    <w:basedOn w:val="Fontepargpadro"/>
    <w:link w:val="Ttulo9"/>
    <w:uiPriority w:val="99"/>
    <w:semiHidden/>
    <w:rsid w:val="00553E06"/>
    <w:rPr>
      <w:rFonts w:ascii="Arial" w:eastAsia="Times New Roman" w:hAnsi="Arial" w:cs="Times New Roman"/>
      <w:b/>
      <w:sz w:val="24"/>
      <w:szCs w:val="20"/>
      <w:lang w:eastAsia="pt-BR"/>
    </w:rPr>
  </w:style>
  <w:style w:type="paragraph" w:customStyle="1" w:styleId="msonormal0">
    <w:name w:val="msonormal"/>
    <w:basedOn w:val="Normal"/>
    <w:uiPriority w:val="99"/>
    <w:rsid w:val="00553E06"/>
    <w:pPr>
      <w:suppressAutoHyphens w:val="0"/>
      <w:spacing w:before="100" w:beforeAutospacing="1" w:after="100" w:afterAutospacing="1"/>
    </w:pPr>
    <w:rPr>
      <w:lang w:eastAsia="pt-BR"/>
    </w:rPr>
  </w:style>
  <w:style w:type="paragraph" w:styleId="Sumrio2">
    <w:name w:val="toc 2"/>
    <w:basedOn w:val="Normal"/>
    <w:next w:val="Normal"/>
    <w:autoRedefine/>
    <w:uiPriority w:val="39"/>
    <w:semiHidden/>
    <w:unhideWhenUsed/>
    <w:rsid w:val="00553E06"/>
    <w:pPr>
      <w:widowControl w:val="0"/>
      <w:suppressAutoHyphens w:val="0"/>
      <w:autoSpaceDE w:val="0"/>
      <w:autoSpaceDN w:val="0"/>
      <w:adjustRightInd w:val="0"/>
      <w:ind w:left="240"/>
    </w:pPr>
    <w:rPr>
      <w:lang w:val="en-US" w:eastAsia="en-US"/>
    </w:rPr>
  </w:style>
  <w:style w:type="paragraph" w:styleId="Legenda">
    <w:name w:val="caption"/>
    <w:basedOn w:val="Normal"/>
    <w:next w:val="Normal"/>
    <w:uiPriority w:val="99"/>
    <w:semiHidden/>
    <w:unhideWhenUsed/>
    <w:qFormat/>
    <w:rsid w:val="00553E06"/>
    <w:pPr>
      <w:suppressAutoHyphens w:val="0"/>
    </w:pPr>
    <w:rPr>
      <w:b/>
      <w:bCs/>
      <w:lang w:eastAsia="pt-BR"/>
    </w:rPr>
  </w:style>
  <w:style w:type="paragraph" w:styleId="Lista3">
    <w:name w:val="List 3"/>
    <w:basedOn w:val="Normal"/>
    <w:uiPriority w:val="99"/>
    <w:semiHidden/>
    <w:unhideWhenUsed/>
    <w:rsid w:val="00553E06"/>
    <w:pPr>
      <w:overflowPunct w:val="0"/>
      <w:autoSpaceDE w:val="0"/>
      <w:autoSpaceDN w:val="0"/>
      <w:adjustRightInd w:val="0"/>
      <w:ind w:left="849" w:hanging="283"/>
    </w:pPr>
    <w:rPr>
      <w:rFonts w:ascii="Arial" w:hAnsi="Arial" w:cs="Arial"/>
      <w:lang w:eastAsia="pt-BR"/>
    </w:rPr>
  </w:style>
  <w:style w:type="paragraph" w:styleId="Ttulo">
    <w:name w:val="Title"/>
    <w:basedOn w:val="Normal"/>
    <w:link w:val="TtuloChar"/>
    <w:qFormat/>
    <w:rsid w:val="00553E06"/>
    <w:pPr>
      <w:widowControl w:val="0"/>
      <w:suppressAutoHyphens w:val="0"/>
      <w:jc w:val="center"/>
    </w:pPr>
    <w:rPr>
      <w:rFonts w:ascii="Arial" w:hAnsi="Arial"/>
      <w:b/>
      <w:sz w:val="32"/>
      <w:szCs w:val="20"/>
      <w:lang w:eastAsia="pt-BR"/>
    </w:rPr>
  </w:style>
  <w:style w:type="character" w:customStyle="1" w:styleId="TtuloChar">
    <w:name w:val="Título Char"/>
    <w:basedOn w:val="Fontepargpadro"/>
    <w:link w:val="Ttulo"/>
    <w:rsid w:val="00553E06"/>
    <w:rPr>
      <w:rFonts w:ascii="Arial" w:eastAsia="Times New Roman" w:hAnsi="Arial" w:cs="Times New Roman"/>
      <w:b/>
      <w:sz w:val="32"/>
      <w:szCs w:val="20"/>
      <w:lang w:eastAsia="pt-BR"/>
    </w:rPr>
  </w:style>
  <w:style w:type="paragraph" w:styleId="Corpodetexto">
    <w:name w:val="Body Text"/>
    <w:basedOn w:val="Normal"/>
    <w:link w:val="CorpodetextoChar"/>
    <w:unhideWhenUsed/>
    <w:qFormat/>
    <w:rsid w:val="00553E06"/>
    <w:pPr>
      <w:widowControl w:val="0"/>
      <w:suppressAutoHyphens w:val="0"/>
      <w:jc w:val="both"/>
    </w:pPr>
    <w:rPr>
      <w:rFonts w:ascii="Arial" w:hAnsi="Arial"/>
      <w:b/>
      <w:szCs w:val="20"/>
      <w:lang w:eastAsia="pt-BR"/>
    </w:rPr>
  </w:style>
  <w:style w:type="character" w:customStyle="1" w:styleId="CorpodetextoChar">
    <w:name w:val="Corpo de texto Char"/>
    <w:basedOn w:val="Fontepargpadro"/>
    <w:link w:val="Corpodetexto"/>
    <w:rsid w:val="00553E06"/>
    <w:rPr>
      <w:rFonts w:ascii="Arial" w:eastAsia="Times New Roman" w:hAnsi="Arial" w:cs="Times New Roman"/>
      <w:b/>
      <w:sz w:val="24"/>
      <w:szCs w:val="20"/>
      <w:lang w:eastAsia="pt-BR"/>
    </w:rPr>
  </w:style>
  <w:style w:type="paragraph" w:styleId="Recuodecorpodetexto">
    <w:name w:val="Body Text Indent"/>
    <w:basedOn w:val="Normal"/>
    <w:link w:val="RecuodecorpodetextoChar"/>
    <w:uiPriority w:val="99"/>
    <w:semiHidden/>
    <w:unhideWhenUsed/>
    <w:rsid w:val="00553E06"/>
    <w:pPr>
      <w:ind w:firstLine="709"/>
      <w:jc w:val="both"/>
    </w:pPr>
    <w:rPr>
      <w:rFonts w:ascii="Arial" w:hAnsi="Arial"/>
      <w:sz w:val="21"/>
      <w:szCs w:val="20"/>
      <w:lang w:eastAsia="pt-BR"/>
    </w:rPr>
  </w:style>
  <w:style w:type="character" w:customStyle="1" w:styleId="RecuodecorpodetextoChar">
    <w:name w:val="Recuo de corpo de texto Char"/>
    <w:basedOn w:val="Fontepargpadro"/>
    <w:link w:val="Recuodecorpodetexto"/>
    <w:uiPriority w:val="99"/>
    <w:semiHidden/>
    <w:rsid w:val="00553E06"/>
    <w:rPr>
      <w:rFonts w:ascii="Arial" w:eastAsia="Times New Roman" w:hAnsi="Arial" w:cs="Times New Roman"/>
      <w:sz w:val="21"/>
      <w:szCs w:val="20"/>
      <w:lang w:eastAsia="pt-BR"/>
    </w:rPr>
  </w:style>
  <w:style w:type="paragraph" w:styleId="Cabealhodamensagem">
    <w:name w:val="Message Header"/>
    <w:basedOn w:val="Corpodetexto"/>
    <w:link w:val="CabealhodamensagemChar"/>
    <w:uiPriority w:val="99"/>
    <w:semiHidden/>
    <w:unhideWhenUsed/>
    <w:rsid w:val="00553E06"/>
    <w:pPr>
      <w:keepLines/>
      <w:widowControl/>
      <w:spacing w:after="40" w:line="140" w:lineRule="atLeast"/>
      <w:ind w:left="360"/>
      <w:jc w:val="left"/>
    </w:pPr>
    <w:rPr>
      <w:rFonts w:ascii="Garamond" w:hAnsi="Garamond" w:cs="Goudy Old Style"/>
      <w:b w:val="0"/>
      <w:spacing w:val="-5"/>
    </w:rPr>
  </w:style>
  <w:style w:type="character" w:customStyle="1" w:styleId="CabealhodamensagemChar">
    <w:name w:val="Cabeçalho da mensagem Char"/>
    <w:basedOn w:val="Fontepargpadro"/>
    <w:link w:val="Cabealhodamensagem"/>
    <w:uiPriority w:val="99"/>
    <w:semiHidden/>
    <w:rsid w:val="00553E06"/>
    <w:rPr>
      <w:rFonts w:ascii="Garamond" w:eastAsia="Times New Roman" w:hAnsi="Garamond" w:cs="Goudy Old Style"/>
      <w:spacing w:val="-5"/>
      <w:sz w:val="24"/>
      <w:szCs w:val="20"/>
      <w:lang w:eastAsia="pt-BR"/>
    </w:rPr>
  </w:style>
  <w:style w:type="paragraph" w:styleId="Subttulo">
    <w:name w:val="Subtitle"/>
    <w:basedOn w:val="Normal"/>
    <w:link w:val="SubttuloChar"/>
    <w:uiPriority w:val="99"/>
    <w:qFormat/>
    <w:rsid w:val="00553E06"/>
    <w:rPr>
      <w:rFonts w:ascii="Verdana" w:hAnsi="Verdana"/>
      <w:b/>
      <w:sz w:val="20"/>
      <w:szCs w:val="20"/>
      <w:lang w:eastAsia="pt-BR"/>
    </w:rPr>
  </w:style>
  <w:style w:type="character" w:customStyle="1" w:styleId="SubttuloChar">
    <w:name w:val="Subtítulo Char"/>
    <w:basedOn w:val="Fontepargpadro"/>
    <w:link w:val="Subttulo"/>
    <w:uiPriority w:val="99"/>
    <w:rsid w:val="00553E06"/>
    <w:rPr>
      <w:rFonts w:ascii="Verdana" w:eastAsia="Times New Roman" w:hAnsi="Verdana" w:cs="Times New Roman"/>
      <w:b/>
      <w:sz w:val="20"/>
      <w:szCs w:val="20"/>
      <w:lang w:eastAsia="pt-BR"/>
    </w:rPr>
  </w:style>
  <w:style w:type="paragraph" w:styleId="Corpodetexto2">
    <w:name w:val="Body Text 2"/>
    <w:basedOn w:val="Normal"/>
    <w:link w:val="Corpodetexto2Char"/>
    <w:uiPriority w:val="99"/>
    <w:unhideWhenUsed/>
    <w:rsid w:val="00553E06"/>
    <w:pPr>
      <w:suppressAutoHyphens w:val="0"/>
      <w:spacing w:after="120" w:line="480" w:lineRule="auto"/>
    </w:pPr>
    <w:rPr>
      <w:sz w:val="20"/>
      <w:szCs w:val="20"/>
      <w:lang w:eastAsia="pt-BR"/>
    </w:rPr>
  </w:style>
  <w:style w:type="character" w:customStyle="1" w:styleId="Corpodetexto2Char">
    <w:name w:val="Corpo de texto 2 Char"/>
    <w:basedOn w:val="Fontepargpadro"/>
    <w:link w:val="Corpodetexto2"/>
    <w:uiPriority w:val="99"/>
    <w:rsid w:val="00553E06"/>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unhideWhenUsed/>
    <w:rsid w:val="00553E06"/>
    <w:pPr>
      <w:widowControl w:val="0"/>
      <w:tabs>
        <w:tab w:val="left" w:pos="144"/>
        <w:tab w:val="left" w:pos="864"/>
        <w:tab w:val="left" w:pos="1584"/>
        <w:tab w:val="left" w:pos="2304"/>
        <w:tab w:val="left" w:pos="3024"/>
        <w:tab w:val="left" w:pos="3744"/>
        <w:tab w:val="left" w:pos="4464"/>
        <w:tab w:val="left" w:pos="5184"/>
        <w:tab w:val="left" w:pos="5904"/>
        <w:tab w:val="left" w:pos="6624"/>
      </w:tabs>
      <w:jc w:val="both"/>
    </w:pPr>
    <w:rPr>
      <w:rFonts w:ascii="Arial" w:hAnsi="Arial"/>
      <w:szCs w:val="20"/>
      <w:lang w:eastAsia="pt-BR"/>
    </w:rPr>
  </w:style>
  <w:style w:type="character" w:customStyle="1" w:styleId="Corpodetexto3Char">
    <w:name w:val="Corpo de texto 3 Char"/>
    <w:basedOn w:val="Fontepargpadro"/>
    <w:link w:val="Corpodetexto3"/>
    <w:uiPriority w:val="99"/>
    <w:rsid w:val="00553E06"/>
    <w:rPr>
      <w:rFonts w:ascii="Arial" w:eastAsia="Times New Roman" w:hAnsi="Arial" w:cs="Times New Roman"/>
      <w:sz w:val="24"/>
      <w:szCs w:val="20"/>
      <w:lang w:eastAsia="pt-BR"/>
    </w:rPr>
  </w:style>
  <w:style w:type="paragraph" w:styleId="Recuodecorpodetexto2">
    <w:name w:val="Body Text Indent 2"/>
    <w:basedOn w:val="Normal"/>
    <w:link w:val="Recuodecorpodetexto2Char"/>
    <w:uiPriority w:val="99"/>
    <w:semiHidden/>
    <w:unhideWhenUsed/>
    <w:rsid w:val="00553E06"/>
    <w:pPr>
      <w:suppressAutoHyphens w:val="0"/>
      <w:ind w:firstLine="1701"/>
      <w:jc w:val="both"/>
    </w:pPr>
    <w:rPr>
      <w:rFonts w:ascii="Arial" w:hAnsi="Arial"/>
      <w:sz w:val="22"/>
      <w:szCs w:val="20"/>
      <w:lang w:eastAsia="pt-BR"/>
    </w:rPr>
  </w:style>
  <w:style w:type="character" w:customStyle="1" w:styleId="Recuodecorpodetexto2Char">
    <w:name w:val="Recuo de corpo de texto 2 Char"/>
    <w:basedOn w:val="Fontepargpadro"/>
    <w:link w:val="Recuodecorpodetexto2"/>
    <w:uiPriority w:val="99"/>
    <w:semiHidden/>
    <w:rsid w:val="00553E06"/>
    <w:rPr>
      <w:rFonts w:ascii="Arial" w:eastAsia="Times New Roman" w:hAnsi="Arial" w:cs="Times New Roman"/>
      <w:szCs w:val="20"/>
      <w:lang w:eastAsia="pt-BR"/>
    </w:rPr>
  </w:style>
  <w:style w:type="character" w:customStyle="1" w:styleId="Recuodecorpodetexto3Char">
    <w:name w:val="Recuo de corpo de texto 3 Char"/>
    <w:basedOn w:val="Fontepargpadro"/>
    <w:link w:val="Recuodecorpodetexto3"/>
    <w:uiPriority w:val="99"/>
    <w:semiHidden/>
    <w:rsid w:val="00553E06"/>
    <w:rPr>
      <w:rFonts w:ascii="Arial" w:eastAsia="Times New Roman" w:hAnsi="Arial" w:cs="Times New Roman"/>
      <w:szCs w:val="20"/>
      <w:lang w:eastAsia="pt-BR"/>
    </w:rPr>
  </w:style>
  <w:style w:type="paragraph" w:styleId="Recuodecorpodetexto3">
    <w:name w:val="Body Text Indent 3"/>
    <w:basedOn w:val="Normal"/>
    <w:link w:val="Recuodecorpodetexto3Char"/>
    <w:uiPriority w:val="99"/>
    <w:semiHidden/>
    <w:unhideWhenUsed/>
    <w:rsid w:val="00553E06"/>
    <w:pPr>
      <w:tabs>
        <w:tab w:val="left" w:pos="-2552"/>
      </w:tabs>
      <w:ind w:left="2552" w:hanging="284"/>
      <w:jc w:val="both"/>
    </w:pPr>
    <w:rPr>
      <w:rFonts w:ascii="Arial" w:hAnsi="Arial"/>
      <w:sz w:val="22"/>
      <w:szCs w:val="20"/>
      <w:lang w:eastAsia="pt-BR"/>
    </w:rPr>
  </w:style>
  <w:style w:type="paragraph" w:styleId="Textoembloco">
    <w:name w:val="Block Text"/>
    <w:basedOn w:val="Normal"/>
    <w:uiPriority w:val="99"/>
    <w:semiHidden/>
    <w:unhideWhenUsed/>
    <w:rsid w:val="00553E06"/>
    <w:pPr>
      <w:tabs>
        <w:tab w:val="left" w:pos="720"/>
      </w:tabs>
      <w:suppressAutoHyphens w:val="0"/>
      <w:autoSpaceDE w:val="0"/>
      <w:autoSpaceDN w:val="0"/>
      <w:adjustRightInd w:val="0"/>
      <w:ind w:left="277" w:right="18"/>
      <w:jc w:val="both"/>
    </w:pPr>
    <w:rPr>
      <w:rFonts w:ascii="Microsoft Sans Serif" w:hAnsi="Microsoft Sans Serif"/>
      <w:b/>
      <w:bCs/>
      <w:color w:val="000000"/>
      <w:lang w:eastAsia="pt-BR"/>
    </w:rPr>
  </w:style>
  <w:style w:type="paragraph" w:styleId="TextosemFormatao">
    <w:name w:val="Plain Text"/>
    <w:basedOn w:val="Normal"/>
    <w:link w:val="TextosemFormataoChar"/>
    <w:uiPriority w:val="99"/>
    <w:semiHidden/>
    <w:unhideWhenUsed/>
    <w:rsid w:val="00553E06"/>
    <w:pPr>
      <w:suppressAutoHyphens w:val="0"/>
      <w:autoSpaceDE w:val="0"/>
      <w:autoSpaceDN w:val="0"/>
    </w:pPr>
    <w:rPr>
      <w:rFonts w:ascii="Courier New"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553E06"/>
    <w:rPr>
      <w:rFonts w:ascii="Courier New" w:eastAsia="Times New Roman" w:hAnsi="Courier New" w:cs="Courier New"/>
      <w:sz w:val="20"/>
      <w:szCs w:val="20"/>
      <w:lang w:eastAsia="pt-BR"/>
    </w:rPr>
  </w:style>
  <w:style w:type="character" w:customStyle="1" w:styleId="TextodebaloChar">
    <w:name w:val="Texto de balão Char"/>
    <w:basedOn w:val="Fontepargpadro"/>
    <w:link w:val="Textodebalo"/>
    <w:uiPriority w:val="99"/>
    <w:semiHidden/>
    <w:rsid w:val="00553E06"/>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553E06"/>
    <w:pPr>
      <w:suppressAutoHyphens w:val="0"/>
    </w:pPr>
    <w:rPr>
      <w:rFonts w:ascii="Tahoma" w:hAnsi="Tahoma" w:cs="Tahoma"/>
      <w:sz w:val="16"/>
      <w:szCs w:val="16"/>
      <w:lang w:eastAsia="pt-BR"/>
    </w:rPr>
  </w:style>
  <w:style w:type="paragraph" w:styleId="SemEspaamento">
    <w:name w:val="No Spacing"/>
    <w:uiPriority w:val="1"/>
    <w:qFormat/>
    <w:rsid w:val="00553E06"/>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553E06"/>
    <w:pPr>
      <w:suppressAutoHyphens w:val="0"/>
      <w:ind w:left="720"/>
      <w:contextualSpacing/>
    </w:pPr>
    <w:rPr>
      <w:sz w:val="20"/>
      <w:szCs w:val="20"/>
      <w:lang w:eastAsia="pt-BR"/>
    </w:rPr>
  </w:style>
  <w:style w:type="paragraph" w:customStyle="1" w:styleId="BodyText21">
    <w:name w:val="Body Text 21"/>
    <w:basedOn w:val="Normal"/>
    <w:uiPriority w:val="99"/>
    <w:rsid w:val="00553E06"/>
    <w:pPr>
      <w:widowControl w:val="0"/>
      <w:jc w:val="center"/>
    </w:pPr>
    <w:rPr>
      <w:rFonts w:ascii="Arial" w:hAnsi="Arial"/>
      <w:b/>
      <w:sz w:val="28"/>
      <w:szCs w:val="20"/>
      <w:lang w:eastAsia="pt-BR"/>
    </w:rPr>
  </w:style>
  <w:style w:type="paragraph" w:customStyle="1" w:styleId="Corpodetexto21">
    <w:name w:val="Corpo de texto 21"/>
    <w:basedOn w:val="Normal"/>
    <w:uiPriority w:val="99"/>
    <w:rsid w:val="00553E06"/>
    <w:pPr>
      <w:suppressAutoHyphens w:val="0"/>
      <w:overflowPunct w:val="0"/>
      <w:autoSpaceDE w:val="0"/>
      <w:autoSpaceDN w:val="0"/>
      <w:adjustRightInd w:val="0"/>
      <w:jc w:val="both"/>
    </w:pPr>
    <w:rPr>
      <w:rFonts w:ascii="Arial" w:hAnsi="Arial"/>
      <w:szCs w:val="20"/>
      <w:lang w:eastAsia="pt-BR"/>
    </w:rPr>
  </w:style>
  <w:style w:type="paragraph" w:customStyle="1" w:styleId="bodytext2">
    <w:name w:val="bodytext2"/>
    <w:basedOn w:val="Normal"/>
    <w:uiPriority w:val="99"/>
    <w:rsid w:val="00553E06"/>
    <w:pPr>
      <w:suppressAutoHyphens w:val="0"/>
      <w:jc w:val="both"/>
    </w:pPr>
    <w:rPr>
      <w:lang w:eastAsia="pt-BR"/>
    </w:rPr>
  </w:style>
  <w:style w:type="paragraph" w:customStyle="1" w:styleId="Cabealhoencabezado">
    <w:name w:val="Cabeçalho.encabezado"/>
    <w:basedOn w:val="Normal"/>
    <w:uiPriority w:val="99"/>
    <w:rsid w:val="00553E06"/>
    <w:pPr>
      <w:tabs>
        <w:tab w:val="center" w:pos="4419"/>
        <w:tab w:val="right" w:pos="8838"/>
      </w:tabs>
      <w:suppressAutoHyphens w:val="0"/>
    </w:pPr>
    <w:rPr>
      <w:rFonts w:ascii="Arial" w:hAnsi="Arial"/>
      <w:szCs w:val="20"/>
      <w:lang w:eastAsia="pt-BR"/>
    </w:rPr>
  </w:style>
  <w:style w:type="paragraph" w:customStyle="1" w:styleId="WW-Corpodetexto2">
    <w:name w:val="WW-Corpo de texto 2"/>
    <w:basedOn w:val="Normal"/>
    <w:uiPriority w:val="99"/>
    <w:rsid w:val="00553E06"/>
    <w:pPr>
      <w:suppressAutoHyphens w:val="0"/>
    </w:pPr>
    <w:rPr>
      <w:szCs w:val="20"/>
    </w:rPr>
  </w:style>
  <w:style w:type="paragraph" w:customStyle="1" w:styleId="WW-Corpodetexto3">
    <w:name w:val="WW-Corpo de texto 3"/>
    <w:basedOn w:val="Normal"/>
    <w:uiPriority w:val="99"/>
    <w:rsid w:val="00553E06"/>
    <w:pPr>
      <w:suppressAutoHyphens w:val="0"/>
      <w:jc w:val="both"/>
    </w:pPr>
    <w:rPr>
      <w:szCs w:val="20"/>
    </w:rPr>
  </w:style>
  <w:style w:type="paragraph" w:customStyle="1" w:styleId="Termo">
    <w:name w:val="Termo"/>
    <w:basedOn w:val="Normal"/>
    <w:uiPriority w:val="99"/>
    <w:rsid w:val="00553E06"/>
    <w:pPr>
      <w:suppressAutoHyphens w:val="0"/>
      <w:spacing w:before="120" w:after="240"/>
      <w:ind w:left="4536"/>
      <w:jc w:val="both"/>
    </w:pPr>
    <w:rPr>
      <w:szCs w:val="20"/>
      <w:lang w:eastAsia="pt-BR"/>
    </w:rPr>
  </w:style>
  <w:style w:type="paragraph" w:customStyle="1" w:styleId="Recuodecorpodetexto31">
    <w:name w:val="Recuo de corpo de texto 31"/>
    <w:basedOn w:val="Normal"/>
    <w:uiPriority w:val="99"/>
    <w:rsid w:val="00553E06"/>
    <w:pPr>
      <w:ind w:firstLine="1701"/>
      <w:jc w:val="both"/>
    </w:pPr>
    <w:rPr>
      <w:rFonts w:ascii="Arial" w:hAnsi="Arial"/>
      <w:sz w:val="22"/>
      <w:szCs w:val="20"/>
      <w:lang w:eastAsia="pt-BR"/>
    </w:rPr>
  </w:style>
  <w:style w:type="paragraph" w:customStyle="1" w:styleId="subitem1">
    <w:name w:val="subitem1"/>
    <w:basedOn w:val="Normal"/>
    <w:uiPriority w:val="99"/>
    <w:rsid w:val="00553E06"/>
    <w:pPr>
      <w:widowControl w:val="0"/>
      <w:suppressAutoHyphens w:val="0"/>
      <w:autoSpaceDE w:val="0"/>
      <w:autoSpaceDN w:val="0"/>
      <w:adjustRightInd w:val="0"/>
      <w:spacing w:before="280" w:after="280"/>
    </w:pPr>
    <w:rPr>
      <w:rFonts w:ascii="Lucidasans" w:hAnsi="Arial" w:cs="Lucidasans"/>
      <w:lang w:eastAsia="pt-BR"/>
    </w:rPr>
  </w:style>
  <w:style w:type="paragraph" w:customStyle="1" w:styleId="subitem10">
    <w:name w:val="subitem 1"/>
    <w:basedOn w:val="Normal"/>
    <w:uiPriority w:val="99"/>
    <w:rsid w:val="00553E06"/>
    <w:pPr>
      <w:widowControl w:val="0"/>
      <w:suppressAutoHyphens w:val="0"/>
      <w:autoSpaceDE w:val="0"/>
      <w:autoSpaceDN w:val="0"/>
      <w:adjustRightInd w:val="0"/>
    </w:pPr>
    <w:rPr>
      <w:rFonts w:ascii="Lucidasans" w:hAnsi="Arial" w:cs="Lucidasans"/>
      <w:sz w:val="20"/>
      <w:szCs w:val="20"/>
      <w:lang w:eastAsia="pt-BR"/>
    </w:rPr>
  </w:style>
  <w:style w:type="paragraph" w:customStyle="1" w:styleId="Default">
    <w:name w:val="Default"/>
    <w:rsid w:val="00553E06"/>
    <w:pPr>
      <w:autoSpaceDE w:val="0"/>
      <w:autoSpaceDN w:val="0"/>
      <w:adjustRightInd w:val="0"/>
      <w:spacing w:after="0" w:line="240" w:lineRule="auto"/>
    </w:pPr>
    <w:rPr>
      <w:rFonts w:ascii="Calibri" w:hAnsi="Calibri" w:cs="Calibri"/>
      <w:color w:val="000000"/>
      <w:sz w:val="24"/>
      <w:szCs w:val="24"/>
    </w:rPr>
  </w:style>
  <w:style w:type="paragraph" w:customStyle="1" w:styleId="texto1">
    <w:name w:val="texto1"/>
    <w:basedOn w:val="Normal"/>
    <w:uiPriority w:val="99"/>
    <w:rsid w:val="00553E06"/>
    <w:pPr>
      <w:suppressAutoHyphens w:val="0"/>
      <w:spacing w:before="100" w:beforeAutospacing="1" w:after="100" w:afterAutospacing="1"/>
    </w:pPr>
    <w:rPr>
      <w:lang w:eastAsia="pt-BR"/>
    </w:rPr>
  </w:style>
  <w:style w:type="paragraph" w:customStyle="1" w:styleId="WW-Recuodecorpodetexto3">
    <w:name w:val="WW-Recuo de corpo de texto 3"/>
    <w:basedOn w:val="Normal"/>
    <w:uiPriority w:val="99"/>
    <w:rsid w:val="00553E06"/>
    <w:pPr>
      <w:suppressAutoHyphens w:val="0"/>
      <w:ind w:left="709" w:hanging="709"/>
      <w:jc w:val="both"/>
    </w:pPr>
    <w:rPr>
      <w:szCs w:val="20"/>
    </w:rPr>
  </w:style>
  <w:style w:type="paragraph" w:customStyle="1" w:styleId="Textopadro">
    <w:name w:val="Texto padrão"/>
    <w:basedOn w:val="Normal"/>
    <w:rsid w:val="00553E06"/>
    <w:pPr>
      <w:widowControl w:val="0"/>
      <w:suppressAutoHyphens w:val="0"/>
      <w:snapToGrid w:val="0"/>
    </w:pPr>
    <w:rPr>
      <w:szCs w:val="20"/>
      <w:lang w:val="en-US" w:eastAsia="pt-BR"/>
    </w:rPr>
  </w:style>
  <w:style w:type="paragraph" w:customStyle="1" w:styleId="xl22">
    <w:name w:val="xl22"/>
    <w:basedOn w:val="Normal"/>
    <w:uiPriority w:val="99"/>
    <w:rsid w:val="00553E06"/>
    <w:pPr>
      <w:suppressAutoHyphens w:val="0"/>
      <w:spacing w:before="280" w:after="280"/>
    </w:pPr>
    <w:rPr>
      <w:rFonts w:ascii="Arial" w:eastAsia="Arial Unicode MS" w:hAnsi="Arial" w:cs="Arial"/>
      <w:b/>
      <w:bCs/>
    </w:rPr>
  </w:style>
  <w:style w:type="paragraph" w:customStyle="1" w:styleId="WW-BodyText2">
    <w:name w:val="WW-Body Text 2"/>
    <w:basedOn w:val="Normal"/>
    <w:uiPriority w:val="99"/>
    <w:rsid w:val="00553E06"/>
    <w:pPr>
      <w:suppressAutoHyphens w:val="0"/>
      <w:jc w:val="both"/>
    </w:pPr>
    <w:rPr>
      <w:rFonts w:ascii="Garamond" w:hAnsi="Garamond"/>
      <w:szCs w:val="20"/>
      <w:lang w:eastAsia="pt-BR"/>
    </w:rPr>
  </w:style>
  <w:style w:type="paragraph" w:customStyle="1" w:styleId="texto1Arial">
    <w:name w:val="texto1 + Arial"/>
    <w:aliases w:val="10 pt,Justificado,Expandido por  1 pt"/>
    <w:basedOn w:val="Normal"/>
    <w:uiPriority w:val="99"/>
    <w:rsid w:val="00553E06"/>
    <w:pPr>
      <w:suppressAutoHyphens w:val="0"/>
      <w:jc w:val="both"/>
    </w:pPr>
    <w:rPr>
      <w:rFonts w:ascii="Arial" w:hAnsi="Arial"/>
      <w:spacing w:val="20"/>
      <w:sz w:val="20"/>
      <w:lang w:eastAsia="pt-BR"/>
    </w:rPr>
  </w:style>
  <w:style w:type="paragraph" w:customStyle="1" w:styleId="font5">
    <w:name w:val="font5"/>
    <w:basedOn w:val="Normal"/>
    <w:uiPriority w:val="99"/>
    <w:rsid w:val="00553E06"/>
    <w:pPr>
      <w:suppressAutoHyphens w:val="0"/>
      <w:spacing w:before="100" w:beforeAutospacing="1" w:after="100" w:afterAutospacing="1"/>
    </w:pPr>
    <w:rPr>
      <w:rFonts w:ascii="Verdana" w:hAnsi="Verdana"/>
      <w:color w:val="000000"/>
      <w:sz w:val="18"/>
      <w:szCs w:val="18"/>
      <w:lang w:eastAsia="pt-BR"/>
    </w:rPr>
  </w:style>
  <w:style w:type="paragraph" w:customStyle="1" w:styleId="font6">
    <w:name w:val="font6"/>
    <w:basedOn w:val="Normal"/>
    <w:uiPriority w:val="99"/>
    <w:rsid w:val="00553E06"/>
    <w:pPr>
      <w:suppressAutoHyphens w:val="0"/>
      <w:spacing w:before="100" w:beforeAutospacing="1" w:after="100" w:afterAutospacing="1"/>
    </w:pPr>
    <w:rPr>
      <w:rFonts w:ascii="Verdana" w:hAnsi="Verdana"/>
      <w:b/>
      <w:bCs/>
      <w:color w:val="000000"/>
      <w:sz w:val="18"/>
      <w:szCs w:val="18"/>
      <w:lang w:eastAsia="pt-BR"/>
    </w:rPr>
  </w:style>
  <w:style w:type="paragraph" w:customStyle="1" w:styleId="font7">
    <w:name w:val="font7"/>
    <w:basedOn w:val="Normal"/>
    <w:uiPriority w:val="99"/>
    <w:rsid w:val="00553E06"/>
    <w:pPr>
      <w:suppressAutoHyphens w:val="0"/>
      <w:spacing w:before="100" w:beforeAutospacing="1" w:after="100" w:afterAutospacing="1"/>
    </w:pPr>
    <w:rPr>
      <w:rFonts w:ascii="Verdana" w:hAnsi="Verdana"/>
      <w:b/>
      <w:bCs/>
      <w:sz w:val="18"/>
      <w:szCs w:val="18"/>
      <w:lang w:eastAsia="pt-BR"/>
    </w:rPr>
  </w:style>
  <w:style w:type="paragraph" w:customStyle="1" w:styleId="font8">
    <w:name w:val="font8"/>
    <w:basedOn w:val="Normal"/>
    <w:uiPriority w:val="99"/>
    <w:rsid w:val="00553E06"/>
    <w:pPr>
      <w:suppressAutoHyphens w:val="0"/>
      <w:spacing w:before="100" w:beforeAutospacing="1" w:after="100" w:afterAutospacing="1"/>
    </w:pPr>
    <w:rPr>
      <w:rFonts w:ascii="Verdana" w:hAnsi="Verdana"/>
      <w:color w:val="000000"/>
      <w:sz w:val="17"/>
      <w:szCs w:val="17"/>
      <w:lang w:eastAsia="pt-BR"/>
    </w:rPr>
  </w:style>
  <w:style w:type="paragraph" w:customStyle="1" w:styleId="font9">
    <w:name w:val="font9"/>
    <w:basedOn w:val="Normal"/>
    <w:uiPriority w:val="99"/>
    <w:rsid w:val="00553E06"/>
    <w:pPr>
      <w:suppressAutoHyphens w:val="0"/>
      <w:spacing w:before="100" w:beforeAutospacing="1" w:after="100" w:afterAutospacing="1"/>
    </w:pPr>
    <w:rPr>
      <w:rFonts w:ascii="Verdana" w:hAnsi="Verdana"/>
      <w:color w:val="000000"/>
      <w:sz w:val="17"/>
      <w:szCs w:val="17"/>
      <w:lang w:eastAsia="pt-BR"/>
    </w:rPr>
  </w:style>
  <w:style w:type="paragraph" w:customStyle="1" w:styleId="xl63">
    <w:name w:val="xl63"/>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pt-BR"/>
    </w:rPr>
  </w:style>
  <w:style w:type="paragraph" w:customStyle="1" w:styleId="xl64">
    <w:name w:val="xl64"/>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Verdana" w:hAnsi="Verdana"/>
      <w:color w:val="000000"/>
      <w:sz w:val="18"/>
      <w:szCs w:val="18"/>
      <w:lang w:eastAsia="pt-BR"/>
    </w:rPr>
  </w:style>
  <w:style w:type="paragraph" w:customStyle="1" w:styleId="xl65">
    <w:name w:val="xl65"/>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sz w:val="18"/>
      <w:szCs w:val="18"/>
      <w:lang w:eastAsia="pt-BR"/>
    </w:rPr>
  </w:style>
  <w:style w:type="paragraph" w:customStyle="1" w:styleId="xl66">
    <w:name w:val="xl66"/>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67">
    <w:name w:val="xl67"/>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Verdana" w:hAnsi="Verdana"/>
      <w:b/>
      <w:bCs/>
      <w:color w:val="000000"/>
      <w:sz w:val="18"/>
      <w:szCs w:val="18"/>
      <w:lang w:eastAsia="pt-BR"/>
    </w:rPr>
  </w:style>
  <w:style w:type="paragraph" w:customStyle="1" w:styleId="xl68">
    <w:name w:val="xl68"/>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69">
    <w:name w:val="xl69"/>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color w:val="000000"/>
      <w:sz w:val="18"/>
      <w:szCs w:val="18"/>
      <w:lang w:eastAsia="pt-BR"/>
    </w:rPr>
  </w:style>
  <w:style w:type="paragraph" w:customStyle="1" w:styleId="xl70">
    <w:name w:val="xl70"/>
    <w:basedOn w:val="Normal"/>
    <w:uiPriority w:val="99"/>
    <w:rsid w:val="00553E06"/>
    <w:pPr>
      <w:pBdr>
        <w:top w:val="single" w:sz="4" w:space="0" w:color="auto"/>
        <w:left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Verdana" w:hAnsi="Verdana"/>
      <w:b/>
      <w:bCs/>
      <w:color w:val="000000"/>
      <w:sz w:val="18"/>
      <w:szCs w:val="18"/>
      <w:lang w:eastAsia="pt-BR"/>
    </w:rPr>
  </w:style>
  <w:style w:type="paragraph" w:customStyle="1" w:styleId="xl71">
    <w:name w:val="xl71"/>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b/>
      <w:bCs/>
      <w:sz w:val="18"/>
      <w:szCs w:val="18"/>
      <w:lang w:eastAsia="pt-BR"/>
    </w:rPr>
  </w:style>
  <w:style w:type="paragraph" w:customStyle="1" w:styleId="xl72">
    <w:name w:val="xl72"/>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b/>
      <w:bCs/>
      <w:sz w:val="18"/>
      <w:szCs w:val="18"/>
      <w:lang w:eastAsia="pt-BR"/>
    </w:rPr>
  </w:style>
  <w:style w:type="paragraph" w:customStyle="1" w:styleId="xl73">
    <w:name w:val="xl73"/>
    <w:basedOn w:val="Normal"/>
    <w:uiPriority w:val="99"/>
    <w:rsid w:val="00553E06"/>
    <w:pPr>
      <w:pBdr>
        <w:top w:val="single" w:sz="4" w:space="0" w:color="auto"/>
        <w:left w:val="single" w:sz="4" w:space="0" w:color="auto"/>
        <w:bottom w:val="single" w:sz="4" w:space="0" w:color="auto"/>
      </w:pBdr>
      <w:suppressAutoHyphens w:val="0"/>
      <w:spacing w:before="100" w:beforeAutospacing="1" w:after="100" w:afterAutospacing="1"/>
      <w:jc w:val="center"/>
    </w:pPr>
    <w:rPr>
      <w:rFonts w:ascii="Verdana" w:hAnsi="Verdana"/>
      <w:color w:val="000000"/>
      <w:sz w:val="18"/>
      <w:szCs w:val="18"/>
      <w:lang w:eastAsia="pt-BR"/>
    </w:rPr>
  </w:style>
  <w:style w:type="paragraph" w:customStyle="1" w:styleId="xl74">
    <w:name w:val="xl74"/>
    <w:basedOn w:val="Normal"/>
    <w:uiPriority w:val="99"/>
    <w:rsid w:val="00553E06"/>
    <w:pPr>
      <w:pBdr>
        <w:top w:val="single" w:sz="4" w:space="0" w:color="auto"/>
        <w:bottom w:val="single" w:sz="4" w:space="0" w:color="auto"/>
        <w:right w:val="single" w:sz="4" w:space="0" w:color="auto"/>
      </w:pBdr>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75">
    <w:name w:val="xl75"/>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sz w:val="18"/>
      <w:szCs w:val="18"/>
      <w:lang w:eastAsia="pt-BR"/>
    </w:rPr>
  </w:style>
  <w:style w:type="paragraph" w:customStyle="1" w:styleId="xl76">
    <w:name w:val="xl76"/>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pt-BR"/>
    </w:rPr>
  </w:style>
  <w:style w:type="paragraph" w:customStyle="1" w:styleId="xl77">
    <w:name w:val="xl77"/>
    <w:basedOn w:val="Normal"/>
    <w:uiPriority w:val="99"/>
    <w:rsid w:val="00553E06"/>
    <w:pPr>
      <w:pBdr>
        <w:top w:val="single" w:sz="4" w:space="0" w:color="auto"/>
      </w:pBdr>
      <w:suppressAutoHyphens w:val="0"/>
      <w:spacing w:before="100" w:beforeAutospacing="1" w:after="100" w:afterAutospacing="1"/>
    </w:pPr>
    <w:rPr>
      <w:rFonts w:ascii="Verdana" w:hAnsi="Verdana"/>
      <w:b/>
      <w:bCs/>
      <w:color w:val="000000"/>
      <w:sz w:val="18"/>
      <w:szCs w:val="18"/>
      <w:lang w:eastAsia="pt-BR"/>
    </w:rPr>
  </w:style>
  <w:style w:type="paragraph" w:customStyle="1" w:styleId="xl78">
    <w:name w:val="xl78"/>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b/>
      <w:bCs/>
      <w:sz w:val="17"/>
      <w:szCs w:val="17"/>
      <w:u w:val="single"/>
      <w:lang w:eastAsia="pt-BR"/>
    </w:rPr>
  </w:style>
  <w:style w:type="paragraph" w:customStyle="1" w:styleId="xl79">
    <w:name w:val="xl79"/>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pPr>
    <w:rPr>
      <w:rFonts w:ascii="Verdana" w:hAnsi="Verdana"/>
      <w:b/>
      <w:bCs/>
      <w:color w:val="000000"/>
      <w:sz w:val="18"/>
      <w:szCs w:val="18"/>
      <w:lang w:eastAsia="pt-BR"/>
    </w:rPr>
  </w:style>
  <w:style w:type="paragraph" w:customStyle="1" w:styleId="xl80">
    <w:name w:val="xl80"/>
    <w:basedOn w:val="Normal"/>
    <w:uiPriority w:val="99"/>
    <w:rsid w:val="00553E06"/>
    <w:pPr>
      <w:pBdr>
        <w:top w:val="single" w:sz="4" w:space="0" w:color="auto"/>
        <w:left w:val="single" w:sz="4" w:space="0" w:color="auto"/>
        <w:bottom w:val="single" w:sz="4" w:space="0" w:color="auto"/>
        <w:right w:val="single" w:sz="4" w:space="0" w:color="auto"/>
      </w:pBdr>
      <w:shd w:val="clear" w:color="auto" w:fill="BFBFBF"/>
      <w:suppressAutoHyphens w:val="0"/>
      <w:spacing w:before="100" w:beforeAutospacing="1" w:after="100" w:afterAutospacing="1"/>
      <w:jc w:val="center"/>
    </w:pPr>
    <w:rPr>
      <w:rFonts w:ascii="Verdana" w:hAnsi="Verdana"/>
      <w:b/>
      <w:bCs/>
      <w:sz w:val="18"/>
      <w:szCs w:val="18"/>
      <w:lang w:eastAsia="pt-BR"/>
    </w:rPr>
  </w:style>
  <w:style w:type="paragraph" w:customStyle="1" w:styleId="xl81">
    <w:name w:val="xl81"/>
    <w:basedOn w:val="Normal"/>
    <w:uiPriority w:val="99"/>
    <w:rsid w:val="00553E06"/>
    <w:pPr>
      <w:pBdr>
        <w:top w:val="single" w:sz="4" w:space="0" w:color="auto"/>
        <w:left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Verdana" w:hAnsi="Verdana"/>
      <w:b/>
      <w:bCs/>
      <w:color w:val="000000"/>
      <w:sz w:val="18"/>
      <w:szCs w:val="18"/>
      <w:lang w:eastAsia="pt-BR"/>
    </w:rPr>
  </w:style>
  <w:style w:type="paragraph" w:customStyle="1" w:styleId="xl82">
    <w:name w:val="xl82"/>
    <w:basedOn w:val="Normal"/>
    <w:uiPriority w:val="99"/>
    <w:rsid w:val="00553E06"/>
    <w:pPr>
      <w:pBdr>
        <w:top w:val="single" w:sz="4" w:space="0" w:color="auto"/>
        <w:left w:val="single" w:sz="4" w:space="0" w:color="auto"/>
        <w:bottom w:val="single" w:sz="4" w:space="0" w:color="auto"/>
      </w:pBdr>
      <w:shd w:val="clear" w:color="auto" w:fill="BFBFBF"/>
      <w:suppressAutoHyphens w:val="0"/>
      <w:spacing w:before="100" w:beforeAutospacing="1" w:after="100" w:afterAutospacing="1"/>
    </w:pPr>
    <w:rPr>
      <w:rFonts w:ascii="Verdana" w:hAnsi="Verdana"/>
      <w:b/>
      <w:bCs/>
      <w:color w:val="000000"/>
      <w:sz w:val="18"/>
      <w:szCs w:val="18"/>
      <w:lang w:eastAsia="pt-BR"/>
    </w:rPr>
  </w:style>
  <w:style w:type="paragraph" w:customStyle="1" w:styleId="xl83">
    <w:name w:val="xl83"/>
    <w:basedOn w:val="Normal"/>
    <w:uiPriority w:val="99"/>
    <w:rsid w:val="00553E06"/>
    <w:pPr>
      <w:pBdr>
        <w:top w:val="single" w:sz="4" w:space="0" w:color="auto"/>
        <w:bottom w:val="single" w:sz="4" w:space="0" w:color="auto"/>
      </w:pBdr>
      <w:shd w:val="clear" w:color="auto" w:fill="BFBFBF"/>
      <w:suppressAutoHyphens w:val="0"/>
      <w:spacing w:before="100" w:beforeAutospacing="1" w:after="100" w:afterAutospacing="1"/>
    </w:pPr>
    <w:rPr>
      <w:rFonts w:ascii="Verdana" w:hAnsi="Verdana"/>
      <w:b/>
      <w:bCs/>
      <w:color w:val="000000"/>
      <w:sz w:val="18"/>
      <w:szCs w:val="18"/>
      <w:lang w:eastAsia="pt-BR"/>
    </w:rPr>
  </w:style>
  <w:style w:type="paragraph" w:customStyle="1" w:styleId="xl84">
    <w:name w:val="xl84"/>
    <w:basedOn w:val="Normal"/>
    <w:uiPriority w:val="99"/>
    <w:rsid w:val="00553E06"/>
    <w:pPr>
      <w:pBdr>
        <w:top w:val="single" w:sz="4" w:space="0" w:color="auto"/>
        <w:bottom w:val="single" w:sz="4" w:space="0" w:color="auto"/>
        <w:right w:val="single" w:sz="4" w:space="0" w:color="auto"/>
      </w:pBdr>
      <w:shd w:val="clear" w:color="auto" w:fill="BFBFBF"/>
      <w:suppressAutoHyphens w:val="0"/>
      <w:spacing w:before="100" w:beforeAutospacing="1" w:after="100" w:afterAutospacing="1"/>
    </w:pPr>
    <w:rPr>
      <w:rFonts w:ascii="Verdana" w:hAnsi="Verdana"/>
      <w:b/>
      <w:bCs/>
      <w:color w:val="000000"/>
      <w:sz w:val="18"/>
      <w:szCs w:val="18"/>
      <w:lang w:eastAsia="pt-BR"/>
    </w:rPr>
  </w:style>
  <w:style w:type="paragraph" w:customStyle="1" w:styleId="xl85">
    <w:name w:val="xl85"/>
    <w:basedOn w:val="Normal"/>
    <w:uiPriority w:val="99"/>
    <w:rsid w:val="00553E06"/>
    <w:pPr>
      <w:pBdr>
        <w:top w:val="single" w:sz="8" w:space="0" w:color="auto"/>
        <w:left w:val="single" w:sz="8" w:space="0" w:color="auto"/>
      </w:pBdr>
      <w:shd w:val="clear" w:color="auto" w:fill="BFBFBF"/>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86">
    <w:name w:val="xl86"/>
    <w:basedOn w:val="Normal"/>
    <w:uiPriority w:val="99"/>
    <w:rsid w:val="00553E06"/>
    <w:pPr>
      <w:pBdr>
        <w:top w:val="single" w:sz="8" w:space="0" w:color="auto"/>
      </w:pBdr>
      <w:shd w:val="clear" w:color="auto" w:fill="BFBFBF"/>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87">
    <w:name w:val="xl87"/>
    <w:basedOn w:val="Normal"/>
    <w:uiPriority w:val="99"/>
    <w:rsid w:val="00553E06"/>
    <w:pPr>
      <w:pBdr>
        <w:top w:val="single" w:sz="8" w:space="0" w:color="auto"/>
        <w:right w:val="single" w:sz="8" w:space="0" w:color="auto"/>
      </w:pBdr>
      <w:shd w:val="clear" w:color="auto" w:fill="BFBFBF"/>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88">
    <w:name w:val="xl88"/>
    <w:basedOn w:val="Normal"/>
    <w:uiPriority w:val="99"/>
    <w:rsid w:val="00553E0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Verdana" w:hAnsi="Verdana"/>
      <w:b/>
      <w:bCs/>
      <w:color w:val="000000"/>
      <w:sz w:val="18"/>
      <w:szCs w:val="18"/>
      <w:lang w:eastAsia="pt-BR"/>
    </w:rPr>
  </w:style>
  <w:style w:type="paragraph" w:customStyle="1" w:styleId="xl89">
    <w:name w:val="xl89"/>
    <w:basedOn w:val="Normal"/>
    <w:uiPriority w:val="99"/>
    <w:rsid w:val="00553E06"/>
    <w:pPr>
      <w:pBdr>
        <w:top w:val="single" w:sz="4" w:space="0" w:color="auto"/>
        <w:left w:val="single" w:sz="4" w:space="0" w:color="auto"/>
        <w:bottom w:val="single" w:sz="4" w:space="0" w:color="auto"/>
      </w:pBdr>
      <w:shd w:val="clear" w:color="auto" w:fill="BFBFBF"/>
      <w:suppressAutoHyphens w:val="0"/>
      <w:spacing w:before="100" w:beforeAutospacing="1" w:after="100" w:afterAutospacing="1"/>
      <w:jc w:val="center"/>
    </w:pPr>
    <w:rPr>
      <w:rFonts w:ascii="Verdana" w:hAnsi="Verdana"/>
      <w:b/>
      <w:bCs/>
      <w:sz w:val="18"/>
      <w:szCs w:val="18"/>
      <w:lang w:eastAsia="pt-BR"/>
    </w:rPr>
  </w:style>
  <w:style w:type="paragraph" w:customStyle="1" w:styleId="xl90">
    <w:name w:val="xl90"/>
    <w:basedOn w:val="Normal"/>
    <w:uiPriority w:val="99"/>
    <w:rsid w:val="00553E06"/>
    <w:pPr>
      <w:pBdr>
        <w:top w:val="single" w:sz="4" w:space="0" w:color="auto"/>
        <w:bottom w:val="single" w:sz="4" w:space="0" w:color="auto"/>
      </w:pBdr>
      <w:shd w:val="clear" w:color="auto" w:fill="BFBFBF"/>
      <w:suppressAutoHyphens w:val="0"/>
      <w:spacing w:before="100" w:beforeAutospacing="1" w:after="100" w:afterAutospacing="1"/>
      <w:jc w:val="center"/>
    </w:pPr>
    <w:rPr>
      <w:rFonts w:ascii="Verdana" w:hAnsi="Verdana"/>
      <w:b/>
      <w:bCs/>
      <w:sz w:val="18"/>
      <w:szCs w:val="18"/>
      <w:lang w:eastAsia="pt-BR"/>
    </w:rPr>
  </w:style>
  <w:style w:type="paragraph" w:customStyle="1" w:styleId="xl91">
    <w:name w:val="xl91"/>
    <w:basedOn w:val="Normal"/>
    <w:uiPriority w:val="99"/>
    <w:rsid w:val="00553E06"/>
    <w:pPr>
      <w:pBdr>
        <w:top w:val="single" w:sz="4" w:space="0" w:color="auto"/>
        <w:bottom w:val="single" w:sz="4" w:space="0" w:color="auto"/>
        <w:right w:val="single" w:sz="4" w:space="0" w:color="auto"/>
      </w:pBdr>
      <w:shd w:val="clear" w:color="auto" w:fill="BFBFBF"/>
      <w:suppressAutoHyphens w:val="0"/>
      <w:spacing w:before="100" w:beforeAutospacing="1" w:after="100" w:afterAutospacing="1"/>
      <w:jc w:val="center"/>
    </w:pPr>
    <w:rPr>
      <w:rFonts w:ascii="Verdana" w:hAnsi="Verdana"/>
      <w:b/>
      <w:bCs/>
      <w:sz w:val="18"/>
      <w:szCs w:val="18"/>
      <w:lang w:eastAsia="pt-BR"/>
    </w:rPr>
  </w:style>
  <w:style w:type="paragraph" w:customStyle="1" w:styleId="NONormal">
    <w:name w:val="NO Normal"/>
    <w:uiPriority w:val="99"/>
    <w:rsid w:val="00553E06"/>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pt-BR"/>
    </w:rPr>
  </w:style>
  <w:style w:type="paragraph" w:customStyle="1" w:styleId="western">
    <w:name w:val="western"/>
    <w:basedOn w:val="Normal"/>
    <w:uiPriority w:val="99"/>
    <w:rsid w:val="00553E06"/>
    <w:pPr>
      <w:suppressAutoHyphens w:val="0"/>
      <w:spacing w:before="100" w:beforeAutospacing="1" w:after="119"/>
    </w:pPr>
    <w:rPr>
      <w:lang w:eastAsia="pt-BR"/>
    </w:rPr>
  </w:style>
  <w:style w:type="paragraph" w:customStyle="1" w:styleId="xl92">
    <w:name w:val="xl92"/>
    <w:basedOn w:val="Normal"/>
    <w:uiPriority w:val="99"/>
    <w:rsid w:val="00553E06"/>
    <w:pPr>
      <w:pBdr>
        <w:top w:val="single" w:sz="4" w:space="0" w:color="auto"/>
        <w:left w:val="single" w:sz="4" w:space="0" w:color="auto"/>
        <w:bottom w:val="single" w:sz="4" w:space="0" w:color="auto"/>
      </w:pBdr>
      <w:suppressAutoHyphens w:val="0"/>
      <w:spacing w:before="100" w:beforeAutospacing="1" w:after="100" w:afterAutospacing="1"/>
    </w:pPr>
    <w:rPr>
      <w:rFonts w:ascii="Verdana" w:hAnsi="Verdana"/>
      <w:sz w:val="18"/>
      <w:szCs w:val="18"/>
      <w:lang w:eastAsia="pt-BR"/>
    </w:rPr>
  </w:style>
  <w:style w:type="paragraph" w:customStyle="1" w:styleId="xl93">
    <w:name w:val="xl93"/>
    <w:basedOn w:val="Normal"/>
    <w:uiPriority w:val="99"/>
    <w:rsid w:val="00553E06"/>
    <w:pPr>
      <w:pBdr>
        <w:top w:val="single" w:sz="4" w:space="0" w:color="auto"/>
        <w:bottom w:val="single" w:sz="4" w:space="0" w:color="auto"/>
        <w:right w:val="single" w:sz="4" w:space="0" w:color="auto"/>
      </w:pBdr>
      <w:suppressAutoHyphens w:val="0"/>
      <w:spacing w:before="100" w:beforeAutospacing="1" w:after="100" w:afterAutospacing="1"/>
    </w:pPr>
    <w:rPr>
      <w:rFonts w:ascii="Verdana" w:hAnsi="Verdana"/>
      <w:sz w:val="18"/>
      <w:szCs w:val="18"/>
      <w:lang w:eastAsia="pt-BR"/>
    </w:rPr>
  </w:style>
  <w:style w:type="paragraph" w:customStyle="1" w:styleId="Padro">
    <w:name w:val="Padrão"/>
    <w:uiPriority w:val="99"/>
    <w:rsid w:val="00553E06"/>
    <w:pPr>
      <w:tabs>
        <w:tab w:val="left" w:pos="708"/>
      </w:tabs>
      <w:suppressAutoHyphens/>
      <w:spacing w:after="200" w:line="276" w:lineRule="auto"/>
    </w:pPr>
    <w:rPr>
      <w:rFonts w:ascii="Calibri" w:eastAsia="SimSun" w:hAnsi="Calibri" w:cs="Calibri"/>
    </w:rPr>
  </w:style>
  <w:style w:type="paragraph" w:customStyle="1" w:styleId="provisrio">
    <w:name w:val="provisório"/>
    <w:basedOn w:val="Normal"/>
    <w:uiPriority w:val="99"/>
    <w:rsid w:val="00553E06"/>
    <w:pPr>
      <w:tabs>
        <w:tab w:val="left" w:pos="1701"/>
        <w:tab w:val="left" w:pos="1871"/>
        <w:tab w:val="left" w:pos="2013"/>
      </w:tabs>
      <w:spacing w:before="720"/>
      <w:jc w:val="both"/>
    </w:pPr>
    <w:rPr>
      <w:rFonts w:ascii="Arial" w:hAnsi="Arial"/>
      <w:sz w:val="22"/>
      <w:szCs w:val="20"/>
    </w:rPr>
  </w:style>
  <w:style w:type="paragraph" w:customStyle="1" w:styleId="texto2">
    <w:name w:val="texto2"/>
    <w:basedOn w:val="Normal"/>
    <w:uiPriority w:val="99"/>
    <w:rsid w:val="00553E06"/>
    <w:pPr>
      <w:suppressAutoHyphens w:val="0"/>
      <w:spacing w:before="100" w:beforeAutospacing="1" w:after="100" w:afterAutospacing="1"/>
    </w:pPr>
    <w:rPr>
      <w:lang w:eastAsia="pt-BR"/>
    </w:rPr>
  </w:style>
  <w:style w:type="paragraph" w:customStyle="1" w:styleId="04partenormativa">
    <w:name w:val="04partenormativa"/>
    <w:basedOn w:val="Normal"/>
    <w:uiPriority w:val="99"/>
    <w:rsid w:val="00553E06"/>
    <w:pPr>
      <w:suppressAutoHyphens w:val="0"/>
      <w:spacing w:before="100" w:beforeAutospacing="1" w:after="100" w:afterAutospacing="1"/>
    </w:pPr>
    <w:rPr>
      <w:lang w:eastAsia="pt-BR"/>
    </w:rPr>
  </w:style>
  <w:style w:type="paragraph" w:customStyle="1" w:styleId="ecxmsonormal">
    <w:name w:val="ecxmsonormal"/>
    <w:basedOn w:val="Normal"/>
    <w:uiPriority w:val="99"/>
    <w:rsid w:val="00553E06"/>
    <w:pPr>
      <w:suppressAutoHyphens w:val="0"/>
      <w:spacing w:before="100" w:beforeAutospacing="1" w:after="100" w:afterAutospacing="1"/>
    </w:pPr>
    <w:rPr>
      <w:lang w:eastAsia="pt-BR"/>
    </w:rPr>
  </w:style>
  <w:style w:type="paragraph" w:customStyle="1" w:styleId="TableParagraph">
    <w:name w:val="Table Paragraph"/>
    <w:basedOn w:val="Normal"/>
    <w:uiPriority w:val="1"/>
    <w:qFormat/>
    <w:rsid w:val="00553E06"/>
    <w:pPr>
      <w:widowControl w:val="0"/>
      <w:suppressAutoHyphens w:val="0"/>
    </w:pPr>
    <w:rPr>
      <w:rFonts w:ascii="Arial" w:eastAsia="Arial" w:hAnsi="Arial" w:cs="Arial"/>
      <w:sz w:val="22"/>
      <w:szCs w:val="22"/>
      <w:lang w:val="en-US" w:eastAsia="en-US"/>
    </w:rPr>
  </w:style>
  <w:style w:type="character" w:customStyle="1" w:styleId="description">
    <w:name w:val="description"/>
    <w:basedOn w:val="Fontepargpadro"/>
    <w:rsid w:val="00553E06"/>
  </w:style>
  <w:style w:type="character" w:customStyle="1" w:styleId="Internetlink">
    <w:name w:val="Internet link"/>
    <w:basedOn w:val="Fontepargpadro"/>
    <w:rsid w:val="00553E06"/>
    <w:rPr>
      <w:rFonts w:ascii="Bitstream Vera Sans" w:hAnsi="Bitstream Vera Sans" w:cs="Bitstream Vera Sans" w:hint="default"/>
      <w:color w:val="0000FF"/>
      <w:u w:val="single"/>
    </w:rPr>
  </w:style>
  <w:style w:type="character" w:customStyle="1" w:styleId="Recuodecorpodetexto3Char1">
    <w:name w:val="Recuo de corpo de texto 3 Char1"/>
    <w:basedOn w:val="Fontepargpadro"/>
    <w:uiPriority w:val="99"/>
    <w:semiHidden/>
    <w:locked/>
    <w:rsid w:val="00553E06"/>
    <w:rPr>
      <w:rFonts w:ascii="Arial" w:eastAsia="Times New Roman" w:hAnsi="Arial" w:cs="Times New Roman" w:hint="default"/>
      <w:szCs w:val="20"/>
      <w:lang w:eastAsia="pt-BR"/>
    </w:rPr>
  </w:style>
  <w:style w:type="character" w:customStyle="1" w:styleId="info1">
    <w:name w:val="info1"/>
    <w:rsid w:val="00553E06"/>
    <w:rPr>
      <w:color w:val="000000"/>
      <w:sz w:val="20"/>
      <w:szCs w:val="20"/>
    </w:rPr>
  </w:style>
  <w:style w:type="character" w:customStyle="1" w:styleId="apple-converted-space">
    <w:name w:val="apple-converted-space"/>
    <w:basedOn w:val="Fontepargpadro"/>
    <w:rsid w:val="00553E06"/>
  </w:style>
  <w:style w:type="table" w:styleId="Tabelacomgrade">
    <w:name w:val="Table Grid"/>
    <w:basedOn w:val="Tabelanormal"/>
    <w:uiPriority w:val="59"/>
    <w:rsid w:val="00553E06"/>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oPendente1">
    <w:name w:val="Menção Pendente1"/>
    <w:basedOn w:val="Fontepargpadro"/>
    <w:uiPriority w:val="99"/>
    <w:semiHidden/>
    <w:unhideWhenUsed/>
    <w:rsid w:val="0085492D"/>
    <w:rPr>
      <w:color w:val="605E5C"/>
      <w:shd w:val="clear" w:color="auto" w:fill="E1DFDD"/>
    </w:rPr>
  </w:style>
  <w:style w:type="paragraph" w:customStyle="1" w:styleId="p10">
    <w:name w:val="p10"/>
    <w:basedOn w:val="Normal"/>
    <w:rsid w:val="00F43D69"/>
    <w:pPr>
      <w:widowControl w:val="0"/>
      <w:tabs>
        <w:tab w:val="left" w:pos="720"/>
      </w:tabs>
      <w:suppressAutoHyphens w:val="0"/>
      <w:snapToGrid w:val="0"/>
      <w:spacing w:line="280" w:lineRule="atLeast"/>
    </w:pPr>
    <w:rPr>
      <w:szCs w:val="20"/>
      <w:lang w:eastAsia="pt-BR"/>
    </w:rPr>
  </w:style>
  <w:style w:type="character" w:customStyle="1" w:styleId="fontstyle01">
    <w:name w:val="fontstyle01"/>
    <w:rsid w:val="00C07A55"/>
    <w:rPr>
      <w:rFonts w:ascii="Times-Italic" w:hAnsi="Times-Italic" w:hint="default"/>
      <w:b w:val="0"/>
      <w:bCs w:val="0"/>
      <w:i/>
      <w:iCs/>
      <w:color w:val="000000"/>
      <w:sz w:val="24"/>
      <w:szCs w:val="24"/>
    </w:rPr>
  </w:style>
  <w:style w:type="character" w:customStyle="1" w:styleId="MenoPendente2">
    <w:name w:val="Menção Pendente2"/>
    <w:basedOn w:val="Fontepargpadro"/>
    <w:uiPriority w:val="99"/>
    <w:semiHidden/>
    <w:unhideWhenUsed/>
    <w:rsid w:val="00B84B2A"/>
    <w:rPr>
      <w:color w:val="605E5C"/>
      <w:shd w:val="clear" w:color="auto" w:fill="E1DFDD"/>
    </w:rPr>
  </w:style>
  <w:style w:type="character" w:customStyle="1" w:styleId="MenoPendente3">
    <w:name w:val="Menção Pendente3"/>
    <w:basedOn w:val="Fontepargpadro"/>
    <w:uiPriority w:val="99"/>
    <w:semiHidden/>
    <w:unhideWhenUsed/>
    <w:rsid w:val="001519FE"/>
    <w:rPr>
      <w:color w:val="605E5C"/>
      <w:shd w:val="clear" w:color="auto" w:fill="E1DFDD"/>
    </w:rPr>
  </w:style>
  <w:style w:type="paragraph" w:customStyle="1" w:styleId="modelo">
    <w:name w:val="modelo"/>
    <w:basedOn w:val="Cabealho"/>
    <w:next w:val="Cabealho"/>
    <w:rsid w:val="001B14B0"/>
    <w:pPr>
      <w:widowControl w:val="0"/>
      <w:autoSpaceDE w:val="0"/>
      <w:autoSpaceDN w:val="0"/>
      <w:jc w:val="both"/>
    </w:pPr>
    <w:rPr>
      <w:rFonts w:ascii="Arial" w:hAnsi="Arial" w:cs="Arial"/>
      <w:sz w:val="24"/>
      <w:szCs w:val="24"/>
      <w:lang w:val="pt-PT"/>
    </w:rPr>
  </w:style>
  <w:style w:type="character" w:customStyle="1" w:styleId="MenoPendente4">
    <w:name w:val="Menção Pendente4"/>
    <w:basedOn w:val="Fontepargpadro"/>
    <w:uiPriority w:val="99"/>
    <w:semiHidden/>
    <w:unhideWhenUsed/>
    <w:rsid w:val="009A2A28"/>
    <w:rPr>
      <w:color w:val="605E5C"/>
      <w:shd w:val="clear" w:color="auto" w:fill="E1DFDD"/>
    </w:rPr>
  </w:style>
  <w:style w:type="character" w:customStyle="1" w:styleId="MenoPendente5">
    <w:name w:val="Menção Pendente5"/>
    <w:basedOn w:val="Fontepargpadro"/>
    <w:uiPriority w:val="99"/>
    <w:semiHidden/>
    <w:unhideWhenUsed/>
    <w:rsid w:val="002B69B8"/>
    <w:rPr>
      <w:color w:val="605E5C"/>
      <w:shd w:val="clear" w:color="auto" w:fill="E1DFDD"/>
    </w:rPr>
  </w:style>
  <w:style w:type="character" w:customStyle="1" w:styleId="MenoPendente6">
    <w:name w:val="Menção Pendente6"/>
    <w:basedOn w:val="Fontepargpadro"/>
    <w:uiPriority w:val="99"/>
    <w:semiHidden/>
    <w:unhideWhenUsed/>
    <w:rsid w:val="00CD1370"/>
    <w:rPr>
      <w:color w:val="605E5C"/>
      <w:shd w:val="clear" w:color="auto" w:fill="E1DFDD"/>
    </w:rPr>
  </w:style>
  <w:style w:type="paragraph" w:customStyle="1" w:styleId="Nivel01">
    <w:name w:val="Nivel 01"/>
    <w:basedOn w:val="Ttulo1"/>
    <w:next w:val="Normal"/>
    <w:link w:val="Nivel01Char"/>
    <w:qFormat/>
    <w:rsid w:val="00AB57C4"/>
    <w:pPr>
      <w:keepLines/>
      <w:widowControl/>
      <w:numPr>
        <w:numId w:val="2"/>
      </w:numPr>
      <w:tabs>
        <w:tab w:val="left" w:pos="567"/>
      </w:tabs>
      <w:spacing w:before="240"/>
      <w:jc w:val="both"/>
    </w:pPr>
    <w:rPr>
      <w:rFonts w:eastAsiaTheme="majorEastAsia" w:cs="Arial"/>
      <w:bCs/>
      <w:sz w:val="20"/>
    </w:rPr>
  </w:style>
  <w:style w:type="character" w:customStyle="1" w:styleId="Nivel01Char">
    <w:name w:val="Nivel 01 Char"/>
    <w:basedOn w:val="Fontepargpadro"/>
    <w:link w:val="Nivel01"/>
    <w:rsid w:val="00AB57C4"/>
    <w:rPr>
      <w:rFonts w:ascii="Arial" w:eastAsiaTheme="majorEastAsia" w:hAnsi="Arial" w:cs="Arial"/>
      <w:b/>
      <w:bCs/>
      <w:sz w:val="20"/>
      <w:szCs w:val="20"/>
      <w:lang w:eastAsia="pt-BR"/>
    </w:rPr>
  </w:style>
  <w:style w:type="paragraph" w:customStyle="1" w:styleId="Nivel2">
    <w:name w:val="Nivel 2"/>
    <w:basedOn w:val="Normal"/>
    <w:link w:val="Nivel2Char"/>
    <w:qFormat/>
    <w:rsid w:val="00AB57C4"/>
    <w:pPr>
      <w:numPr>
        <w:ilvl w:val="1"/>
        <w:numId w:val="2"/>
      </w:numPr>
      <w:suppressAutoHyphens w:val="0"/>
      <w:spacing w:before="120" w:after="120" w:line="276" w:lineRule="auto"/>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AB57C4"/>
    <w:pPr>
      <w:suppressAutoHyphens w:val="0"/>
      <w:spacing w:before="120" w:after="120" w:line="276" w:lineRule="auto"/>
      <w:ind w:left="425"/>
      <w:jc w:val="both"/>
    </w:pPr>
    <w:rPr>
      <w:rFonts w:ascii="Arial" w:eastAsiaTheme="minorEastAsia" w:hAnsi="Arial" w:cs="Arial"/>
      <w:color w:val="000000"/>
      <w:sz w:val="20"/>
      <w:szCs w:val="20"/>
      <w:lang w:eastAsia="pt-BR"/>
    </w:rPr>
  </w:style>
  <w:style w:type="paragraph" w:customStyle="1" w:styleId="Nivel4">
    <w:name w:val="Nivel 4"/>
    <w:basedOn w:val="Nivel3"/>
    <w:link w:val="Nivel4Char"/>
    <w:qFormat/>
    <w:rsid w:val="00AB57C4"/>
    <w:pPr>
      <w:numPr>
        <w:ilvl w:val="3"/>
      </w:numPr>
      <w:tabs>
        <w:tab w:val="num" w:pos="360"/>
        <w:tab w:val="num" w:pos="2880"/>
      </w:tabs>
      <w:ind w:left="851"/>
    </w:pPr>
    <w:rPr>
      <w:color w:val="auto"/>
    </w:rPr>
  </w:style>
  <w:style w:type="paragraph" w:customStyle="1" w:styleId="Nivel5">
    <w:name w:val="Nivel 5"/>
    <w:basedOn w:val="Nivel4"/>
    <w:qFormat/>
    <w:rsid w:val="00AB57C4"/>
    <w:pPr>
      <w:numPr>
        <w:ilvl w:val="4"/>
      </w:numPr>
      <w:tabs>
        <w:tab w:val="num" w:pos="360"/>
        <w:tab w:val="num" w:pos="3600"/>
      </w:tabs>
      <w:ind w:left="1276"/>
    </w:pPr>
  </w:style>
  <w:style w:type="character" w:customStyle="1" w:styleId="Nivel2Char">
    <w:name w:val="Nivel 2 Char"/>
    <w:basedOn w:val="Fontepargpadro"/>
    <w:link w:val="Nivel2"/>
    <w:locked/>
    <w:rsid w:val="00AB57C4"/>
    <w:rPr>
      <w:rFonts w:ascii="Arial" w:eastAsiaTheme="minorEastAsia" w:hAnsi="Arial" w:cs="Arial"/>
      <w:color w:val="000000"/>
      <w:sz w:val="20"/>
      <w:szCs w:val="20"/>
      <w:lang w:eastAsia="pt-BR"/>
    </w:rPr>
  </w:style>
  <w:style w:type="character" w:customStyle="1" w:styleId="Nivel3Char">
    <w:name w:val="Nivel 3 Char"/>
    <w:basedOn w:val="Fontepargpadro"/>
    <w:link w:val="Nivel3"/>
    <w:rsid w:val="00AB57C4"/>
    <w:rPr>
      <w:rFonts w:ascii="Arial" w:eastAsiaTheme="minorEastAsia" w:hAnsi="Arial" w:cs="Arial"/>
      <w:color w:val="000000"/>
      <w:sz w:val="20"/>
      <w:szCs w:val="20"/>
      <w:lang w:eastAsia="pt-BR"/>
    </w:rPr>
  </w:style>
  <w:style w:type="paragraph" w:customStyle="1" w:styleId="pf0">
    <w:name w:val="pf0"/>
    <w:basedOn w:val="Normal"/>
    <w:rsid w:val="00AB57C4"/>
    <w:pPr>
      <w:suppressAutoHyphens w:val="0"/>
      <w:spacing w:before="100" w:beforeAutospacing="1" w:after="100" w:afterAutospacing="1"/>
    </w:pPr>
    <w:rPr>
      <w:lang w:eastAsia="pt-BR"/>
    </w:rPr>
  </w:style>
  <w:style w:type="character" w:customStyle="1" w:styleId="cf01">
    <w:name w:val="cf01"/>
    <w:basedOn w:val="Fontepargpadro"/>
    <w:rsid w:val="00AB57C4"/>
    <w:rPr>
      <w:rFonts w:ascii="Segoe UI" w:hAnsi="Segoe UI" w:cs="Segoe UI" w:hint="default"/>
      <w:b/>
      <w:bCs/>
      <w:i/>
      <w:iCs/>
      <w:sz w:val="18"/>
      <w:szCs w:val="18"/>
    </w:rPr>
  </w:style>
  <w:style w:type="character" w:customStyle="1" w:styleId="cf11">
    <w:name w:val="cf11"/>
    <w:basedOn w:val="Fontepargpadro"/>
    <w:rsid w:val="00AB57C4"/>
    <w:rPr>
      <w:rFonts w:ascii="Segoe UI" w:hAnsi="Segoe UI" w:cs="Segoe UI" w:hint="default"/>
      <w:i/>
      <w:iCs/>
      <w:sz w:val="18"/>
      <w:szCs w:val="18"/>
    </w:rPr>
  </w:style>
  <w:style w:type="character" w:customStyle="1" w:styleId="cf21">
    <w:name w:val="cf21"/>
    <w:basedOn w:val="Fontepargpadro"/>
    <w:rsid w:val="00AB57C4"/>
    <w:rPr>
      <w:rFonts w:ascii="Segoe UI" w:hAnsi="Segoe UI" w:cs="Segoe UI" w:hint="default"/>
      <w:i/>
      <w:iCs/>
      <w:sz w:val="18"/>
      <w:szCs w:val="18"/>
    </w:rPr>
  </w:style>
  <w:style w:type="character" w:customStyle="1" w:styleId="Nivel4Char">
    <w:name w:val="Nivel 4 Char"/>
    <w:basedOn w:val="Fontepargpadro"/>
    <w:link w:val="Nivel4"/>
    <w:rsid w:val="000E4310"/>
    <w:rPr>
      <w:rFonts w:ascii="Arial" w:eastAsiaTheme="minorEastAsia" w:hAnsi="Arial" w:cs="Arial"/>
      <w:sz w:val="20"/>
      <w:szCs w:val="20"/>
      <w:lang w:eastAsia="pt-BR"/>
    </w:rPr>
  </w:style>
  <w:style w:type="character" w:customStyle="1" w:styleId="cf31">
    <w:name w:val="cf31"/>
    <w:basedOn w:val="Fontepargpadro"/>
    <w:rsid w:val="000E4310"/>
    <w:rPr>
      <w:rFonts w:ascii="Segoe UI" w:hAnsi="Segoe UI" w:cs="Segoe UI" w:hint="default"/>
      <w:i/>
      <w:iCs/>
      <w:sz w:val="18"/>
      <w:szCs w:val="18"/>
    </w:rPr>
  </w:style>
  <w:style w:type="paragraph" w:customStyle="1" w:styleId="Nvel3-R">
    <w:name w:val="Nível 3-R"/>
    <w:basedOn w:val="Normal"/>
    <w:qFormat/>
    <w:rsid w:val="00A504B8"/>
    <w:pPr>
      <w:suppressAutoHyphens w:val="0"/>
      <w:spacing w:before="120" w:after="120" w:line="276" w:lineRule="auto"/>
      <w:ind w:left="284"/>
      <w:jc w:val="both"/>
    </w:pPr>
    <w:rPr>
      <w:rFonts w:ascii="Arial" w:hAnsi="Arial" w:cs="Arial"/>
      <w:i/>
      <w:iCs/>
      <w:color w:val="FF0000"/>
      <w:sz w:val="20"/>
      <w:szCs w:val="20"/>
      <w:lang w:eastAsia="pt-BR"/>
    </w:rPr>
  </w:style>
  <w:style w:type="character" w:customStyle="1" w:styleId="Nvel3Char">
    <w:name w:val="Nível 3 Char"/>
    <w:link w:val="Nvel3"/>
    <w:locked/>
    <w:rsid w:val="00A504B8"/>
    <w:rPr>
      <w:rFonts w:ascii="Arial" w:hAnsi="Arial" w:cs="Arial"/>
    </w:rPr>
  </w:style>
  <w:style w:type="paragraph" w:customStyle="1" w:styleId="Nvel3">
    <w:name w:val="Nível 3"/>
    <w:basedOn w:val="Nvel3-R"/>
    <w:link w:val="Nvel3Char"/>
    <w:qFormat/>
    <w:rsid w:val="00A504B8"/>
    <w:rPr>
      <w:rFonts w:eastAsiaTheme="minorHAnsi"/>
      <w:i w:val="0"/>
      <w:iCs w:val="0"/>
      <w:color w:val="auto"/>
      <w:sz w:val="22"/>
      <w:szCs w:val="22"/>
      <w:lang w:eastAsia="en-US"/>
    </w:rPr>
  </w:style>
  <w:style w:type="character" w:customStyle="1" w:styleId="Nvel4Char">
    <w:name w:val="Nível 4 Char"/>
    <w:link w:val="Nvel4"/>
    <w:locked/>
    <w:rsid w:val="00A504B8"/>
  </w:style>
  <w:style w:type="paragraph" w:customStyle="1" w:styleId="Nvel4">
    <w:name w:val="Nível 4"/>
    <w:basedOn w:val="Nvel3"/>
    <w:link w:val="Nvel4Char"/>
    <w:qFormat/>
    <w:rsid w:val="00A504B8"/>
    <w:pPr>
      <w:ind w:left="567"/>
    </w:pPr>
    <w:rPr>
      <w:rFonts w:asciiTheme="minorHAnsi" w:hAnsiTheme="minorHAnsi" w:cstheme="minorBidi"/>
    </w:rPr>
  </w:style>
  <w:style w:type="paragraph" w:customStyle="1" w:styleId="xl42">
    <w:name w:val="xl42"/>
    <w:basedOn w:val="Normal"/>
    <w:rsid w:val="0056474F"/>
    <w:pPr>
      <w:widowControl w:val="0"/>
      <w:autoSpaceDE w:val="0"/>
      <w:autoSpaceDN w:val="0"/>
      <w:spacing w:before="100" w:after="100" w:line="256" w:lineRule="auto"/>
      <w:jc w:val="center"/>
    </w:pPr>
    <w:rPr>
      <w:rFonts w:ascii="Arial" w:eastAsia="Calibri" w:hAnsi="Arial" w:cs="Arial"/>
      <w:b/>
      <w:bCs/>
      <w:sz w:val="22"/>
      <w:szCs w:val="22"/>
      <w:lang w:val="pt-PT" w:eastAsia="en-US"/>
    </w:rPr>
  </w:style>
  <w:style w:type="paragraph" w:styleId="Pr-formataoHTML">
    <w:name w:val="HTML Preformatted"/>
    <w:basedOn w:val="Normal"/>
    <w:link w:val="Pr-formataoHTMLChar"/>
    <w:rsid w:val="005647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t-BR"/>
    </w:rPr>
  </w:style>
  <w:style w:type="character" w:customStyle="1" w:styleId="Pr-formataoHTMLChar">
    <w:name w:val="Pré-formatação HTML Char"/>
    <w:basedOn w:val="Fontepargpadro"/>
    <w:link w:val="Pr-formataoHTML"/>
    <w:rsid w:val="0056474F"/>
    <w:rPr>
      <w:rFonts w:ascii="Courier New" w:eastAsia="Times New Roman" w:hAnsi="Courier New" w:cs="Courier New"/>
      <w:sz w:val="20"/>
      <w:szCs w:val="20"/>
      <w:lang w:eastAsia="pt-BR"/>
    </w:rPr>
  </w:style>
  <w:style w:type="character" w:customStyle="1" w:styleId="fontstyle21">
    <w:name w:val="fontstyle21"/>
    <w:rsid w:val="0056474F"/>
    <w:rPr>
      <w:rFonts w:ascii="Arial" w:hAnsi="Arial" w:cs="Arial" w:hint="default"/>
      <w:b w:val="0"/>
      <w:bCs w:val="0"/>
      <w:i w:val="0"/>
      <w:iCs w:val="0"/>
      <w:color w:val="000000"/>
      <w:sz w:val="22"/>
      <w:szCs w:val="22"/>
    </w:rPr>
  </w:style>
  <w:style w:type="paragraph" w:styleId="Textodecomentrio">
    <w:name w:val="annotation text"/>
    <w:basedOn w:val="Normal"/>
    <w:link w:val="TextodecomentrioChar"/>
    <w:semiHidden/>
    <w:unhideWhenUsed/>
    <w:rsid w:val="0056474F"/>
    <w:pPr>
      <w:suppressAutoHyphens w:val="0"/>
    </w:pPr>
    <w:rPr>
      <w:rFonts w:ascii="Ecofont_Spranq_eco_Sans" w:hAnsi="Ecofont_Spranq_eco_Sans" w:cs="Tahoma"/>
      <w:sz w:val="20"/>
      <w:szCs w:val="20"/>
      <w:lang w:eastAsia="pt-BR"/>
    </w:rPr>
  </w:style>
  <w:style w:type="character" w:customStyle="1" w:styleId="TextodecomentrioChar">
    <w:name w:val="Texto de comentário Char"/>
    <w:basedOn w:val="Fontepargpadro"/>
    <w:link w:val="Textodecomentrio"/>
    <w:semiHidden/>
    <w:rsid w:val="0056474F"/>
    <w:rPr>
      <w:rFonts w:ascii="Ecofont_Spranq_eco_Sans" w:eastAsia="Times New Roman" w:hAnsi="Ecofont_Spranq_eco_Sans" w:cs="Tahoma"/>
      <w:sz w:val="20"/>
      <w:szCs w:val="20"/>
      <w:lang w:eastAsia="pt-BR"/>
    </w:rPr>
  </w:style>
  <w:style w:type="character" w:styleId="Refdecomentrio">
    <w:name w:val="annotation reference"/>
    <w:semiHidden/>
    <w:unhideWhenUsed/>
    <w:rsid w:val="0056474F"/>
    <w:rPr>
      <w:sz w:val="16"/>
      <w:szCs w:val="16"/>
    </w:rPr>
  </w:style>
  <w:style w:type="character" w:styleId="HiperlinkVisitado">
    <w:name w:val="FollowedHyperlink"/>
    <w:basedOn w:val="Fontepargpadro"/>
    <w:uiPriority w:val="99"/>
    <w:semiHidden/>
    <w:unhideWhenUsed/>
    <w:rsid w:val="0056474F"/>
    <w:rPr>
      <w:color w:val="954F72" w:themeColor="followedHyperlink"/>
      <w:u w:val="single"/>
    </w:rPr>
  </w:style>
  <w:style w:type="character" w:styleId="MenoPendente">
    <w:name w:val="Unresolved Mention"/>
    <w:basedOn w:val="Fontepargpadro"/>
    <w:uiPriority w:val="99"/>
    <w:semiHidden/>
    <w:unhideWhenUsed/>
    <w:rsid w:val="0080309A"/>
    <w:rPr>
      <w:color w:val="605E5C"/>
      <w:shd w:val="clear" w:color="auto" w:fill="E1DFDD"/>
    </w:rPr>
  </w:style>
  <w:style w:type="paragraph" w:customStyle="1" w:styleId="CM18">
    <w:name w:val="CM18"/>
    <w:basedOn w:val="Normal"/>
    <w:next w:val="Normal"/>
    <w:uiPriority w:val="99"/>
    <w:rsid w:val="008472A0"/>
    <w:pPr>
      <w:widowControl w:val="0"/>
      <w:suppressAutoHyphens w:val="0"/>
      <w:autoSpaceDE w:val="0"/>
      <w:autoSpaceDN w:val="0"/>
      <w:adjustRightInd w:val="0"/>
      <w:spacing w:after="120"/>
    </w:pPr>
    <w:rPr>
      <w:rFonts w:ascii="Castellar" w:eastAsiaTheme="minorEastAsia" w:hAnsi="Castellar" w:cstheme="minorBid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476">
      <w:bodyDiv w:val="1"/>
      <w:marLeft w:val="0"/>
      <w:marRight w:val="0"/>
      <w:marTop w:val="0"/>
      <w:marBottom w:val="0"/>
      <w:divBdr>
        <w:top w:val="none" w:sz="0" w:space="0" w:color="auto"/>
        <w:left w:val="none" w:sz="0" w:space="0" w:color="auto"/>
        <w:bottom w:val="none" w:sz="0" w:space="0" w:color="auto"/>
        <w:right w:val="none" w:sz="0" w:space="0" w:color="auto"/>
      </w:divBdr>
    </w:div>
    <w:div w:id="179663527">
      <w:bodyDiv w:val="1"/>
      <w:marLeft w:val="0"/>
      <w:marRight w:val="0"/>
      <w:marTop w:val="0"/>
      <w:marBottom w:val="0"/>
      <w:divBdr>
        <w:top w:val="none" w:sz="0" w:space="0" w:color="auto"/>
        <w:left w:val="none" w:sz="0" w:space="0" w:color="auto"/>
        <w:bottom w:val="none" w:sz="0" w:space="0" w:color="auto"/>
        <w:right w:val="none" w:sz="0" w:space="0" w:color="auto"/>
      </w:divBdr>
    </w:div>
    <w:div w:id="182325185">
      <w:bodyDiv w:val="1"/>
      <w:marLeft w:val="0"/>
      <w:marRight w:val="0"/>
      <w:marTop w:val="0"/>
      <w:marBottom w:val="0"/>
      <w:divBdr>
        <w:top w:val="none" w:sz="0" w:space="0" w:color="auto"/>
        <w:left w:val="none" w:sz="0" w:space="0" w:color="auto"/>
        <w:bottom w:val="none" w:sz="0" w:space="0" w:color="auto"/>
        <w:right w:val="none" w:sz="0" w:space="0" w:color="auto"/>
      </w:divBdr>
    </w:div>
    <w:div w:id="230311625">
      <w:bodyDiv w:val="1"/>
      <w:marLeft w:val="0"/>
      <w:marRight w:val="0"/>
      <w:marTop w:val="0"/>
      <w:marBottom w:val="0"/>
      <w:divBdr>
        <w:top w:val="none" w:sz="0" w:space="0" w:color="auto"/>
        <w:left w:val="none" w:sz="0" w:space="0" w:color="auto"/>
        <w:bottom w:val="none" w:sz="0" w:space="0" w:color="auto"/>
        <w:right w:val="none" w:sz="0" w:space="0" w:color="auto"/>
      </w:divBdr>
    </w:div>
    <w:div w:id="297103509">
      <w:bodyDiv w:val="1"/>
      <w:marLeft w:val="0"/>
      <w:marRight w:val="0"/>
      <w:marTop w:val="0"/>
      <w:marBottom w:val="0"/>
      <w:divBdr>
        <w:top w:val="none" w:sz="0" w:space="0" w:color="auto"/>
        <w:left w:val="none" w:sz="0" w:space="0" w:color="auto"/>
        <w:bottom w:val="none" w:sz="0" w:space="0" w:color="auto"/>
        <w:right w:val="none" w:sz="0" w:space="0" w:color="auto"/>
      </w:divBdr>
    </w:div>
    <w:div w:id="321739151">
      <w:bodyDiv w:val="1"/>
      <w:marLeft w:val="0"/>
      <w:marRight w:val="0"/>
      <w:marTop w:val="0"/>
      <w:marBottom w:val="0"/>
      <w:divBdr>
        <w:top w:val="none" w:sz="0" w:space="0" w:color="auto"/>
        <w:left w:val="none" w:sz="0" w:space="0" w:color="auto"/>
        <w:bottom w:val="none" w:sz="0" w:space="0" w:color="auto"/>
        <w:right w:val="none" w:sz="0" w:space="0" w:color="auto"/>
      </w:divBdr>
    </w:div>
    <w:div w:id="408314607">
      <w:bodyDiv w:val="1"/>
      <w:marLeft w:val="0"/>
      <w:marRight w:val="0"/>
      <w:marTop w:val="0"/>
      <w:marBottom w:val="0"/>
      <w:divBdr>
        <w:top w:val="none" w:sz="0" w:space="0" w:color="auto"/>
        <w:left w:val="none" w:sz="0" w:space="0" w:color="auto"/>
        <w:bottom w:val="none" w:sz="0" w:space="0" w:color="auto"/>
        <w:right w:val="none" w:sz="0" w:space="0" w:color="auto"/>
      </w:divBdr>
    </w:div>
    <w:div w:id="467868239">
      <w:bodyDiv w:val="1"/>
      <w:marLeft w:val="0"/>
      <w:marRight w:val="0"/>
      <w:marTop w:val="0"/>
      <w:marBottom w:val="0"/>
      <w:divBdr>
        <w:top w:val="none" w:sz="0" w:space="0" w:color="auto"/>
        <w:left w:val="none" w:sz="0" w:space="0" w:color="auto"/>
        <w:bottom w:val="none" w:sz="0" w:space="0" w:color="auto"/>
        <w:right w:val="none" w:sz="0" w:space="0" w:color="auto"/>
      </w:divBdr>
    </w:div>
    <w:div w:id="477460090">
      <w:bodyDiv w:val="1"/>
      <w:marLeft w:val="0"/>
      <w:marRight w:val="0"/>
      <w:marTop w:val="0"/>
      <w:marBottom w:val="0"/>
      <w:divBdr>
        <w:top w:val="none" w:sz="0" w:space="0" w:color="auto"/>
        <w:left w:val="none" w:sz="0" w:space="0" w:color="auto"/>
        <w:bottom w:val="none" w:sz="0" w:space="0" w:color="auto"/>
        <w:right w:val="none" w:sz="0" w:space="0" w:color="auto"/>
      </w:divBdr>
    </w:div>
    <w:div w:id="568882665">
      <w:bodyDiv w:val="1"/>
      <w:marLeft w:val="0"/>
      <w:marRight w:val="0"/>
      <w:marTop w:val="0"/>
      <w:marBottom w:val="0"/>
      <w:divBdr>
        <w:top w:val="none" w:sz="0" w:space="0" w:color="auto"/>
        <w:left w:val="none" w:sz="0" w:space="0" w:color="auto"/>
        <w:bottom w:val="none" w:sz="0" w:space="0" w:color="auto"/>
        <w:right w:val="none" w:sz="0" w:space="0" w:color="auto"/>
      </w:divBdr>
    </w:div>
    <w:div w:id="587427486">
      <w:bodyDiv w:val="1"/>
      <w:marLeft w:val="0"/>
      <w:marRight w:val="0"/>
      <w:marTop w:val="0"/>
      <w:marBottom w:val="0"/>
      <w:divBdr>
        <w:top w:val="none" w:sz="0" w:space="0" w:color="auto"/>
        <w:left w:val="none" w:sz="0" w:space="0" w:color="auto"/>
        <w:bottom w:val="none" w:sz="0" w:space="0" w:color="auto"/>
        <w:right w:val="none" w:sz="0" w:space="0" w:color="auto"/>
      </w:divBdr>
    </w:div>
    <w:div w:id="593979770">
      <w:bodyDiv w:val="1"/>
      <w:marLeft w:val="0"/>
      <w:marRight w:val="0"/>
      <w:marTop w:val="0"/>
      <w:marBottom w:val="0"/>
      <w:divBdr>
        <w:top w:val="none" w:sz="0" w:space="0" w:color="auto"/>
        <w:left w:val="none" w:sz="0" w:space="0" w:color="auto"/>
        <w:bottom w:val="none" w:sz="0" w:space="0" w:color="auto"/>
        <w:right w:val="none" w:sz="0" w:space="0" w:color="auto"/>
      </w:divBdr>
    </w:div>
    <w:div w:id="780147748">
      <w:bodyDiv w:val="1"/>
      <w:marLeft w:val="0"/>
      <w:marRight w:val="0"/>
      <w:marTop w:val="0"/>
      <w:marBottom w:val="0"/>
      <w:divBdr>
        <w:top w:val="none" w:sz="0" w:space="0" w:color="auto"/>
        <w:left w:val="none" w:sz="0" w:space="0" w:color="auto"/>
        <w:bottom w:val="none" w:sz="0" w:space="0" w:color="auto"/>
        <w:right w:val="none" w:sz="0" w:space="0" w:color="auto"/>
      </w:divBdr>
    </w:div>
    <w:div w:id="937904703">
      <w:bodyDiv w:val="1"/>
      <w:marLeft w:val="0"/>
      <w:marRight w:val="0"/>
      <w:marTop w:val="0"/>
      <w:marBottom w:val="0"/>
      <w:divBdr>
        <w:top w:val="none" w:sz="0" w:space="0" w:color="auto"/>
        <w:left w:val="none" w:sz="0" w:space="0" w:color="auto"/>
        <w:bottom w:val="none" w:sz="0" w:space="0" w:color="auto"/>
        <w:right w:val="none" w:sz="0" w:space="0" w:color="auto"/>
      </w:divBdr>
    </w:div>
    <w:div w:id="1061977196">
      <w:bodyDiv w:val="1"/>
      <w:marLeft w:val="0"/>
      <w:marRight w:val="0"/>
      <w:marTop w:val="0"/>
      <w:marBottom w:val="0"/>
      <w:divBdr>
        <w:top w:val="none" w:sz="0" w:space="0" w:color="auto"/>
        <w:left w:val="none" w:sz="0" w:space="0" w:color="auto"/>
        <w:bottom w:val="none" w:sz="0" w:space="0" w:color="auto"/>
        <w:right w:val="none" w:sz="0" w:space="0" w:color="auto"/>
      </w:divBdr>
    </w:div>
    <w:div w:id="1241059135">
      <w:bodyDiv w:val="1"/>
      <w:marLeft w:val="0"/>
      <w:marRight w:val="0"/>
      <w:marTop w:val="0"/>
      <w:marBottom w:val="0"/>
      <w:divBdr>
        <w:top w:val="none" w:sz="0" w:space="0" w:color="auto"/>
        <w:left w:val="none" w:sz="0" w:space="0" w:color="auto"/>
        <w:bottom w:val="none" w:sz="0" w:space="0" w:color="auto"/>
        <w:right w:val="none" w:sz="0" w:space="0" w:color="auto"/>
      </w:divBdr>
    </w:div>
    <w:div w:id="1494372062">
      <w:bodyDiv w:val="1"/>
      <w:marLeft w:val="0"/>
      <w:marRight w:val="0"/>
      <w:marTop w:val="0"/>
      <w:marBottom w:val="0"/>
      <w:divBdr>
        <w:top w:val="none" w:sz="0" w:space="0" w:color="auto"/>
        <w:left w:val="none" w:sz="0" w:space="0" w:color="auto"/>
        <w:bottom w:val="none" w:sz="0" w:space="0" w:color="auto"/>
        <w:right w:val="none" w:sz="0" w:space="0" w:color="auto"/>
      </w:divBdr>
    </w:div>
    <w:div w:id="1538614903">
      <w:bodyDiv w:val="1"/>
      <w:marLeft w:val="0"/>
      <w:marRight w:val="0"/>
      <w:marTop w:val="0"/>
      <w:marBottom w:val="0"/>
      <w:divBdr>
        <w:top w:val="none" w:sz="0" w:space="0" w:color="auto"/>
        <w:left w:val="none" w:sz="0" w:space="0" w:color="auto"/>
        <w:bottom w:val="none" w:sz="0" w:space="0" w:color="auto"/>
        <w:right w:val="none" w:sz="0" w:space="0" w:color="auto"/>
      </w:divBdr>
    </w:div>
    <w:div w:id="1614677344">
      <w:bodyDiv w:val="1"/>
      <w:marLeft w:val="0"/>
      <w:marRight w:val="0"/>
      <w:marTop w:val="0"/>
      <w:marBottom w:val="0"/>
      <w:divBdr>
        <w:top w:val="none" w:sz="0" w:space="0" w:color="auto"/>
        <w:left w:val="none" w:sz="0" w:space="0" w:color="auto"/>
        <w:bottom w:val="none" w:sz="0" w:space="0" w:color="auto"/>
        <w:right w:val="none" w:sz="0" w:space="0" w:color="auto"/>
      </w:divBdr>
    </w:div>
    <w:div w:id="1672294147">
      <w:bodyDiv w:val="1"/>
      <w:marLeft w:val="0"/>
      <w:marRight w:val="0"/>
      <w:marTop w:val="0"/>
      <w:marBottom w:val="0"/>
      <w:divBdr>
        <w:top w:val="none" w:sz="0" w:space="0" w:color="auto"/>
        <w:left w:val="none" w:sz="0" w:space="0" w:color="auto"/>
        <w:bottom w:val="none" w:sz="0" w:space="0" w:color="auto"/>
        <w:right w:val="none" w:sz="0" w:space="0" w:color="auto"/>
      </w:divBdr>
    </w:div>
    <w:div w:id="1705524337">
      <w:bodyDiv w:val="1"/>
      <w:marLeft w:val="0"/>
      <w:marRight w:val="0"/>
      <w:marTop w:val="0"/>
      <w:marBottom w:val="0"/>
      <w:divBdr>
        <w:top w:val="none" w:sz="0" w:space="0" w:color="auto"/>
        <w:left w:val="none" w:sz="0" w:space="0" w:color="auto"/>
        <w:bottom w:val="none" w:sz="0" w:space="0" w:color="auto"/>
        <w:right w:val="none" w:sz="0" w:space="0" w:color="auto"/>
      </w:divBdr>
    </w:div>
    <w:div w:id="1788739647">
      <w:bodyDiv w:val="1"/>
      <w:marLeft w:val="0"/>
      <w:marRight w:val="0"/>
      <w:marTop w:val="0"/>
      <w:marBottom w:val="0"/>
      <w:divBdr>
        <w:top w:val="none" w:sz="0" w:space="0" w:color="auto"/>
        <w:left w:val="none" w:sz="0" w:space="0" w:color="auto"/>
        <w:bottom w:val="none" w:sz="0" w:space="0" w:color="auto"/>
        <w:right w:val="none" w:sz="0" w:space="0" w:color="auto"/>
      </w:divBdr>
    </w:div>
    <w:div w:id="1802574735">
      <w:bodyDiv w:val="1"/>
      <w:marLeft w:val="0"/>
      <w:marRight w:val="0"/>
      <w:marTop w:val="0"/>
      <w:marBottom w:val="0"/>
      <w:divBdr>
        <w:top w:val="none" w:sz="0" w:space="0" w:color="auto"/>
        <w:left w:val="none" w:sz="0" w:space="0" w:color="auto"/>
        <w:bottom w:val="none" w:sz="0" w:space="0" w:color="auto"/>
        <w:right w:val="none" w:sz="0" w:space="0" w:color="auto"/>
      </w:divBdr>
    </w:div>
    <w:div w:id="1907257764">
      <w:bodyDiv w:val="1"/>
      <w:marLeft w:val="0"/>
      <w:marRight w:val="0"/>
      <w:marTop w:val="0"/>
      <w:marBottom w:val="0"/>
      <w:divBdr>
        <w:top w:val="none" w:sz="0" w:space="0" w:color="auto"/>
        <w:left w:val="none" w:sz="0" w:space="0" w:color="auto"/>
        <w:bottom w:val="none" w:sz="0" w:space="0" w:color="auto"/>
        <w:right w:val="none" w:sz="0" w:space="0" w:color="auto"/>
      </w:divBdr>
    </w:div>
    <w:div w:id="1945261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vobbmnet.com.br" TargetMode="External"/><Relationship Id="rId18" Type="http://schemas.openxmlformats.org/officeDocument/2006/relationships/hyperlink" Target="http://www.indaiatuba.sp.gov.br" TargetMode="External"/><Relationship Id="rId26" Type="http://schemas.openxmlformats.org/officeDocument/2006/relationships/hyperlink" Target="http://www.novobbmnet.com.br" TargetMode="External"/><Relationship Id="rId3" Type="http://schemas.openxmlformats.org/officeDocument/2006/relationships/styles" Target="styles.xml"/><Relationship Id="rId21" Type="http://schemas.openxmlformats.org/officeDocument/2006/relationships/hyperlink" Target="http://www.novobbmnet.com.br"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ovobbmnet.com.br" TargetMode="External"/><Relationship Id="rId17" Type="http://schemas.openxmlformats.org/officeDocument/2006/relationships/hyperlink" Target="http://www.novobbmnet.com.br" TargetMode="External"/><Relationship Id="rId25" Type="http://schemas.openxmlformats.org/officeDocument/2006/relationships/hyperlink" Target="http://www.novobbmnet.com.b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novobbmnet.com.br" TargetMode="External"/><Relationship Id="rId20" Type="http://schemas.openxmlformats.org/officeDocument/2006/relationships/hyperlink" Target="https://certidoes.cgu.gov.br" TargetMode="External"/><Relationship Id="rId29" Type="http://schemas.openxmlformats.org/officeDocument/2006/relationships/hyperlink" Target="http://www.novobbmnet.com.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vobbmnet.com.br" TargetMode="External"/><Relationship Id="rId24" Type="http://schemas.openxmlformats.org/officeDocument/2006/relationships/hyperlink" Target="mailto:natalia.reis@indaiatuba.sp.gov.br" TargetMode="External"/><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novobbmnet.com.br" TargetMode="External"/><Relationship Id="rId23" Type="http://schemas.openxmlformats.org/officeDocument/2006/relationships/hyperlink" Target="https://www.tce.sp.gov.br/cadtcesp/pdf/Manual_CadTCESP_Cadastro_Pessoa_Fisica_v1.0.pdf" TargetMode="External"/><Relationship Id="rId28" Type="http://schemas.openxmlformats.org/officeDocument/2006/relationships/hyperlink" Target="http://www.indaiatuba.sp.gov.br" TargetMode="External"/><Relationship Id="rId10" Type="http://schemas.openxmlformats.org/officeDocument/2006/relationships/hyperlink" Target="http://www.gov.br/pncp/pt-br" TargetMode="External"/><Relationship Id="rId19" Type="http://schemas.openxmlformats.org/officeDocument/2006/relationships/hyperlink" Target="https://www.tce.sp.gov.br/pesquisa-rela&#231;&#227;o-apenados"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daiatuba.sp.gov.br" TargetMode="External"/><Relationship Id="rId14" Type="http://schemas.openxmlformats.org/officeDocument/2006/relationships/hyperlink" Target="http://www.novobbmnet.com.br" TargetMode="External"/><Relationship Id="rId22" Type="http://schemas.openxmlformats.org/officeDocument/2006/relationships/hyperlink" Target="https://www.tce.sp.gov.br/cadtcesp" TargetMode="External"/><Relationship Id="rId27" Type="http://schemas.openxmlformats.org/officeDocument/2006/relationships/hyperlink" Target="http://www.novobbmnet.com.br" TargetMode="External"/><Relationship Id="rId30" Type="http://schemas.openxmlformats.org/officeDocument/2006/relationships/hyperlink" Target="https://www.tce.sp.gov.br/cadtcesp" TargetMode="External"/><Relationship Id="rId35" Type="http://schemas.openxmlformats.org/officeDocument/2006/relationships/theme" Target="theme/theme1.xml"/><Relationship Id="rId8" Type="http://schemas.openxmlformats.org/officeDocument/2006/relationships/hyperlink" Target="http://www.novobbmnet.com.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0C00A-56BC-4A42-BD69-248FD8864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TotalTime>
  <Pages>28</Pages>
  <Words>11601</Words>
  <Characters>62651</Characters>
  <Application>Microsoft Office Word</Application>
  <DocSecurity>0</DocSecurity>
  <Lines>522</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Lorena</dc:creator>
  <cp:keywords/>
  <dc:description/>
  <cp:lastModifiedBy>Natália Alves dos Reis</cp:lastModifiedBy>
  <cp:revision>20</cp:revision>
  <cp:lastPrinted>2024-01-31T11:29:00Z</cp:lastPrinted>
  <dcterms:created xsi:type="dcterms:W3CDTF">2024-04-09T12:00:00Z</dcterms:created>
  <dcterms:modified xsi:type="dcterms:W3CDTF">2024-04-26T11:17:00Z</dcterms:modified>
</cp:coreProperties>
</file>